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37B5" w14:textId="6294028C" w:rsidR="00215D2F" w:rsidRPr="00107232" w:rsidRDefault="00215D2F" w:rsidP="00215D2F">
      <w:pPr>
        <w:pStyle w:val="3GPPHeader"/>
        <w:spacing w:after="60"/>
        <w:rPr>
          <w:sz w:val="32"/>
          <w:szCs w:val="32"/>
          <w:highlight w:val="yellow"/>
          <w:lang w:val="en-US"/>
        </w:rPr>
      </w:pPr>
      <w:r w:rsidRPr="00107232">
        <w:rPr>
          <w:rFonts w:cs="Arial"/>
          <w:lang w:val="en-US"/>
        </w:rPr>
        <w:t>3GPP TSG RAN Meeting #8</w:t>
      </w:r>
      <w:r w:rsidR="00424208">
        <w:rPr>
          <w:rFonts w:cs="Arial"/>
          <w:lang w:val="en-US"/>
        </w:rPr>
        <w:t>5</w:t>
      </w:r>
      <w:r w:rsidRPr="00107232">
        <w:rPr>
          <w:lang w:val="en-US"/>
        </w:rPr>
        <w:tab/>
      </w:r>
      <w:r w:rsidRPr="00107232">
        <w:rPr>
          <w:sz w:val="32"/>
          <w:szCs w:val="32"/>
          <w:lang w:val="en-US"/>
        </w:rPr>
        <w:t>RP-</w:t>
      </w:r>
      <w:r w:rsidR="000172C3" w:rsidRPr="00107232">
        <w:rPr>
          <w:sz w:val="32"/>
          <w:szCs w:val="32"/>
          <w:lang w:val="en-US"/>
        </w:rPr>
        <w:t>19</w:t>
      </w:r>
      <w:r w:rsidR="00732010">
        <w:rPr>
          <w:sz w:val="32"/>
          <w:szCs w:val="32"/>
          <w:lang w:val="en-US"/>
        </w:rPr>
        <w:t>216</w:t>
      </w:r>
      <w:r w:rsidR="00B0133B">
        <w:rPr>
          <w:sz w:val="32"/>
          <w:szCs w:val="32"/>
          <w:lang w:val="en-US"/>
        </w:rPr>
        <w:t>0</w:t>
      </w:r>
    </w:p>
    <w:p w14:paraId="7E49ED19" w14:textId="76C7AAD5" w:rsidR="00215D2F" w:rsidRPr="004062BF" w:rsidRDefault="006C4814" w:rsidP="00215D2F">
      <w:pPr>
        <w:pStyle w:val="3GPPHeader"/>
        <w:rPr>
          <w:lang w:val="en-US"/>
        </w:rPr>
      </w:pPr>
      <w:r w:rsidRPr="006C4814">
        <w:rPr>
          <w:rFonts w:cs="Arial"/>
          <w:lang w:val="en-US"/>
        </w:rPr>
        <w:t>Newport Beach, US, September 16th – 19</w:t>
      </w:r>
      <w:r w:rsidR="001B6640">
        <w:rPr>
          <w:rFonts w:cs="Arial"/>
          <w:lang w:val="en-US"/>
        </w:rPr>
        <w:t>th</w:t>
      </w:r>
      <w:r w:rsidRPr="006C4814">
        <w:rPr>
          <w:rFonts w:cs="Arial"/>
          <w:lang w:val="en-US"/>
        </w:rPr>
        <w:t>, 2019</w:t>
      </w:r>
    </w:p>
    <w:p w14:paraId="7519C9D2" w14:textId="77777777" w:rsidR="00215D2F" w:rsidRPr="00107232" w:rsidRDefault="00215D2F" w:rsidP="00215D2F">
      <w:pPr>
        <w:pStyle w:val="3GPPHeader"/>
        <w:rPr>
          <w:lang w:val="en-US"/>
        </w:rPr>
      </w:pPr>
    </w:p>
    <w:p w14:paraId="7960734C" w14:textId="4013B771" w:rsidR="00215D2F" w:rsidRPr="009D7479" w:rsidRDefault="00215D2F" w:rsidP="00215D2F">
      <w:pPr>
        <w:pStyle w:val="3GPPHeader"/>
        <w:rPr>
          <w:lang w:val="en-US"/>
        </w:rPr>
      </w:pPr>
      <w:r w:rsidRPr="009D7479">
        <w:rPr>
          <w:lang w:val="en-US"/>
        </w:rPr>
        <w:t>Agenda Item:</w:t>
      </w:r>
      <w:r w:rsidRPr="009D7479">
        <w:rPr>
          <w:lang w:val="en-US"/>
        </w:rPr>
        <w:tab/>
      </w:r>
      <w:r w:rsidR="00732010">
        <w:rPr>
          <w:lang w:val="en-US"/>
        </w:rPr>
        <w:t>8</w:t>
      </w:r>
      <w:r w:rsidR="000172C3" w:rsidRPr="009D7479">
        <w:rPr>
          <w:lang w:val="en-US"/>
        </w:rPr>
        <w:t>.</w:t>
      </w:r>
      <w:r w:rsidR="00481594">
        <w:rPr>
          <w:lang w:val="en-US"/>
        </w:rPr>
        <w:t>2.1</w:t>
      </w:r>
    </w:p>
    <w:p w14:paraId="04342E1D" w14:textId="77777777" w:rsidR="00215D2F" w:rsidRPr="00107232" w:rsidRDefault="00215D2F" w:rsidP="00215D2F">
      <w:pPr>
        <w:pStyle w:val="3GPPHeader"/>
        <w:rPr>
          <w:lang w:val="en-US"/>
        </w:rPr>
      </w:pPr>
      <w:r w:rsidRPr="00107232">
        <w:rPr>
          <w:lang w:val="en-US"/>
        </w:rPr>
        <w:t>Source:</w:t>
      </w:r>
      <w:r w:rsidRPr="00107232">
        <w:rPr>
          <w:lang w:val="en-US"/>
        </w:rPr>
        <w:tab/>
        <w:t>Ericsson</w:t>
      </w:r>
    </w:p>
    <w:p w14:paraId="60D9B99E" w14:textId="4884C94C" w:rsidR="00215D2F" w:rsidRPr="00107232" w:rsidRDefault="00215D2F" w:rsidP="00215D2F">
      <w:pPr>
        <w:pStyle w:val="3GPPHeader"/>
        <w:rPr>
          <w:lang w:val="en-US"/>
        </w:rPr>
      </w:pPr>
      <w:r w:rsidRPr="00107232">
        <w:rPr>
          <w:lang w:val="en-US"/>
        </w:rPr>
        <w:t>Title:</w:t>
      </w:r>
      <w:r w:rsidRPr="00107232">
        <w:rPr>
          <w:lang w:val="en-US"/>
        </w:rPr>
        <w:tab/>
      </w:r>
      <w:r w:rsidR="00481594">
        <w:rPr>
          <w:lang w:val="en-US"/>
        </w:rPr>
        <w:t xml:space="preserve">Summary of email </w:t>
      </w:r>
      <w:proofErr w:type="gramStart"/>
      <w:r w:rsidR="00481594">
        <w:rPr>
          <w:lang w:val="en-US"/>
        </w:rPr>
        <w:t>discussion  on</w:t>
      </w:r>
      <w:proofErr w:type="gramEnd"/>
      <w:r w:rsidR="00481594">
        <w:rPr>
          <w:lang w:val="en-US"/>
        </w:rPr>
        <w:t xml:space="preserve"> NR-Light</w:t>
      </w:r>
    </w:p>
    <w:p w14:paraId="1BB2CD40" w14:textId="77777777" w:rsidR="00215D2F" w:rsidRPr="00905477" w:rsidRDefault="00215D2F" w:rsidP="00215D2F">
      <w:pPr>
        <w:pStyle w:val="3GPPHeader"/>
        <w:rPr>
          <w:lang w:val="en-US"/>
        </w:rPr>
      </w:pPr>
      <w:r w:rsidRPr="00905477">
        <w:rPr>
          <w:lang w:val="en-US"/>
        </w:rPr>
        <w:t>Document for:</w:t>
      </w:r>
      <w:r w:rsidRPr="00905477">
        <w:rPr>
          <w:lang w:val="en-US"/>
        </w:rPr>
        <w:tab/>
        <w:t>Discussion, Decision</w:t>
      </w:r>
    </w:p>
    <w:p w14:paraId="1155B603" w14:textId="77777777" w:rsidR="00E90E49" w:rsidRPr="00905477" w:rsidRDefault="00E90E49" w:rsidP="00E90E49">
      <w:pPr>
        <w:rPr>
          <w:lang w:val="en-US"/>
        </w:rPr>
      </w:pPr>
    </w:p>
    <w:p w14:paraId="203458E0" w14:textId="60206F55" w:rsidR="00E90E49" w:rsidRPr="00CE0424" w:rsidRDefault="00E90E49" w:rsidP="002550D1">
      <w:pPr>
        <w:pStyle w:val="Heading1"/>
      </w:pPr>
      <w:r w:rsidRPr="00CE0424">
        <w:t>Introduction</w:t>
      </w:r>
    </w:p>
    <w:p w14:paraId="46815F76" w14:textId="77777777" w:rsidR="00B0133B" w:rsidRPr="00B0133B" w:rsidRDefault="00B0133B" w:rsidP="00B0133B">
      <w:pPr>
        <w:pStyle w:val="BodyText"/>
        <w:rPr>
          <w:lang w:val="en-US"/>
        </w:rPr>
      </w:pPr>
      <w:bookmarkStart w:id="0" w:name="_Ref178064866"/>
      <w:r w:rsidRPr="00B0133B">
        <w:rPr>
          <w:lang w:val="en-US"/>
        </w:rPr>
        <w:t>This summary of the email discussion on [</w:t>
      </w:r>
      <w:proofErr w:type="spellStart"/>
      <w:r w:rsidRPr="00B0133B">
        <w:rPr>
          <w:lang w:val="en-US"/>
        </w:rPr>
        <w:t>NR_Light</w:t>
      </w:r>
      <w:proofErr w:type="spellEnd"/>
      <w:r w:rsidRPr="00B0133B">
        <w:rPr>
          <w:lang w:val="en-US"/>
        </w:rPr>
        <w:t>]. According to RP-191551 “Preparing for Rel-17”, which was endorsed in RAN#84, the scope of the [</w:t>
      </w:r>
      <w:proofErr w:type="spellStart"/>
      <w:r w:rsidRPr="00B0133B">
        <w:rPr>
          <w:lang w:val="en-US"/>
        </w:rPr>
        <w:t>NR_Light</w:t>
      </w:r>
      <w:proofErr w:type="spellEnd"/>
      <w:r w:rsidRPr="00B0133B">
        <w:rPr>
          <w:lang w:val="en-US"/>
        </w:rPr>
        <w:t>] email discussion is as follows:</w:t>
      </w:r>
    </w:p>
    <w:p w14:paraId="6C3807A8" w14:textId="77777777" w:rsidR="00B0133B" w:rsidRPr="00C26BA0" w:rsidRDefault="00B0133B" w:rsidP="00B0133B">
      <w:pPr>
        <w:ind w:left="420"/>
        <w:rPr>
          <w:i/>
          <w:lang w:val="en-US"/>
        </w:rPr>
      </w:pPr>
      <w:r w:rsidRPr="00C26BA0">
        <w:rPr>
          <w:i/>
          <w:lang w:val="en-US"/>
        </w:rPr>
        <w:t>•</w:t>
      </w:r>
      <w:r w:rsidRPr="00C26BA0">
        <w:rPr>
          <w:i/>
          <w:lang w:val="en-US"/>
        </w:rPr>
        <w:tab/>
        <w:t>Define use cases and scenarios</w:t>
      </w:r>
    </w:p>
    <w:p w14:paraId="3C8AB769" w14:textId="77777777" w:rsidR="00B0133B" w:rsidRPr="00C26BA0" w:rsidRDefault="00B0133B" w:rsidP="00B0133B">
      <w:pPr>
        <w:ind w:left="420"/>
        <w:rPr>
          <w:i/>
          <w:lang w:val="en-US"/>
        </w:rPr>
      </w:pPr>
      <w:r w:rsidRPr="00C26BA0">
        <w:rPr>
          <w:i/>
          <w:lang w:val="en-US"/>
        </w:rPr>
        <w:t>•</w:t>
      </w:r>
      <w:r w:rsidRPr="00C26BA0">
        <w:rPr>
          <w:i/>
          <w:lang w:val="en-US"/>
        </w:rPr>
        <w:tab/>
        <w:t>Optimal operation for mid-tier NR devices (</w:t>
      </w:r>
      <w:proofErr w:type="spellStart"/>
      <w:r w:rsidRPr="00C26BA0">
        <w:rPr>
          <w:i/>
          <w:lang w:val="en-US"/>
        </w:rPr>
        <w:t>e.g</w:t>
      </w:r>
      <w:proofErr w:type="spellEnd"/>
      <w:r w:rsidRPr="00C26BA0">
        <w:rPr>
          <w:i/>
          <w:lang w:val="en-US"/>
        </w:rPr>
        <w:t xml:space="preserve"> MTC, wearables, </w:t>
      </w:r>
      <w:proofErr w:type="spellStart"/>
      <w:r w:rsidRPr="00C26BA0">
        <w:rPr>
          <w:i/>
          <w:lang w:val="en-US"/>
        </w:rPr>
        <w:t>etc</w:t>
      </w:r>
      <w:proofErr w:type="spellEnd"/>
      <w:r w:rsidRPr="00C26BA0">
        <w:rPr>
          <w:i/>
          <w:lang w:val="en-US"/>
        </w:rPr>
        <w:t>…)</w:t>
      </w:r>
    </w:p>
    <w:p w14:paraId="30AB08E4" w14:textId="77777777" w:rsidR="00B0133B" w:rsidRPr="00C26BA0" w:rsidRDefault="00B0133B" w:rsidP="00B0133B">
      <w:pPr>
        <w:ind w:left="420"/>
        <w:rPr>
          <w:i/>
          <w:lang w:val="en-US"/>
        </w:rPr>
      </w:pPr>
      <w:r w:rsidRPr="00C26BA0">
        <w:rPr>
          <w:i/>
          <w:lang w:val="en-US"/>
        </w:rPr>
        <w:t>•</w:t>
      </w:r>
      <w:r w:rsidRPr="00C26BA0">
        <w:rPr>
          <w:i/>
          <w:lang w:val="en-US"/>
        </w:rPr>
        <w:tab/>
        <w:t xml:space="preserve">Coverage recovery for NR-Light devices (needed due to antenna gain loss) </w:t>
      </w:r>
    </w:p>
    <w:p w14:paraId="2C80F330" w14:textId="77777777" w:rsidR="00B0133B" w:rsidRPr="00C26BA0" w:rsidRDefault="00B0133B" w:rsidP="00B0133B">
      <w:pPr>
        <w:ind w:left="420"/>
        <w:rPr>
          <w:i/>
          <w:lang w:val="en-US"/>
        </w:rPr>
      </w:pPr>
      <w:r w:rsidRPr="00C26BA0">
        <w:rPr>
          <w:i/>
          <w:lang w:val="en-US"/>
        </w:rPr>
        <w:t>•</w:t>
      </w:r>
      <w:r w:rsidRPr="00C26BA0">
        <w:rPr>
          <w:i/>
          <w:lang w:val="en-US"/>
        </w:rPr>
        <w:tab/>
        <w:t>Includes power saving specific for these devices</w:t>
      </w:r>
    </w:p>
    <w:p w14:paraId="69FE428A" w14:textId="77777777" w:rsidR="00B0133B" w:rsidRPr="00C26BA0" w:rsidRDefault="00B0133B" w:rsidP="00B0133B">
      <w:pPr>
        <w:ind w:left="420"/>
        <w:rPr>
          <w:i/>
          <w:lang w:val="en-US"/>
        </w:rPr>
      </w:pPr>
      <w:r w:rsidRPr="00C26BA0">
        <w:rPr>
          <w:i/>
          <w:lang w:val="en-US"/>
        </w:rPr>
        <w:t>•</w:t>
      </w:r>
      <w:r w:rsidRPr="00C26BA0">
        <w:rPr>
          <w:i/>
          <w:lang w:val="en-US"/>
        </w:rPr>
        <w:tab/>
        <w:t>No LPWA, no URLLC-specific enhancements</w:t>
      </w:r>
    </w:p>
    <w:p w14:paraId="6F368817" w14:textId="564FF314" w:rsidR="004000E8" w:rsidRDefault="004000E8" w:rsidP="00CE0424">
      <w:pPr>
        <w:pStyle w:val="Heading1"/>
      </w:pPr>
      <w:r w:rsidRPr="00CE0424">
        <w:t>Discussion</w:t>
      </w:r>
      <w:bookmarkEnd w:id="0"/>
    </w:p>
    <w:p w14:paraId="2491286F" w14:textId="77777777" w:rsidR="00915AA9" w:rsidRPr="00C26BA0" w:rsidRDefault="00915AA9" w:rsidP="00925418">
      <w:pPr>
        <w:pStyle w:val="BodyText"/>
        <w:rPr>
          <w:szCs w:val="20"/>
          <w:lang w:val="en-US"/>
        </w:rPr>
      </w:pPr>
      <w:r w:rsidRPr="00C26BA0">
        <w:rPr>
          <w:lang w:val="en-US"/>
        </w:rPr>
        <w:t xml:space="preserve">The RAN#84 contributions on NR-Light related topics are listed in the end of the document </w:t>
      </w:r>
      <w:proofErr w:type="gramStart"/>
      <w:r w:rsidRPr="00C26BA0">
        <w:rPr>
          <w:lang w:val="en-US"/>
        </w:rPr>
        <w:t>( [</w:t>
      </w:r>
      <w:proofErr w:type="gramEnd"/>
      <w:r w:rsidRPr="00C26BA0">
        <w:rPr>
          <w:lang w:val="en-US"/>
        </w:rPr>
        <w:t xml:space="preserve">1] - [41]). </w:t>
      </w:r>
    </w:p>
    <w:p w14:paraId="6FC8FB78" w14:textId="77777777" w:rsidR="00915AA9" w:rsidRPr="00C26BA0" w:rsidRDefault="00915AA9" w:rsidP="00925418">
      <w:pPr>
        <w:pStyle w:val="BodyText"/>
        <w:rPr>
          <w:color w:val="000000" w:themeColor="text1"/>
          <w:lang w:val="en-US"/>
        </w:rPr>
      </w:pPr>
      <w:r w:rsidRPr="00C26BA0">
        <w:rPr>
          <w:color w:val="000000" w:themeColor="text1"/>
          <w:lang w:val="en-US"/>
        </w:rPr>
        <w:t>The email discussion is divided in two phases:</w:t>
      </w:r>
    </w:p>
    <w:p w14:paraId="0C641FEF" w14:textId="77777777" w:rsidR="00915AA9" w:rsidRPr="00C26BA0" w:rsidRDefault="00915AA9" w:rsidP="000E6A83">
      <w:pPr>
        <w:pStyle w:val="BodyText"/>
        <w:numPr>
          <w:ilvl w:val="0"/>
          <w:numId w:val="85"/>
        </w:numPr>
        <w:rPr>
          <w:color w:val="000000" w:themeColor="text1"/>
          <w:szCs w:val="20"/>
          <w:lang w:val="en-US"/>
        </w:rPr>
      </w:pPr>
      <w:r w:rsidRPr="00C26BA0">
        <w:rPr>
          <w:color w:val="000000" w:themeColor="text1"/>
          <w:lang w:val="en-US"/>
        </w:rPr>
        <w:t>Phase 1 (from now until RAN#85 with a summary presented at RAN#85) focusing use cases and requirements and improvement areas</w:t>
      </w:r>
    </w:p>
    <w:p w14:paraId="7829D8AE" w14:textId="77777777" w:rsidR="00915AA9" w:rsidRPr="00C26BA0" w:rsidRDefault="00915AA9" w:rsidP="000E6A83">
      <w:pPr>
        <w:pStyle w:val="BodyText"/>
        <w:numPr>
          <w:ilvl w:val="0"/>
          <w:numId w:val="85"/>
        </w:numPr>
        <w:rPr>
          <w:szCs w:val="20"/>
          <w:lang w:val="en-US"/>
        </w:rPr>
      </w:pPr>
      <w:r w:rsidRPr="00C26BA0">
        <w:rPr>
          <w:lang w:val="en-US"/>
        </w:rPr>
        <w:t>Phase 2 (from RAN#85 to RAN#86) is focused on drafting of SID or WID. The draft SID or WID will be presented in RAN#86.</w:t>
      </w:r>
    </w:p>
    <w:p w14:paraId="786A88A3" w14:textId="14A75799" w:rsidR="00915AA9" w:rsidRDefault="00915AA9" w:rsidP="00925418">
      <w:pPr>
        <w:pStyle w:val="BodyText"/>
        <w:rPr>
          <w:lang w:val="en-US"/>
        </w:rPr>
      </w:pPr>
      <w:r w:rsidRPr="00C26BA0">
        <w:rPr>
          <w:lang w:val="en-US"/>
        </w:rPr>
        <w:t xml:space="preserve">Deadline for the company input on Phase 1 is </w:t>
      </w:r>
      <w:r w:rsidRPr="00C26BA0">
        <w:rPr>
          <w:b/>
          <w:lang w:val="en-US"/>
        </w:rPr>
        <w:t>30</w:t>
      </w:r>
      <w:r w:rsidRPr="00C26BA0">
        <w:rPr>
          <w:b/>
          <w:vertAlign w:val="superscript"/>
          <w:lang w:val="en-US"/>
        </w:rPr>
        <w:t>th</w:t>
      </w:r>
      <w:r w:rsidRPr="00C26BA0">
        <w:rPr>
          <w:b/>
          <w:lang w:val="en-US"/>
        </w:rPr>
        <w:t xml:space="preserve"> of August 2019</w:t>
      </w:r>
      <w:r w:rsidRPr="00C26BA0">
        <w:rPr>
          <w:lang w:val="en-US"/>
        </w:rPr>
        <w:t xml:space="preserve"> allowing to discuss conclusions before RAN#85. </w:t>
      </w:r>
    </w:p>
    <w:p w14:paraId="72D843B3" w14:textId="6A9F22DA" w:rsidR="00891D5F" w:rsidRPr="00C26BA0" w:rsidRDefault="00891D5F" w:rsidP="00925418">
      <w:pPr>
        <w:pStyle w:val="BodyText"/>
        <w:rPr>
          <w:lang w:val="en-US"/>
        </w:rPr>
      </w:pPr>
      <w:r>
        <w:rPr>
          <w:lang w:val="en-US"/>
        </w:rPr>
        <w:t>Summary of Phase 1 can be found in Section 3 of this document</w:t>
      </w:r>
      <w:bookmarkStart w:id="1" w:name="_GoBack"/>
      <w:bookmarkEnd w:id="1"/>
      <w:r>
        <w:rPr>
          <w:lang w:val="en-US"/>
        </w:rPr>
        <w:t>.</w:t>
      </w:r>
    </w:p>
    <w:p w14:paraId="2A08D81E" w14:textId="5F4F9172" w:rsidR="00915AA9" w:rsidRPr="00C26BA0" w:rsidRDefault="00915AA9" w:rsidP="00925418">
      <w:pPr>
        <w:pStyle w:val="Heading2"/>
      </w:pPr>
      <w:r w:rsidRPr="00C26BA0">
        <w:t xml:space="preserve">Use cases and scenarios </w:t>
      </w:r>
    </w:p>
    <w:p w14:paraId="3057B6F7" w14:textId="77777777" w:rsidR="00915AA9" w:rsidRPr="00C26BA0" w:rsidRDefault="00915AA9" w:rsidP="00925418">
      <w:pPr>
        <w:pStyle w:val="BodyText"/>
        <w:rPr>
          <w:lang w:val="en-US"/>
        </w:rPr>
      </w:pPr>
      <w:r w:rsidRPr="00C26BA0">
        <w:rPr>
          <w:lang w:val="en-US"/>
        </w:rPr>
        <w:t>In this subsection the question is what are the use cases and operation scenarios (e.g. frequency band, indoors/outdoors, etc.) for NR-Light?</w:t>
      </w:r>
    </w:p>
    <w:p w14:paraId="3012E0D2" w14:textId="77777777" w:rsidR="00915AA9" w:rsidRPr="00C26BA0" w:rsidRDefault="00915AA9" w:rsidP="00925418">
      <w:pPr>
        <w:pStyle w:val="BodyText"/>
        <w:rPr>
          <w:lang w:val="en-US"/>
        </w:rPr>
      </w:pPr>
      <w:r w:rsidRPr="00C26BA0">
        <w:rPr>
          <w:lang w:val="en-US"/>
        </w:rPr>
        <w:lastRenderedPageBreak/>
        <w:t>Regarding use cases, based on the RAN#84 contributions and the online discussions, there have been strong support to include “industrial sensors”, “video surveillance,” and “smart wearables”. Note that LPWA use case is not included in the scope as concluded in RAN#84.</w:t>
      </w:r>
    </w:p>
    <w:p w14:paraId="5F47AFE1" w14:textId="77777777" w:rsidR="00915AA9" w:rsidRPr="00C26BA0" w:rsidRDefault="00915AA9" w:rsidP="005F11EE">
      <w:pPr>
        <w:ind w:left="420"/>
        <w:rPr>
          <w:lang w:val="en-US"/>
        </w:rPr>
      </w:pPr>
    </w:p>
    <w:tbl>
      <w:tblPr>
        <w:tblStyle w:val="TableGrid"/>
        <w:tblW w:w="0" w:type="auto"/>
        <w:tblLook w:val="04A0" w:firstRow="1" w:lastRow="0" w:firstColumn="1" w:lastColumn="0" w:noHBand="0" w:noVBand="1"/>
      </w:tblPr>
      <w:tblGrid>
        <w:gridCol w:w="2186"/>
        <w:gridCol w:w="7443"/>
      </w:tblGrid>
      <w:tr w:rsidR="00915AA9" w:rsidRPr="00891D5F" w14:paraId="2FFF182A" w14:textId="77777777" w:rsidTr="005F11EE">
        <w:tc>
          <w:tcPr>
            <w:tcW w:w="2186" w:type="dxa"/>
            <w:shd w:val="clear" w:color="auto" w:fill="C5E0B3" w:themeFill="accent6" w:themeFillTint="66"/>
          </w:tcPr>
          <w:p w14:paraId="5C33318A" w14:textId="77777777" w:rsidR="00915AA9" w:rsidRDefault="00915AA9" w:rsidP="005F11EE">
            <w:pPr>
              <w:ind w:left="420"/>
            </w:pPr>
            <w:r>
              <w:t>Company</w:t>
            </w:r>
          </w:p>
        </w:tc>
        <w:tc>
          <w:tcPr>
            <w:tcW w:w="7443" w:type="dxa"/>
            <w:shd w:val="clear" w:color="auto" w:fill="C5E0B3" w:themeFill="accent6" w:themeFillTint="66"/>
          </w:tcPr>
          <w:p w14:paraId="33005D11" w14:textId="77777777" w:rsidR="00915AA9" w:rsidRPr="00C26BA0" w:rsidRDefault="00915AA9" w:rsidP="005F11EE">
            <w:pPr>
              <w:ind w:left="420"/>
              <w:rPr>
                <w:lang w:val="en-US"/>
              </w:rPr>
            </w:pPr>
            <w:r w:rsidRPr="00C26BA0">
              <w:rPr>
                <w:lang w:val="en-US"/>
              </w:rPr>
              <w:t>Input on use cases and scenarios</w:t>
            </w:r>
          </w:p>
        </w:tc>
      </w:tr>
      <w:tr w:rsidR="00915AA9" w:rsidRPr="00891D5F" w14:paraId="17FF72E6" w14:textId="77777777" w:rsidTr="005F11EE">
        <w:tc>
          <w:tcPr>
            <w:tcW w:w="2186" w:type="dxa"/>
          </w:tcPr>
          <w:p w14:paraId="684EC591" w14:textId="77777777" w:rsidR="00915AA9" w:rsidRDefault="00915AA9" w:rsidP="005F11EE">
            <w:pPr>
              <w:ind w:left="420"/>
            </w:pPr>
            <w:r>
              <w:t>OPPO</w:t>
            </w:r>
          </w:p>
        </w:tc>
        <w:tc>
          <w:tcPr>
            <w:tcW w:w="7443" w:type="dxa"/>
          </w:tcPr>
          <w:p w14:paraId="30FE425D" w14:textId="77777777" w:rsidR="00915AA9" w:rsidRPr="00C26BA0" w:rsidRDefault="00915AA9" w:rsidP="005F11EE">
            <w:pPr>
              <w:ind w:left="420"/>
              <w:rPr>
                <w:b/>
                <w:szCs w:val="36"/>
                <w:lang w:val="en-US"/>
              </w:rPr>
            </w:pPr>
            <w:r w:rsidRPr="00C26BA0">
              <w:rPr>
                <w:b/>
                <w:szCs w:val="36"/>
                <w:lang w:val="en-US"/>
              </w:rPr>
              <w:t>Use cases</w:t>
            </w:r>
          </w:p>
          <w:p w14:paraId="2544B8D6" w14:textId="77777777" w:rsidR="00915AA9" w:rsidRPr="00C26BA0" w:rsidRDefault="00915AA9" w:rsidP="005F11EE">
            <w:pPr>
              <w:ind w:left="420"/>
              <w:rPr>
                <w:szCs w:val="36"/>
                <w:lang w:val="en-US"/>
              </w:rPr>
            </w:pPr>
            <w:r w:rsidRPr="00C26BA0">
              <w:rPr>
                <w:szCs w:val="36"/>
                <w:lang w:val="en-US"/>
              </w:rPr>
              <w:t xml:space="preserve">1. </w:t>
            </w:r>
            <w:proofErr w:type="gramStart"/>
            <w:r w:rsidRPr="00C26BA0">
              <w:rPr>
                <w:szCs w:val="36"/>
                <w:lang w:val="en-US"/>
              </w:rPr>
              <w:t>IWSN(</w:t>
            </w:r>
            <w:proofErr w:type="gramEnd"/>
            <w:r w:rsidRPr="00C26BA0">
              <w:rPr>
                <w:szCs w:val="36"/>
                <w:lang w:val="en-US"/>
              </w:rPr>
              <w:t>Temperature, Velocity, Humidity, Pressure …)</w:t>
            </w:r>
          </w:p>
          <w:p w14:paraId="5873B56B" w14:textId="77777777" w:rsidR="00915AA9" w:rsidRPr="00C26BA0" w:rsidRDefault="00915AA9" w:rsidP="005F11EE">
            <w:pPr>
              <w:ind w:left="420"/>
              <w:rPr>
                <w:szCs w:val="36"/>
                <w:lang w:val="en-US"/>
              </w:rPr>
            </w:pPr>
            <w:r w:rsidRPr="00C26BA0">
              <w:rPr>
                <w:szCs w:val="36"/>
                <w:lang w:val="en-US"/>
              </w:rPr>
              <w:t xml:space="preserve">Compared with </w:t>
            </w:r>
            <w:proofErr w:type="spellStart"/>
            <w:r w:rsidRPr="00C26BA0">
              <w:rPr>
                <w:szCs w:val="36"/>
                <w:lang w:val="en-US"/>
              </w:rPr>
              <w:t>cMTC</w:t>
            </w:r>
            <w:proofErr w:type="spellEnd"/>
            <w:r w:rsidRPr="00C26BA0">
              <w:rPr>
                <w:szCs w:val="36"/>
                <w:lang w:val="en-US"/>
              </w:rPr>
              <w:t xml:space="preserve"> and LPWA, IWSN is dealing with scenarios of relaxed requirement on latency, capacity, number of </w:t>
            </w:r>
            <w:proofErr w:type="gramStart"/>
            <w:r w:rsidRPr="00C26BA0">
              <w:rPr>
                <w:szCs w:val="36"/>
                <w:lang w:val="en-US"/>
              </w:rPr>
              <w:t>connection</w:t>
            </w:r>
            <w:proofErr w:type="gramEnd"/>
            <w:r w:rsidRPr="00C26BA0">
              <w:rPr>
                <w:szCs w:val="36"/>
                <w:lang w:val="en-US"/>
              </w:rPr>
              <w:t xml:space="preserve">, battery life. IWSN, </w:t>
            </w:r>
            <w:proofErr w:type="spellStart"/>
            <w:r w:rsidRPr="00C26BA0">
              <w:rPr>
                <w:szCs w:val="36"/>
                <w:lang w:val="en-US"/>
              </w:rPr>
              <w:t>cMTC</w:t>
            </w:r>
            <w:proofErr w:type="spellEnd"/>
            <w:r w:rsidRPr="00C26BA0">
              <w:rPr>
                <w:szCs w:val="36"/>
                <w:lang w:val="en-US"/>
              </w:rPr>
              <w:t xml:space="preserve"> and LPWA can build up to full solutions of vertical industry.</w:t>
            </w:r>
          </w:p>
          <w:p w14:paraId="6A03B53E" w14:textId="77777777" w:rsidR="00915AA9" w:rsidRPr="00C26BA0" w:rsidRDefault="00915AA9" w:rsidP="005F11EE">
            <w:pPr>
              <w:ind w:left="420"/>
              <w:rPr>
                <w:szCs w:val="36"/>
                <w:lang w:val="en-US"/>
              </w:rPr>
            </w:pPr>
            <w:r w:rsidRPr="00C26BA0">
              <w:rPr>
                <w:szCs w:val="36"/>
                <w:lang w:val="en-US"/>
              </w:rPr>
              <w:t xml:space="preserve">Regarding IWSN itself, it will take some “medium” requirements in regards of latency, reliability, massive connection and capacity. </w:t>
            </w:r>
          </w:p>
          <w:p w14:paraId="2B4CF087" w14:textId="77777777" w:rsidR="00915AA9" w:rsidRPr="00C26BA0" w:rsidRDefault="00915AA9" w:rsidP="005F11EE">
            <w:pPr>
              <w:ind w:left="420"/>
              <w:rPr>
                <w:szCs w:val="36"/>
                <w:lang w:val="en-US"/>
              </w:rPr>
            </w:pPr>
            <w:r w:rsidRPr="00C26BA0">
              <w:rPr>
                <w:szCs w:val="36"/>
                <w:lang w:val="en-US"/>
              </w:rPr>
              <w:t>For some type of sensors in industrial wireless network, it requires low latency &amp; low cost(complexity) to support various real time sampling task. Reduced cost may lead to less RX and narrower bandwidth.</w:t>
            </w:r>
          </w:p>
          <w:p w14:paraId="41B43F30" w14:textId="77777777" w:rsidR="00915AA9" w:rsidRPr="00C26BA0" w:rsidRDefault="00915AA9" w:rsidP="005F11EE">
            <w:pPr>
              <w:ind w:left="420"/>
              <w:rPr>
                <w:szCs w:val="36"/>
                <w:lang w:val="en-US"/>
              </w:rPr>
            </w:pPr>
            <w:r w:rsidRPr="00C26BA0">
              <w:rPr>
                <w:szCs w:val="36"/>
                <w:lang w:val="en-US"/>
              </w:rPr>
              <w:t>2. Camera of smart city.</w:t>
            </w:r>
          </w:p>
          <w:p w14:paraId="3AE8ED9A" w14:textId="77777777" w:rsidR="00915AA9" w:rsidRPr="00C26BA0" w:rsidRDefault="00915AA9" w:rsidP="005F11EE">
            <w:pPr>
              <w:ind w:left="420"/>
              <w:rPr>
                <w:szCs w:val="36"/>
                <w:lang w:val="en-US"/>
              </w:rPr>
            </w:pPr>
            <w:r w:rsidRPr="00C26BA0">
              <w:rPr>
                <w:szCs w:val="36"/>
                <w:lang w:val="en-US"/>
              </w:rPr>
              <w:t xml:space="preserve">The smart city vertical was identifying in 22.804 as one of the application scenarios. It can cover city management, safety and other purposes. It can give services to residents smartly and efficiently. In the service range of road traffic, electric and water systems, waste management, public safety, schools and others, camera (CCTV) is one of </w:t>
            </w:r>
            <w:proofErr w:type="spellStart"/>
            <w:r w:rsidRPr="00C26BA0">
              <w:rPr>
                <w:szCs w:val="36"/>
                <w:lang w:val="en-US"/>
              </w:rPr>
              <w:t>indispensible</w:t>
            </w:r>
            <w:proofErr w:type="spellEnd"/>
            <w:r w:rsidRPr="00C26BA0">
              <w:rPr>
                <w:szCs w:val="36"/>
                <w:lang w:val="en-US"/>
              </w:rPr>
              <w:t xml:space="preserve"> devices. </w:t>
            </w:r>
          </w:p>
          <w:p w14:paraId="14F00CA2" w14:textId="77777777" w:rsidR="00915AA9" w:rsidRPr="00C26BA0" w:rsidRDefault="00915AA9" w:rsidP="005F11EE">
            <w:pPr>
              <w:ind w:left="420"/>
              <w:rPr>
                <w:szCs w:val="36"/>
                <w:lang w:val="en-US"/>
              </w:rPr>
            </w:pPr>
            <w:r w:rsidRPr="00C26BA0">
              <w:rPr>
                <w:szCs w:val="36"/>
                <w:lang w:val="en-US"/>
              </w:rPr>
              <w:t xml:space="preserve">Camera traffic may work in on-demanded way. The smart device can detect the special motion patterns and decide to upload video streams. The device can detect events/pattern like falling, face pattern and crowd. It can act based on those pre-set condition. </w:t>
            </w:r>
          </w:p>
          <w:p w14:paraId="5821549A" w14:textId="77777777" w:rsidR="00915AA9" w:rsidRPr="00C26BA0" w:rsidRDefault="00915AA9" w:rsidP="005F11EE">
            <w:pPr>
              <w:ind w:left="420"/>
              <w:rPr>
                <w:szCs w:val="36"/>
                <w:lang w:val="en-US"/>
              </w:rPr>
            </w:pPr>
            <w:r w:rsidRPr="00C26BA0">
              <w:rPr>
                <w:szCs w:val="36"/>
                <w:lang w:val="en-US"/>
              </w:rPr>
              <w:t xml:space="preserve">The use case can also be shared by camera in other occasions like factory automation, smart home, and smart office. </w:t>
            </w:r>
          </w:p>
          <w:p w14:paraId="11B7892A" w14:textId="77777777" w:rsidR="00915AA9" w:rsidRPr="00C26BA0" w:rsidRDefault="00915AA9" w:rsidP="005F11EE">
            <w:pPr>
              <w:ind w:left="420"/>
              <w:rPr>
                <w:szCs w:val="36"/>
                <w:lang w:val="en-US"/>
              </w:rPr>
            </w:pPr>
            <w:r w:rsidRPr="00C26BA0">
              <w:rPr>
                <w:szCs w:val="36"/>
                <w:lang w:val="en-US"/>
              </w:rPr>
              <w:t>3. Wearable, (Smart watch, Rings)</w:t>
            </w:r>
          </w:p>
          <w:p w14:paraId="4915D557" w14:textId="77777777" w:rsidR="00915AA9" w:rsidRPr="00C26BA0" w:rsidRDefault="00915AA9" w:rsidP="005F11EE">
            <w:pPr>
              <w:ind w:left="420"/>
              <w:rPr>
                <w:szCs w:val="36"/>
                <w:lang w:val="en-US"/>
              </w:rPr>
            </w:pPr>
            <w:r w:rsidRPr="00C26BA0">
              <w:rPr>
                <w:szCs w:val="36"/>
                <w:lang w:val="en-US"/>
              </w:rPr>
              <w:t xml:space="preserve">The wearable devices are one of new type devices getting more and more influence. The most important form of it is smart watch, which may integrate multiple wireless technologies. NR is the most important one that smart watches should support </w:t>
            </w:r>
            <w:proofErr w:type="gramStart"/>
            <w:r w:rsidRPr="00C26BA0">
              <w:rPr>
                <w:szCs w:val="36"/>
                <w:lang w:val="en-US"/>
              </w:rPr>
              <w:t>in the near future</w:t>
            </w:r>
            <w:proofErr w:type="gramEnd"/>
            <w:r w:rsidRPr="00C26BA0">
              <w:rPr>
                <w:szCs w:val="36"/>
                <w:lang w:val="en-US"/>
              </w:rPr>
              <w:t xml:space="preserve">. </w:t>
            </w:r>
          </w:p>
          <w:p w14:paraId="65A65693" w14:textId="77777777" w:rsidR="00915AA9" w:rsidRPr="00C26BA0" w:rsidRDefault="00915AA9" w:rsidP="005F11EE">
            <w:pPr>
              <w:ind w:left="420"/>
              <w:rPr>
                <w:szCs w:val="36"/>
                <w:lang w:val="en-US"/>
              </w:rPr>
            </w:pPr>
            <w:r w:rsidRPr="00C26BA0">
              <w:rPr>
                <w:szCs w:val="36"/>
                <w:lang w:val="en-US"/>
              </w:rPr>
              <w:t>Wearable may support multiple wireless communication techniques. It can be attached to user’s smart phone by PAN (Personal Area Network</w:t>
            </w:r>
            <w:r w:rsidRPr="00C26BA0">
              <w:rPr>
                <w:lang w:val="en-US"/>
              </w:rPr>
              <w:t>) or possibly by UE relay.</w:t>
            </w:r>
            <w:r w:rsidRPr="00C26BA0">
              <w:rPr>
                <w:szCs w:val="36"/>
                <w:lang w:val="en-US"/>
              </w:rPr>
              <w:t xml:space="preserve"> Wearable communicate to handset and seamlessly switching between PAN and WAN. It may connect to other smart devices.</w:t>
            </w:r>
          </w:p>
          <w:p w14:paraId="39543BCA" w14:textId="77777777" w:rsidR="00915AA9" w:rsidRPr="00C26BA0" w:rsidRDefault="00915AA9" w:rsidP="005F11EE">
            <w:pPr>
              <w:ind w:left="420"/>
              <w:rPr>
                <w:b/>
                <w:szCs w:val="36"/>
                <w:lang w:val="en-US"/>
              </w:rPr>
            </w:pPr>
            <w:r w:rsidRPr="00C26BA0">
              <w:rPr>
                <w:b/>
                <w:szCs w:val="36"/>
                <w:lang w:val="en-US"/>
              </w:rPr>
              <w:t>Scenarios for consideration</w:t>
            </w:r>
          </w:p>
          <w:p w14:paraId="6F868DEB" w14:textId="77777777" w:rsidR="00915AA9" w:rsidRPr="00C26BA0" w:rsidRDefault="00915AA9" w:rsidP="005F11EE">
            <w:pPr>
              <w:ind w:left="420"/>
              <w:rPr>
                <w:lang w:val="en-US"/>
              </w:rPr>
            </w:pPr>
            <w:r w:rsidRPr="00C26BA0">
              <w:rPr>
                <w:szCs w:val="36"/>
                <w:lang w:val="en-US"/>
              </w:rPr>
              <w:lastRenderedPageBreak/>
              <w:t>The current NR study already cover the dense-Urban, UMA, Rural, Indoor Hotspot scenarios. They can be applied to most of the above use cases like smart city and wearable. For the IWSN, the current ongoing discussion on the</w:t>
            </w:r>
            <w:r w:rsidRPr="00C26BA0">
              <w:rPr>
                <w:lang w:val="en-US"/>
              </w:rPr>
              <w:t xml:space="preserve"> </w:t>
            </w:r>
            <w:r w:rsidRPr="00C26BA0">
              <w:rPr>
                <w:szCs w:val="36"/>
                <w:lang w:val="en-US"/>
              </w:rPr>
              <w:t xml:space="preserve">IIOT channel model would be output as extra evaluation scenario.  </w:t>
            </w:r>
          </w:p>
        </w:tc>
      </w:tr>
      <w:tr w:rsidR="00915AA9" w:rsidRPr="00891D5F" w14:paraId="761D10A0" w14:textId="77777777" w:rsidTr="005F11EE">
        <w:tc>
          <w:tcPr>
            <w:tcW w:w="2186" w:type="dxa"/>
          </w:tcPr>
          <w:p w14:paraId="3DE7A537" w14:textId="77777777" w:rsidR="00915AA9" w:rsidRPr="003D34B6" w:rsidRDefault="00915AA9" w:rsidP="005F11EE">
            <w:pPr>
              <w:ind w:left="420"/>
            </w:pPr>
            <w:r w:rsidRPr="003D34B6">
              <w:lastRenderedPageBreak/>
              <w:t>Nokia</w:t>
            </w:r>
          </w:p>
        </w:tc>
        <w:tc>
          <w:tcPr>
            <w:tcW w:w="7443" w:type="dxa"/>
          </w:tcPr>
          <w:p w14:paraId="7ABA09A4" w14:textId="77777777" w:rsidR="00915AA9" w:rsidRPr="00C26BA0" w:rsidRDefault="00915AA9" w:rsidP="000E6A83">
            <w:pPr>
              <w:pStyle w:val="ListParagraph"/>
              <w:numPr>
                <w:ilvl w:val="0"/>
                <w:numId w:val="17"/>
              </w:numPr>
              <w:ind w:left="780"/>
              <w:contextualSpacing/>
              <w:rPr>
                <w:lang w:val="en-US"/>
              </w:rPr>
            </w:pPr>
            <w:r w:rsidRPr="00C26BA0">
              <w:rPr>
                <w:lang w:val="en-US"/>
              </w:rPr>
              <w:t xml:space="preserve">Industrial use (industrial sensors &amp; other </w:t>
            </w:r>
            <w:proofErr w:type="spellStart"/>
            <w:r w:rsidRPr="00C26BA0">
              <w:rPr>
                <w:lang w:val="en-US"/>
              </w:rPr>
              <w:t>eMBB</w:t>
            </w:r>
            <w:proofErr w:type="spellEnd"/>
            <w:r w:rsidRPr="00C26BA0">
              <w:rPr>
                <w:lang w:val="en-US"/>
              </w:rPr>
              <w:t xml:space="preserve"> connectivity), </w:t>
            </w:r>
          </w:p>
          <w:p w14:paraId="4E10D08A" w14:textId="77777777" w:rsidR="00915AA9" w:rsidRPr="00C26BA0" w:rsidRDefault="00915AA9" w:rsidP="000E6A83">
            <w:pPr>
              <w:pStyle w:val="ListParagraph"/>
              <w:numPr>
                <w:ilvl w:val="0"/>
                <w:numId w:val="17"/>
              </w:numPr>
              <w:ind w:left="780"/>
              <w:contextualSpacing/>
              <w:rPr>
                <w:lang w:val="en-US"/>
              </w:rPr>
            </w:pPr>
            <w:r w:rsidRPr="00C26BA0">
              <w:rPr>
                <w:lang w:val="en-US"/>
              </w:rPr>
              <w:t xml:space="preserve">Smart city </w:t>
            </w:r>
            <w:proofErr w:type="gramStart"/>
            <w:r w:rsidRPr="00C26BA0">
              <w:rPr>
                <w:lang w:val="en-US"/>
              </w:rPr>
              <w:t>use</w:t>
            </w:r>
            <w:proofErr w:type="gramEnd"/>
            <w:r w:rsidRPr="00C26BA0">
              <w:rPr>
                <w:lang w:val="en-US"/>
              </w:rPr>
              <w:t xml:space="preserve"> (video surveillance)</w:t>
            </w:r>
          </w:p>
        </w:tc>
      </w:tr>
      <w:tr w:rsidR="00915AA9" w:rsidRPr="00891D5F" w14:paraId="2583685E" w14:textId="77777777" w:rsidTr="005F11EE">
        <w:tc>
          <w:tcPr>
            <w:tcW w:w="2186" w:type="dxa"/>
          </w:tcPr>
          <w:p w14:paraId="5413C9CD" w14:textId="77777777" w:rsidR="00915AA9" w:rsidRDefault="00915AA9" w:rsidP="005F11EE">
            <w:pPr>
              <w:ind w:left="420"/>
            </w:pPr>
            <w:r>
              <w:t>Qualcomm</w:t>
            </w:r>
          </w:p>
        </w:tc>
        <w:tc>
          <w:tcPr>
            <w:tcW w:w="7443" w:type="dxa"/>
          </w:tcPr>
          <w:p w14:paraId="1631AB18" w14:textId="77777777" w:rsidR="00915AA9" w:rsidRPr="00C26BA0" w:rsidRDefault="00915AA9" w:rsidP="005F11EE">
            <w:pPr>
              <w:ind w:left="420"/>
              <w:rPr>
                <w:lang w:val="en-US"/>
              </w:rPr>
            </w:pPr>
            <w:r w:rsidRPr="00C26BA0">
              <w:rPr>
                <w:lang w:val="en-US"/>
              </w:rPr>
              <w:t>We think the following use cases are of the highest priority for NR-Light.</w:t>
            </w:r>
          </w:p>
          <w:p w14:paraId="0A7D8799" w14:textId="77777777" w:rsidR="00915AA9" w:rsidRPr="00C26BA0" w:rsidRDefault="00915AA9" w:rsidP="005F11EE">
            <w:pPr>
              <w:ind w:left="420"/>
              <w:rPr>
                <w:b/>
                <w:bCs/>
                <w:lang w:val="en-US"/>
              </w:rPr>
            </w:pPr>
            <w:r w:rsidRPr="00C26BA0">
              <w:rPr>
                <w:b/>
                <w:bCs/>
                <w:lang w:val="en-US"/>
              </w:rPr>
              <w:t>Use case: Smart Wearables</w:t>
            </w:r>
          </w:p>
          <w:p w14:paraId="0CC79DD3" w14:textId="77777777" w:rsidR="00915AA9" w:rsidRPr="00C26BA0" w:rsidRDefault="00915AA9" w:rsidP="005F11EE">
            <w:pPr>
              <w:ind w:left="420"/>
              <w:rPr>
                <w:lang w:val="en-US"/>
              </w:rPr>
            </w:pPr>
            <w:r w:rsidRPr="00C26BA0">
              <w:rPr>
                <w:lang w:val="en-US"/>
              </w:rPr>
              <w:t xml:space="preserve">Within the smart </w:t>
            </w:r>
            <w:proofErr w:type="gramStart"/>
            <w:r w:rsidRPr="00C26BA0">
              <w:rPr>
                <w:lang w:val="en-US"/>
              </w:rPr>
              <w:t>wearables</w:t>
            </w:r>
            <w:proofErr w:type="gramEnd"/>
            <w:r w:rsidRPr="00C26BA0">
              <w:rPr>
                <w:lang w:val="en-US"/>
              </w:rPr>
              <w:t xml:space="preserve"> device category, smartwatches is probably the most representative with the most mature and concrete use cases. In general, smart wearables differ from low end wearables in the sense that a smart wearable typically still </w:t>
            </w:r>
            <w:proofErr w:type="gramStart"/>
            <w:r w:rsidRPr="00C26BA0">
              <w:rPr>
                <w:lang w:val="en-US"/>
              </w:rPr>
              <w:t>host</w:t>
            </w:r>
            <w:proofErr w:type="gramEnd"/>
            <w:r w:rsidRPr="00C26BA0">
              <w:rPr>
                <w:lang w:val="en-US"/>
              </w:rPr>
              <w:t xml:space="preserve"> an elaborate UI (e.g. touchscreen or voice control) for user interactions, and the traffic requirements are higher. In terms of traffic requirements (e.g. BW/throughput and latency), modem complexity and costs, LTE CAT4 would be a good “yardstick” for comparable NR-Light capabilities. Multi-day battery life should be one of the design targets.</w:t>
            </w:r>
          </w:p>
          <w:p w14:paraId="60FE65B1" w14:textId="77777777" w:rsidR="00915AA9" w:rsidRPr="00C26BA0" w:rsidRDefault="00915AA9" w:rsidP="005F11EE">
            <w:pPr>
              <w:ind w:left="420"/>
              <w:rPr>
                <w:lang w:val="en-US"/>
              </w:rPr>
            </w:pPr>
            <w:r w:rsidRPr="00C26BA0">
              <w:rPr>
                <w:lang w:val="en-US"/>
              </w:rPr>
              <w:t xml:space="preserve">A prevalent use case for a smartwatch / smart wearable is as a companion device to a smartphone, etc. When such communication link to a smartphone is available, it would be beneficial to support the use of PAN (personal area network) technologies such as Bluetooth with efficient interworking between PAN and WAN. 5G </w:t>
            </w:r>
            <w:proofErr w:type="spellStart"/>
            <w:r w:rsidRPr="00C26BA0">
              <w:rPr>
                <w:lang w:val="en-US"/>
              </w:rPr>
              <w:t>sidelink</w:t>
            </w:r>
            <w:proofErr w:type="spellEnd"/>
            <w:r w:rsidRPr="00C26BA0">
              <w:rPr>
                <w:lang w:val="en-US"/>
              </w:rPr>
              <w:t xml:space="preserve"> design aspects may be discussed in another agenda but the use cases for NR-Light device category should be considered.</w:t>
            </w:r>
          </w:p>
          <w:p w14:paraId="1A90206E" w14:textId="77777777" w:rsidR="00915AA9" w:rsidRPr="00C26BA0" w:rsidRDefault="00915AA9" w:rsidP="005F11EE">
            <w:pPr>
              <w:ind w:left="420"/>
              <w:rPr>
                <w:b/>
                <w:bCs/>
                <w:lang w:val="en-US"/>
              </w:rPr>
            </w:pPr>
            <w:r w:rsidRPr="00C26BA0">
              <w:rPr>
                <w:b/>
                <w:bCs/>
                <w:lang w:val="en-US"/>
              </w:rPr>
              <w:t>Use case: Industrial Sensors</w:t>
            </w:r>
          </w:p>
          <w:p w14:paraId="2638C95F" w14:textId="77777777" w:rsidR="00915AA9" w:rsidRPr="00C26BA0" w:rsidRDefault="00915AA9" w:rsidP="005F11EE">
            <w:pPr>
              <w:ind w:left="420"/>
              <w:rPr>
                <w:lang w:val="en-US"/>
              </w:rPr>
            </w:pPr>
            <w:r w:rsidRPr="00C26BA0">
              <w:rPr>
                <w:lang w:val="en-US"/>
              </w:rPr>
              <w:t>Industrial sensors are used for low to moderate throughput applications and typically do not require ultra-reliability or ultra-low latency. These sensors can be deployed in outdoor scenarios (e.g. chemical plants) or indoor scenarios (e.g. factories).</w:t>
            </w:r>
          </w:p>
          <w:p w14:paraId="6B91F7D5" w14:textId="77777777" w:rsidR="00915AA9" w:rsidRPr="00C26BA0" w:rsidRDefault="00915AA9" w:rsidP="005F11EE">
            <w:pPr>
              <w:ind w:left="420"/>
              <w:rPr>
                <w:b/>
                <w:bCs/>
                <w:lang w:val="en-US"/>
              </w:rPr>
            </w:pPr>
            <w:r w:rsidRPr="00C26BA0">
              <w:rPr>
                <w:b/>
                <w:bCs/>
                <w:lang w:val="en-US"/>
              </w:rPr>
              <w:t>Operation Scenarios:</w:t>
            </w:r>
          </w:p>
          <w:p w14:paraId="59DD9AAB" w14:textId="77777777" w:rsidR="00915AA9" w:rsidRPr="00C26BA0" w:rsidRDefault="00915AA9" w:rsidP="005F11EE">
            <w:pPr>
              <w:ind w:left="420"/>
              <w:rPr>
                <w:lang w:val="en-US"/>
              </w:rPr>
            </w:pPr>
            <w:r w:rsidRPr="00C26BA0">
              <w:rPr>
                <w:lang w:val="en-US"/>
              </w:rPr>
              <w:t>Given the diverse use cases for NR-Light, we do not see reasons to limit the operation scenarios with respect to current NR. Therefore, all frequency bands (FR1 and FR2, FDD/TDD), licensed and unlicensed band operation, and both indoor/outdoor deployment scenarios (including dense-urban, UMA, rural, indoor hotspot) currently supported by NR and other identified scenarios should be considered for the NR-Light study.</w:t>
            </w:r>
          </w:p>
        </w:tc>
      </w:tr>
      <w:tr w:rsidR="00915AA9" w:rsidRPr="008D341C" w14:paraId="5F57043C" w14:textId="77777777" w:rsidTr="005F11EE">
        <w:tc>
          <w:tcPr>
            <w:tcW w:w="2186" w:type="dxa"/>
          </w:tcPr>
          <w:p w14:paraId="3D47943F" w14:textId="77777777" w:rsidR="00915AA9" w:rsidRDefault="00915AA9" w:rsidP="005F11EE">
            <w:pPr>
              <w:ind w:left="420"/>
            </w:pPr>
            <w:r>
              <w:rPr>
                <w:rFonts w:hint="eastAsia"/>
              </w:rPr>
              <w:t>vivo</w:t>
            </w:r>
          </w:p>
        </w:tc>
        <w:tc>
          <w:tcPr>
            <w:tcW w:w="7443" w:type="dxa"/>
          </w:tcPr>
          <w:p w14:paraId="7E0F1444" w14:textId="77777777" w:rsidR="00915AA9" w:rsidRPr="00C26BA0" w:rsidRDefault="00915AA9" w:rsidP="000E6A83">
            <w:pPr>
              <w:pStyle w:val="ListParagraph"/>
              <w:numPr>
                <w:ilvl w:val="0"/>
                <w:numId w:val="21"/>
              </w:numPr>
              <w:ind w:left="780"/>
              <w:contextualSpacing/>
              <w:rPr>
                <w:lang w:val="en-US"/>
              </w:rPr>
            </w:pPr>
            <w:r w:rsidRPr="00C26BA0">
              <w:rPr>
                <w:lang w:val="en-US"/>
              </w:rPr>
              <w:t>Smart wearables, e.g. smart watch, glasses</w:t>
            </w:r>
          </w:p>
          <w:p w14:paraId="23897DAD" w14:textId="77777777" w:rsidR="00915AA9" w:rsidRDefault="00915AA9" w:rsidP="000E6A83">
            <w:pPr>
              <w:pStyle w:val="ListParagraph"/>
              <w:numPr>
                <w:ilvl w:val="0"/>
                <w:numId w:val="21"/>
              </w:numPr>
              <w:ind w:left="780"/>
              <w:contextualSpacing/>
            </w:pPr>
            <w:r>
              <w:rPr>
                <w:rFonts w:hint="eastAsia"/>
              </w:rPr>
              <w:t>Low end smartphones</w:t>
            </w:r>
          </w:p>
          <w:p w14:paraId="6CA70AD2" w14:textId="77777777" w:rsidR="00915AA9" w:rsidRDefault="00915AA9" w:rsidP="000E6A83">
            <w:pPr>
              <w:pStyle w:val="ListParagraph"/>
              <w:numPr>
                <w:ilvl w:val="0"/>
                <w:numId w:val="21"/>
              </w:numPr>
              <w:ind w:left="780"/>
              <w:contextualSpacing/>
            </w:pPr>
            <w:r>
              <w:t>S</w:t>
            </w:r>
            <w:r>
              <w:rPr>
                <w:rFonts w:hint="eastAsia"/>
              </w:rPr>
              <w:t>mart home appliances</w:t>
            </w:r>
          </w:p>
        </w:tc>
      </w:tr>
      <w:tr w:rsidR="00915AA9" w:rsidRPr="00891D5F" w14:paraId="320A967E" w14:textId="77777777" w:rsidTr="005F11EE">
        <w:tc>
          <w:tcPr>
            <w:tcW w:w="2186" w:type="dxa"/>
          </w:tcPr>
          <w:p w14:paraId="284A6C02" w14:textId="77777777" w:rsidR="00915AA9" w:rsidRDefault="00915AA9" w:rsidP="005F11EE">
            <w:pPr>
              <w:ind w:left="420"/>
            </w:pPr>
            <w:r>
              <w:lastRenderedPageBreak/>
              <w:t>Ericsson</w:t>
            </w:r>
          </w:p>
        </w:tc>
        <w:tc>
          <w:tcPr>
            <w:tcW w:w="7443" w:type="dxa"/>
          </w:tcPr>
          <w:p w14:paraId="4A1E4605" w14:textId="77777777" w:rsidR="00915AA9" w:rsidRPr="00C26BA0" w:rsidRDefault="00915AA9" w:rsidP="005F11EE">
            <w:pPr>
              <w:ind w:left="420"/>
              <w:rPr>
                <w:lang w:val="en-US"/>
              </w:rPr>
            </w:pPr>
            <w:r w:rsidRPr="00C26BA0">
              <w:rPr>
                <w:b/>
                <w:lang w:val="en-US"/>
              </w:rPr>
              <w:t>Use cases:</w:t>
            </w:r>
            <w:r w:rsidRPr="00C26BA0">
              <w:rPr>
                <w:lang w:val="en-US"/>
              </w:rPr>
              <w:t xml:space="preserve"> Ericsson’s top priorities are</w:t>
            </w:r>
          </w:p>
          <w:p w14:paraId="0670F7A0" w14:textId="77777777" w:rsidR="00915AA9" w:rsidRPr="00C26BA0" w:rsidRDefault="00915AA9" w:rsidP="000E6A83">
            <w:pPr>
              <w:pStyle w:val="ListParagraph"/>
              <w:numPr>
                <w:ilvl w:val="0"/>
                <w:numId w:val="27"/>
              </w:numPr>
              <w:ind w:left="780"/>
              <w:contextualSpacing/>
              <w:rPr>
                <w:lang w:val="en-US"/>
              </w:rPr>
            </w:pPr>
            <w:r w:rsidRPr="00C26BA0">
              <w:rPr>
                <w:lang w:val="en-US"/>
              </w:rPr>
              <w:t>Industrial sensors (e.g., microphones, CO2 sensors, pressure sensors, humidity sensors, thermometers, cameras, video cameras, motion sensors, accelerometers, laser scanners, fluid-level sensors, inventory sensors, electric voltage meter, electric current meter, actuators, etc.)</w:t>
            </w:r>
          </w:p>
          <w:p w14:paraId="36D86561" w14:textId="77777777" w:rsidR="00915AA9" w:rsidRPr="00C26BA0" w:rsidRDefault="00915AA9" w:rsidP="000E6A83">
            <w:pPr>
              <w:pStyle w:val="ListParagraph"/>
              <w:numPr>
                <w:ilvl w:val="0"/>
                <w:numId w:val="27"/>
              </w:numPr>
              <w:ind w:left="780"/>
              <w:contextualSpacing/>
              <w:rPr>
                <w:lang w:val="en-US"/>
              </w:rPr>
            </w:pPr>
            <w:r w:rsidRPr="00C26BA0">
              <w:rPr>
                <w:lang w:val="en-US"/>
              </w:rPr>
              <w:t>Wearables (e.g., smart watches, eHealth devices, etc.)</w:t>
            </w:r>
          </w:p>
          <w:p w14:paraId="26B6132E" w14:textId="77777777" w:rsidR="00915AA9" w:rsidRPr="00C26BA0" w:rsidRDefault="00915AA9" w:rsidP="005F11EE">
            <w:pPr>
              <w:ind w:left="420"/>
              <w:rPr>
                <w:lang w:val="en-US"/>
              </w:rPr>
            </w:pPr>
            <w:r w:rsidRPr="00C26BA0">
              <w:rPr>
                <w:b/>
                <w:lang w:val="en-US"/>
              </w:rPr>
              <w:t xml:space="preserve">Scenarios: </w:t>
            </w:r>
            <w:r w:rsidRPr="00C26BA0">
              <w:rPr>
                <w:lang w:val="en-US"/>
              </w:rPr>
              <w:t xml:space="preserve">In our view, an objective of this work is to be able to serve NR-Light use cases using the same NR network already deployed for </w:t>
            </w:r>
            <w:proofErr w:type="spellStart"/>
            <w:r w:rsidRPr="00C26BA0">
              <w:rPr>
                <w:lang w:val="en-US"/>
              </w:rPr>
              <w:t>eMBB</w:t>
            </w:r>
            <w:proofErr w:type="spellEnd"/>
            <w:r w:rsidRPr="00C26BA0">
              <w:rPr>
                <w:lang w:val="en-US"/>
              </w:rPr>
              <w:t xml:space="preserve"> and/or URLLC services. Thus, the deployment scenarios that apply to </w:t>
            </w:r>
            <w:proofErr w:type="spellStart"/>
            <w:r w:rsidRPr="00C26BA0">
              <w:rPr>
                <w:lang w:val="en-US"/>
              </w:rPr>
              <w:t>eMBB</w:t>
            </w:r>
            <w:proofErr w:type="spellEnd"/>
            <w:r w:rsidRPr="00C26BA0">
              <w:rPr>
                <w:lang w:val="en-US"/>
              </w:rPr>
              <w:t xml:space="preserve"> or URLLC, also apply to NR-Light. For example, just as for the case of URLLC use cases, the scenarios to consider for industrial sensors should include factory, warehouse, and industrial campus environment. Furthermore, it should be possible to deploy NR-Light in any of the NR bands already defined in Rel-16.</w:t>
            </w:r>
          </w:p>
        </w:tc>
      </w:tr>
      <w:tr w:rsidR="00915AA9" w:rsidRPr="00891D5F" w14:paraId="7D563C57" w14:textId="77777777" w:rsidTr="005F11EE">
        <w:tc>
          <w:tcPr>
            <w:tcW w:w="2186" w:type="dxa"/>
          </w:tcPr>
          <w:p w14:paraId="5B3C1DE3" w14:textId="77777777" w:rsidR="00915AA9" w:rsidRDefault="00915AA9" w:rsidP="005F11EE">
            <w:pPr>
              <w:ind w:left="420"/>
            </w:pPr>
            <w:r>
              <w:rPr>
                <w:rFonts w:hint="eastAsia"/>
              </w:rPr>
              <w:t>ZTE</w:t>
            </w:r>
          </w:p>
        </w:tc>
        <w:tc>
          <w:tcPr>
            <w:tcW w:w="7443" w:type="dxa"/>
          </w:tcPr>
          <w:p w14:paraId="2C537D8F" w14:textId="77777777" w:rsidR="00915AA9" w:rsidRPr="00C26BA0" w:rsidRDefault="00915AA9" w:rsidP="005F11EE">
            <w:pPr>
              <w:ind w:left="420"/>
              <w:rPr>
                <w:lang w:val="en-US"/>
              </w:rPr>
            </w:pPr>
            <w:r w:rsidRPr="00C26BA0">
              <w:rPr>
                <w:lang w:val="en-US"/>
              </w:rPr>
              <w:t xml:space="preserve">The major use cases of NR Light are “smart wearables” and “industrial sensors”. These two use cases should be prioritized.  Operation scenarios of NR Light can be </w:t>
            </w:r>
            <w:proofErr w:type="gramStart"/>
            <w:r w:rsidRPr="00C26BA0">
              <w:rPr>
                <w:lang w:val="en-US"/>
              </w:rPr>
              <w:t>similar to</w:t>
            </w:r>
            <w:proofErr w:type="gramEnd"/>
            <w:r w:rsidRPr="00C26BA0">
              <w:rPr>
                <w:lang w:val="en-US"/>
              </w:rPr>
              <w:t xml:space="preserve"> existing Rel-15/Rel-16 </w:t>
            </w:r>
            <w:proofErr w:type="spellStart"/>
            <w:r w:rsidRPr="00C26BA0">
              <w:rPr>
                <w:lang w:val="en-US"/>
              </w:rPr>
              <w:t>eMBB</w:t>
            </w:r>
            <w:proofErr w:type="spellEnd"/>
            <w:r w:rsidRPr="00C26BA0">
              <w:rPr>
                <w:lang w:val="en-US"/>
              </w:rPr>
              <w:t xml:space="preserve"> scenarios for smart wearables. For industrial sensors, a subset of industrial scenarios can be considered e.g. massive wireless sensor network described in TR22.804 and indoor IIOT scenarios currently discussed under Rel-16 IIOT channel model SI. For the purpose of study and evaluation, the following operation scenarios can be prioritized in different use cases:  </w:t>
            </w:r>
          </w:p>
          <w:p w14:paraId="1A04A69A" w14:textId="77777777" w:rsidR="00915AA9" w:rsidRPr="00C26BA0" w:rsidRDefault="00915AA9" w:rsidP="005F11EE">
            <w:pPr>
              <w:ind w:left="420"/>
              <w:rPr>
                <w:lang w:val="en-US"/>
              </w:rPr>
            </w:pPr>
            <w:r w:rsidRPr="00C26BA0">
              <w:rPr>
                <w:lang w:val="en-US"/>
              </w:rPr>
              <w:t>Smart wearables: Urban macro for indoor coverage (FR1)</w:t>
            </w:r>
          </w:p>
          <w:p w14:paraId="3F7818A5" w14:textId="77777777" w:rsidR="00915AA9" w:rsidRPr="00C26BA0" w:rsidRDefault="00915AA9" w:rsidP="005F11EE">
            <w:pPr>
              <w:ind w:left="420"/>
              <w:rPr>
                <w:lang w:val="en-US"/>
              </w:rPr>
            </w:pPr>
            <w:r w:rsidRPr="00C26BA0">
              <w:rPr>
                <w:lang w:val="en-US"/>
              </w:rPr>
              <w:t>Industrial sensors: Indoor IIOT scenarios (FR1 and FR2)</w:t>
            </w:r>
          </w:p>
        </w:tc>
      </w:tr>
      <w:tr w:rsidR="00915AA9" w:rsidRPr="00891D5F" w14:paraId="45AF79DC" w14:textId="77777777" w:rsidTr="005F11EE">
        <w:tc>
          <w:tcPr>
            <w:tcW w:w="2186" w:type="dxa"/>
          </w:tcPr>
          <w:p w14:paraId="7055E3F7" w14:textId="77777777" w:rsidR="00915AA9" w:rsidRDefault="00915AA9" w:rsidP="005F11EE">
            <w:pPr>
              <w:ind w:left="420"/>
            </w:pPr>
            <w:r>
              <w:t>Samsung</w:t>
            </w:r>
          </w:p>
        </w:tc>
        <w:tc>
          <w:tcPr>
            <w:tcW w:w="7443" w:type="dxa"/>
          </w:tcPr>
          <w:p w14:paraId="2A177F6E" w14:textId="77777777" w:rsidR="00915AA9" w:rsidRPr="00C26BA0" w:rsidRDefault="00915AA9" w:rsidP="000E6A83">
            <w:pPr>
              <w:pStyle w:val="ListParagraph"/>
              <w:numPr>
                <w:ilvl w:val="0"/>
                <w:numId w:val="32"/>
              </w:numPr>
              <w:ind w:left="780"/>
              <w:contextualSpacing/>
              <w:rPr>
                <w:lang w:val="en-US"/>
              </w:rPr>
            </w:pPr>
            <w:r w:rsidRPr="00C26BA0">
              <w:rPr>
                <w:lang w:val="en-US"/>
              </w:rPr>
              <w:t xml:space="preserve">Smart wearables (smart watch, glasses, medical monitoring devices, </w:t>
            </w:r>
            <w:proofErr w:type="spellStart"/>
            <w:r w:rsidRPr="00C26BA0">
              <w:rPr>
                <w:lang w:val="en-US"/>
              </w:rPr>
              <w:t>etc</w:t>
            </w:r>
            <w:proofErr w:type="spellEnd"/>
            <w:r w:rsidRPr="00C26BA0">
              <w:rPr>
                <w:lang w:val="en-US"/>
              </w:rPr>
              <w:t>)</w:t>
            </w:r>
          </w:p>
          <w:p w14:paraId="62806CCF" w14:textId="77777777" w:rsidR="00915AA9" w:rsidRPr="001927B8" w:rsidRDefault="00915AA9" w:rsidP="000E6A83">
            <w:pPr>
              <w:pStyle w:val="ListParagraph"/>
              <w:numPr>
                <w:ilvl w:val="0"/>
                <w:numId w:val="33"/>
              </w:numPr>
              <w:ind w:left="780"/>
              <w:contextualSpacing/>
            </w:pPr>
            <w:r w:rsidRPr="001927B8">
              <w:t>Data rate &lt;20 Mbps</w:t>
            </w:r>
          </w:p>
          <w:p w14:paraId="73DB36D5" w14:textId="77777777" w:rsidR="00915AA9" w:rsidRPr="00C26BA0" w:rsidRDefault="00915AA9" w:rsidP="000E6A83">
            <w:pPr>
              <w:pStyle w:val="ListParagraph"/>
              <w:numPr>
                <w:ilvl w:val="0"/>
                <w:numId w:val="33"/>
              </w:numPr>
              <w:ind w:left="780"/>
              <w:contextualSpacing/>
              <w:rPr>
                <w:lang w:val="en-US"/>
              </w:rPr>
            </w:pPr>
            <w:r w:rsidRPr="00C26BA0">
              <w:rPr>
                <w:lang w:val="en-US"/>
              </w:rPr>
              <w:t>Longer battery life: days to weeks</w:t>
            </w:r>
          </w:p>
          <w:p w14:paraId="3BD39053" w14:textId="77777777" w:rsidR="00915AA9" w:rsidRPr="001927B8" w:rsidRDefault="00915AA9" w:rsidP="000E6A83">
            <w:pPr>
              <w:pStyle w:val="ListParagraph"/>
              <w:numPr>
                <w:ilvl w:val="0"/>
                <w:numId w:val="33"/>
              </w:numPr>
              <w:ind w:left="780"/>
              <w:contextualSpacing/>
            </w:pPr>
            <w:r w:rsidRPr="001927B8">
              <w:t>Lower cost than MBB</w:t>
            </w:r>
          </w:p>
          <w:p w14:paraId="3E549F3D" w14:textId="77777777" w:rsidR="00915AA9" w:rsidRPr="001927B8" w:rsidRDefault="00915AA9" w:rsidP="000E6A83">
            <w:pPr>
              <w:pStyle w:val="ListParagraph"/>
              <w:numPr>
                <w:ilvl w:val="0"/>
                <w:numId w:val="33"/>
              </w:numPr>
              <w:ind w:left="780"/>
              <w:contextualSpacing/>
            </w:pPr>
            <w:r w:rsidRPr="001927B8">
              <w:t xml:space="preserve">Improved coverage </w:t>
            </w:r>
          </w:p>
          <w:p w14:paraId="4F6DADE4" w14:textId="77777777" w:rsidR="00915AA9" w:rsidRPr="00C26BA0" w:rsidRDefault="00915AA9" w:rsidP="000E6A83">
            <w:pPr>
              <w:pStyle w:val="ListParagraph"/>
              <w:numPr>
                <w:ilvl w:val="0"/>
                <w:numId w:val="33"/>
              </w:numPr>
              <w:ind w:left="780"/>
              <w:contextualSpacing/>
              <w:rPr>
                <w:lang w:val="en-US"/>
              </w:rPr>
            </w:pPr>
            <w:r w:rsidRPr="00C26BA0">
              <w:rPr>
                <w:lang w:val="en-US"/>
              </w:rPr>
              <w:t xml:space="preserve">Support Voice and </w:t>
            </w:r>
            <w:proofErr w:type="gramStart"/>
            <w:r w:rsidRPr="00C26BA0">
              <w:rPr>
                <w:lang w:val="en-US"/>
              </w:rPr>
              <w:t>low resolution</w:t>
            </w:r>
            <w:proofErr w:type="gramEnd"/>
            <w:r w:rsidRPr="00C26BA0">
              <w:rPr>
                <w:lang w:val="en-US"/>
              </w:rPr>
              <w:t xml:space="preserve"> video</w:t>
            </w:r>
          </w:p>
          <w:p w14:paraId="3DB4EFA7" w14:textId="77777777" w:rsidR="00915AA9" w:rsidRPr="00422807" w:rsidRDefault="00915AA9" w:rsidP="000E6A83">
            <w:pPr>
              <w:pStyle w:val="ListParagraph"/>
              <w:numPr>
                <w:ilvl w:val="0"/>
                <w:numId w:val="32"/>
              </w:numPr>
              <w:ind w:left="780"/>
              <w:contextualSpacing/>
              <w:rPr>
                <w:lang w:val="fr-FR"/>
              </w:rPr>
            </w:pPr>
            <w:proofErr w:type="spellStart"/>
            <w:r w:rsidRPr="00422807">
              <w:rPr>
                <w:lang w:val="fr-FR"/>
              </w:rPr>
              <w:t>Video</w:t>
            </w:r>
            <w:proofErr w:type="spellEnd"/>
            <w:r w:rsidRPr="00422807">
              <w:rPr>
                <w:lang w:val="fr-FR"/>
              </w:rPr>
              <w:t xml:space="preserve"> surveillance (asset management, </w:t>
            </w:r>
            <w:proofErr w:type="spellStart"/>
            <w:r w:rsidRPr="00422807">
              <w:rPr>
                <w:lang w:val="fr-FR"/>
              </w:rPr>
              <w:t>remote</w:t>
            </w:r>
            <w:proofErr w:type="spellEnd"/>
            <w:r w:rsidRPr="00422807">
              <w:rPr>
                <w:lang w:val="fr-FR"/>
              </w:rPr>
              <w:t xml:space="preserve"> maintenance, smart city, etc.)</w:t>
            </w:r>
          </w:p>
          <w:p w14:paraId="615A9BC1" w14:textId="77777777" w:rsidR="00915AA9" w:rsidRPr="001927B8" w:rsidRDefault="00915AA9" w:rsidP="000E6A83">
            <w:pPr>
              <w:pStyle w:val="ListParagraph"/>
              <w:numPr>
                <w:ilvl w:val="0"/>
                <w:numId w:val="33"/>
              </w:numPr>
              <w:ind w:left="780"/>
              <w:contextualSpacing/>
            </w:pPr>
            <w:r w:rsidRPr="00C26BA0">
              <w:rPr>
                <w:lang w:val="en-US"/>
              </w:rPr>
              <w:t xml:space="preserve">Data rate per device is about 4 Mbps, with ~20 </w:t>
            </w:r>
            <w:proofErr w:type="spellStart"/>
            <w:r w:rsidRPr="00C26BA0">
              <w:rPr>
                <w:lang w:val="en-US"/>
              </w:rPr>
              <w:t>devicces</w:t>
            </w:r>
            <w:proofErr w:type="spellEnd"/>
            <w:r w:rsidRPr="00C26BA0">
              <w:rPr>
                <w:lang w:val="en-US"/>
              </w:rPr>
              <w:t xml:space="preserve"> in a cell. </w:t>
            </w:r>
            <w:r w:rsidRPr="001927B8">
              <w:t>500 ms latency with 99.99% availability.</w:t>
            </w:r>
          </w:p>
          <w:p w14:paraId="6C161CE4" w14:textId="77777777" w:rsidR="00915AA9" w:rsidRPr="00C26BA0" w:rsidRDefault="00915AA9" w:rsidP="000E6A83">
            <w:pPr>
              <w:pStyle w:val="ListParagraph"/>
              <w:numPr>
                <w:ilvl w:val="0"/>
                <w:numId w:val="32"/>
              </w:numPr>
              <w:ind w:left="780"/>
              <w:contextualSpacing/>
              <w:rPr>
                <w:lang w:val="en-US"/>
              </w:rPr>
            </w:pPr>
            <w:r w:rsidRPr="00C26BA0">
              <w:rPr>
                <w:lang w:val="en-US"/>
              </w:rPr>
              <w:t>Mid-tier wireless sensors (process automation, building automation, electrical distribution, etc.)</w:t>
            </w:r>
          </w:p>
          <w:p w14:paraId="275F589B" w14:textId="77777777" w:rsidR="00915AA9" w:rsidRPr="00C26BA0" w:rsidRDefault="00915AA9" w:rsidP="000E6A83">
            <w:pPr>
              <w:pStyle w:val="ListParagraph"/>
              <w:numPr>
                <w:ilvl w:val="0"/>
                <w:numId w:val="33"/>
              </w:numPr>
              <w:ind w:left="780"/>
              <w:contextualSpacing/>
              <w:rPr>
                <w:lang w:val="en-US"/>
              </w:rPr>
            </w:pPr>
            <w:r w:rsidRPr="00C26BA0">
              <w:rPr>
                <w:lang w:val="en-US"/>
              </w:rPr>
              <w:t>Low bit rate sensors with high density, i.e., 1 million connections per km</w:t>
            </w:r>
            <w:r w:rsidRPr="00C26BA0">
              <w:rPr>
                <w:vertAlign w:val="superscript"/>
                <w:lang w:val="en-US"/>
              </w:rPr>
              <w:t>2</w:t>
            </w:r>
            <w:r w:rsidRPr="00C26BA0">
              <w:rPr>
                <w:lang w:val="en-US"/>
              </w:rPr>
              <w:t xml:space="preserve">. </w:t>
            </w:r>
          </w:p>
          <w:p w14:paraId="0FD6FCDE" w14:textId="77777777" w:rsidR="00915AA9" w:rsidRPr="00C26BA0" w:rsidRDefault="00915AA9" w:rsidP="005F11EE">
            <w:pPr>
              <w:ind w:left="420"/>
              <w:rPr>
                <w:lang w:val="en-US"/>
              </w:rPr>
            </w:pPr>
            <w:r w:rsidRPr="00C26BA0">
              <w:rPr>
                <w:lang w:val="en-US"/>
              </w:rPr>
              <w:lastRenderedPageBreak/>
              <w:t xml:space="preserve">All the above use cases can consider both indoor and outdoor. FR 1 is prioritized in Rel-17. Supported NR band can be further discussed based on the requirement from operator. </w:t>
            </w:r>
          </w:p>
        </w:tc>
      </w:tr>
      <w:tr w:rsidR="00915AA9" w:rsidRPr="00891D5F" w14:paraId="0A49A3D8" w14:textId="77777777" w:rsidTr="005F11EE">
        <w:tc>
          <w:tcPr>
            <w:tcW w:w="2186" w:type="dxa"/>
          </w:tcPr>
          <w:p w14:paraId="77E2C303" w14:textId="77777777" w:rsidR="00915AA9" w:rsidRDefault="00915AA9" w:rsidP="005F11EE">
            <w:pPr>
              <w:ind w:left="420"/>
            </w:pPr>
            <w:r>
              <w:lastRenderedPageBreak/>
              <w:t>Fraunhofer IIS,</w:t>
            </w:r>
            <w:r>
              <w:br/>
              <w:t>Fraunhofer HHI</w:t>
            </w:r>
          </w:p>
        </w:tc>
        <w:tc>
          <w:tcPr>
            <w:tcW w:w="7443" w:type="dxa"/>
          </w:tcPr>
          <w:p w14:paraId="51603EFA" w14:textId="77777777" w:rsidR="00915AA9" w:rsidRPr="00C26BA0" w:rsidRDefault="00915AA9" w:rsidP="005F11EE">
            <w:pPr>
              <w:ind w:left="420"/>
              <w:rPr>
                <w:lang w:val="en-US"/>
              </w:rPr>
            </w:pPr>
            <w:r w:rsidRPr="00C26BA0">
              <w:rPr>
                <w:b/>
                <w:lang w:val="en-US"/>
              </w:rPr>
              <w:t>1.</w:t>
            </w:r>
            <w:r w:rsidRPr="00C26BA0">
              <w:rPr>
                <w:b/>
                <w:lang w:val="en-US"/>
              </w:rPr>
              <w:tab/>
              <w:t>Real-Time Sensor Data and Monitoring</w:t>
            </w:r>
            <w:r w:rsidRPr="00C26BA0">
              <w:rPr>
                <w:b/>
                <w:lang w:val="en-US"/>
              </w:rPr>
              <w:br/>
            </w:r>
            <w:r w:rsidRPr="00C26BA0">
              <w:rPr>
                <w:lang w:val="en-US"/>
              </w:rPr>
              <w:t>Condition monitoring for industrial wireless sensor networks (IWSN) with up to 10²-10³ sensors and actuators connected in a large installation (factory, industry plant) with distances of several 10² m to several kilometers.</w:t>
            </w:r>
            <w:r w:rsidRPr="00C26BA0">
              <w:rPr>
                <w:lang w:val="en-US"/>
              </w:rPr>
              <w:br/>
              <w:t>This use case has significant higher requirements than the LPWA use case regarding latency and especially data rate but still needs a long battery lifetime. Main target is availability and reliability with generally moderate latency requirements. However, low latency applications shall be supported to enable real time sampling.</w:t>
            </w:r>
          </w:p>
          <w:p w14:paraId="745CE471" w14:textId="77777777" w:rsidR="00915AA9" w:rsidRDefault="00915AA9" w:rsidP="005F11EE">
            <w:pPr>
              <w:ind w:left="420"/>
            </w:pPr>
            <w:r w:rsidRPr="00C26BA0">
              <w:rPr>
                <w:b/>
                <w:lang w:val="en-US"/>
              </w:rPr>
              <w:t>2.</w:t>
            </w:r>
            <w:r w:rsidRPr="00C26BA0">
              <w:rPr>
                <w:b/>
                <w:lang w:val="en-US"/>
              </w:rPr>
              <w:tab/>
              <w:t>Facility management and monitoring</w:t>
            </w:r>
            <w:r w:rsidRPr="00C26BA0">
              <w:rPr>
                <w:b/>
                <w:lang w:val="en-US"/>
              </w:rPr>
              <w:br/>
            </w:r>
            <w:r w:rsidRPr="00C26BA0">
              <w:rPr>
                <w:lang w:val="en-US"/>
              </w:rPr>
              <w:t xml:space="preserve">This use case captures simple switches and actuators that are not related to security critical or emergency applications. </w:t>
            </w:r>
            <w:r w:rsidRPr="00436920">
              <w:t>Examples are:</w:t>
            </w:r>
          </w:p>
          <w:p w14:paraId="2AB4CB46" w14:textId="77777777" w:rsidR="00915AA9" w:rsidRPr="00C26BA0" w:rsidRDefault="00915AA9" w:rsidP="000E6A83">
            <w:pPr>
              <w:pStyle w:val="ListParagraph"/>
              <w:numPr>
                <w:ilvl w:val="0"/>
                <w:numId w:val="37"/>
              </w:numPr>
              <w:spacing w:before="120" w:after="120"/>
              <w:ind w:left="704" w:hanging="284"/>
              <w:contextualSpacing/>
              <w:rPr>
                <w:lang w:val="en-US"/>
              </w:rPr>
            </w:pPr>
            <w:r w:rsidRPr="00C26BA0">
              <w:rPr>
                <w:lang w:val="en-US"/>
              </w:rPr>
              <w:t>Switches, actuators (Light, window shades)</w:t>
            </w:r>
          </w:p>
          <w:p w14:paraId="74E6F898" w14:textId="77777777" w:rsidR="00915AA9" w:rsidRPr="00436920" w:rsidRDefault="00915AA9" w:rsidP="000E6A83">
            <w:pPr>
              <w:pStyle w:val="ListParagraph"/>
              <w:numPr>
                <w:ilvl w:val="0"/>
                <w:numId w:val="37"/>
              </w:numPr>
              <w:spacing w:before="120" w:after="120"/>
              <w:ind w:left="704" w:hanging="284"/>
              <w:contextualSpacing/>
            </w:pPr>
            <w:r w:rsidRPr="00436920">
              <w:t>Door openers</w:t>
            </w:r>
          </w:p>
          <w:p w14:paraId="5BDBD9F3" w14:textId="77777777" w:rsidR="00915AA9" w:rsidRPr="00436920" w:rsidRDefault="00915AA9" w:rsidP="000E6A83">
            <w:pPr>
              <w:pStyle w:val="ListParagraph"/>
              <w:numPr>
                <w:ilvl w:val="0"/>
                <w:numId w:val="37"/>
              </w:numPr>
              <w:spacing w:before="120" w:after="120"/>
              <w:ind w:left="704" w:hanging="284"/>
              <w:contextualSpacing/>
            </w:pPr>
            <w:r w:rsidRPr="00436920">
              <w:t>AC control</w:t>
            </w:r>
          </w:p>
          <w:p w14:paraId="1C452D80" w14:textId="77777777" w:rsidR="00915AA9" w:rsidRPr="00C26BA0" w:rsidRDefault="00915AA9" w:rsidP="000E6A83">
            <w:pPr>
              <w:pStyle w:val="ListParagraph"/>
              <w:numPr>
                <w:ilvl w:val="0"/>
                <w:numId w:val="37"/>
              </w:numPr>
              <w:spacing w:before="120" w:after="120"/>
              <w:ind w:left="704" w:hanging="284"/>
              <w:contextualSpacing/>
              <w:rPr>
                <w:lang w:val="en-US"/>
              </w:rPr>
            </w:pPr>
            <w:r w:rsidRPr="00C26BA0">
              <w:rPr>
                <w:lang w:val="en-US"/>
              </w:rPr>
              <w:t>Multimedia (A/V) control panels (not media streaming)</w:t>
            </w:r>
          </w:p>
          <w:p w14:paraId="24EF4265" w14:textId="77777777" w:rsidR="00915AA9" w:rsidRPr="00C26BA0" w:rsidRDefault="00915AA9" w:rsidP="005F11EE">
            <w:pPr>
              <w:ind w:left="420"/>
              <w:rPr>
                <w:lang w:val="en-US"/>
              </w:rPr>
            </w:pPr>
            <w:r w:rsidRPr="00C26BA0">
              <w:rPr>
                <w:b/>
                <w:lang w:val="en-US"/>
              </w:rPr>
              <w:t>3.</w:t>
            </w:r>
            <w:r w:rsidRPr="00C26BA0">
              <w:rPr>
                <w:b/>
                <w:lang w:val="en-US"/>
              </w:rPr>
              <w:tab/>
              <w:t>Automated Guided Vehicles (AGV)</w:t>
            </w:r>
            <w:r w:rsidRPr="00C26BA0">
              <w:rPr>
                <w:b/>
                <w:lang w:val="en-US"/>
              </w:rPr>
              <w:br/>
            </w:r>
            <w:r w:rsidRPr="00C26BA0">
              <w:rPr>
                <w:lang w:val="en-US"/>
              </w:rPr>
              <w:t>Mobile robots/vehicles are devices that move autonomously but are “guided” via additional data, i.e. via waypoints or other means of destination/route information. In addition to that, timely information about process steps or other triggers needs to be delivered in time.</w:t>
            </w:r>
          </w:p>
          <w:p w14:paraId="09D2EDB1" w14:textId="77777777" w:rsidR="00915AA9" w:rsidRPr="00C26BA0" w:rsidRDefault="00915AA9" w:rsidP="005F11EE">
            <w:pPr>
              <w:ind w:left="420"/>
              <w:rPr>
                <w:lang w:val="en-US"/>
              </w:rPr>
            </w:pPr>
            <w:r w:rsidRPr="00C26BA0">
              <w:rPr>
                <w:b/>
                <w:lang w:val="en-US"/>
              </w:rPr>
              <w:t>4.</w:t>
            </w:r>
            <w:r w:rsidRPr="00C26BA0">
              <w:rPr>
                <w:b/>
                <w:lang w:val="en-US"/>
              </w:rPr>
              <w:tab/>
              <w:t xml:space="preserve">Video Surveillance </w:t>
            </w:r>
            <w:r w:rsidRPr="00C26BA0">
              <w:rPr>
                <w:lang w:val="en-US"/>
              </w:rPr>
              <w:t>(event based, no continuous streaming) for process monitoring or security applications</w:t>
            </w:r>
          </w:p>
          <w:p w14:paraId="7BF56056" w14:textId="77777777" w:rsidR="00915AA9" w:rsidRPr="00C26BA0" w:rsidRDefault="00915AA9" w:rsidP="005F11EE">
            <w:pPr>
              <w:ind w:left="420"/>
              <w:rPr>
                <w:lang w:val="en-US"/>
              </w:rPr>
            </w:pPr>
            <w:r w:rsidRPr="00C26BA0">
              <w:rPr>
                <w:b/>
                <w:lang w:val="en-US"/>
              </w:rPr>
              <w:t>5.</w:t>
            </w:r>
            <w:r w:rsidRPr="00C26BA0">
              <w:rPr>
                <w:b/>
                <w:lang w:val="en-US"/>
              </w:rPr>
              <w:tab/>
              <w:t>Wearables (mobile terminals)</w:t>
            </w:r>
            <w:r w:rsidRPr="00C26BA0">
              <w:rPr>
                <w:b/>
                <w:lang w:val="en-US"/>
              </w:rPr>
              <w:br/>
            </w:r>
            <w:r w:rsidRPr="00C26BA0">
              <w:rPr>
                <w:lang w:val="en-US"/>
              </w:rPr>
              <w:t>These devices are mobile devices that are attached to humans or machines, i.e. in inhouse logistics.</w:t>
            </w:r>
          </w:p>
          <w:p w14:paraId="0F7DB68F" w14:textId="77777777" w:rsidR="00915AA9" w:rsidRPr="00C26BA0" w:rsidRDefault="00915AA9" w:rsidP="005F11EE">
            <w:pPr>
              <w:spacing w:before="120" w:after="120"/>
              <w:ind w:left="420"/>
              <w:rPr>
                <w:lang w:val="en-US"/>
              </w:rPr>
            </w:pPr>
            <w:r w:rsidRPr="00C26BA0">
              <w:rPr>
                <w:b/>
                <w:lang w:val="en-US"/>
              </w:rPr>
              <w:t>a.</w:t>
            </w:r>
            <w:r w:rsidRPr="00C26BA0">
              <w:rPr>
                <w:b/>
                <w:lang w:val="en-US"/>
              </w:rPr>
              <w:tab/>
              <w:t>Worker Safety</w:t>
            </w:r>
            <w:r w:rsidRPr="00C26BA0">
              <w:rPr>
                <w:b/>
                <w:lang w:val="en-US"/>
              </w:rPr>
              <w:br/>
            </w:r>
            <w:r w:rsidRPr="00C26BA0">
              <w:rPr>
                <w:lang w:val="en-US"/>
              </w:rPr>
              <w:t>Dead-man-alarms, positioning of workers, indicating alerts/alarms (moving machines, process/machine related alarms, etc.), monitoring of environmental conditions, etc.</w:t>
            </w:r>
          </w:p>
          <w:p w14:paraId="64D15467" w14:textId="77777777" w:rsidR="00915AA9" w:rsidRPr="00C26BA0" w:rsidRDefault="00915AA9" w:rsidP="005F11EE">
            <w:pPr>
              <w:spacing w:before="120" w:after="120"/>
              <w:ind w:left="420"/>
              <w:rPr>
                <w:lang w:val="en-US"/>
              </w:rPr>
            </w:pPr>
            <w:r w:rsidRPr="00C26BA0">
              <w:rPr>
                <w:b/>
                <w:lang w:val="en-US"/>
              </w:rPr>
              <w:t>b.</w:t>
            </w:r>
            <w:r w:rsidRPr="00C26BA0">
              <w:rPr>
                <w:b/>
                <w:lang w:val="en-US"/>
              </w:rPr>
              <w:tab/>
              <w:t>Assistance for service personnel</w:t>
            </w:r>
            <w:r w:rsidRPr="00C26BA0">
              <w:rPr>
                <w:b/>
                <w:lang w:val="en-US"/>
              </w:rPr>
              <w:br/>
            </w:r>
            <w:r w:rsidRPr="00C26BA0">
              <w:rPr>
                <w:lang w:val="en-US"/>
              </w:rPr>
              <w:t>This use case includes a variety of applications to assist working force in their job, i.e. pick-by-X, service tickets, AR (routing, service instructions, etc.).</w:t>
            </w:r>
          </w:p>
          <w:p w14:paraId="4D9FE60F" w14:textId="77777777" w:rsidR="00915AA9" w:rsidRPr="00C26BA0" w:rsidRDefault="00915AA9" w:rsidP="005F11EE">
            <w:pPr>
              <w:spacing w:before="120" w:after="120"/>
              <w:ind w:left="420"/>
              <w:rPr>
                <w:lang w:val="en-US"/>
              </w:rPr>
            </w:pPr>
            <w:r w:rsidRPr="00C26BA0">
              <w:rPr>
                <w:b/>
                <w:lang w:val="en-US"/>
              </w:rPr>
              <w:lastRenderedPageBreak/>
              <w:t>c.</w:t>
            </w:r>
            <w:r w:rsidRPr="00C26BA0">
              <w:rPr>
                <w:b/>
                <w:lang w:val="en-US"/>
              </w:rPr>
              <w:tab/>
              <w:t>Firefighter monitoring</w:t>
            </w:r>
            <w:r w:rsidRPr="00C26BA0">
              <w:rPr>
                <w:b/>
                <w:lang w:val="en-US"/>
              </w:rPr>
              <w:br/>
            </w:r>
            <w:r w:rsidRPr="00C26BA0">
              <w:rPr>
                <w:lang w:val="en-US"/>
              </w:rPr>
              <w:t>This includes health monitoring, communication, tracking and other assistance services for firefighters (AR, maps, status messages, positioning, etc.).</w:t>
            </w:r>
          </w:p>
        </w:tc>
      </w:tr>
      <w:tr w:rsidR="00915AA9" w:rsidRPr="00891D5F" w14:paraId="7D860FF7" w14:textId="77777777" w:rsidTr="005F11EE">
        <w:tc>
          <w:tcPr>
            <w:tcW w:w="2186" w:type="dxa"/>
          </w:tcPr>
          <w:p w14:paraId="461F5981" w14:textId="77777777" w:rsidR="00915AA9" w:rsidRPr="00436920" w:rsidRDefault="00915AA9" w:rsidP="005F11EE">
            <w:pPr>
              <w:ind w:left="420"/>
            </w:pPr>
            <w:r>
              <w:rPr>
                <w:rFonts w:hint="eastAsia"/>
              </w:rPr>
              <w:lastRenderedPageBreak/>
              <w:t>Huawei</w:t>
            </w:r>
            <w:r>
              <w:t>, HiSilicon</w:t>
            </w:r>
          </w:p>
        </w:tc>
        <w:tc>
          <w:tcPr>
            <w:tcW w:w="7443" w:type="dxa"/>
          </w:tcPr>
          <w:p w14:paraId="3BB98101" w14:textId="77777777" w:rsidR="00915AA9" w:rsidRPr="00C26BA0" w:rsidRDefault="00915AA9" w:rsidP="005F11EE">
            <w:pPr>
              <w:ind w:leftChars="3" w:left="7"/>
              <w:rPr>
                <w:lang w:val="en-US"/>
              </w:rPr>
            </w:pPr>
            <w:r w:rsidRPr="00C26BA0">
              <w:rPr>
                <w:lang w:val="en-US"/>
              </w:rPr>
              <w:t>NR Light is targeting to enable new IoT markets other than the existing LPWA ones. Two typical application scenarios with machine type of devices are video surveillance and industrial wireless sensor networks (IWSN).</w:t>
            </w:r>
          </w:p>
          <w:p w14:paraId="5696E6B8" w14:textId="77777777" w:rsidR="00915AA9" w:rsidRPr="00C26BA0" w:rsidRDefault="00915AA9" w:rsidP="005F11EE">
            <w:pPr>
              <w:spacing w:beforeLines="50" w:before="120"/>
              <w:ind w:leftChars="3" w:left="7"/>
              <w:rPr>
                <w:b/>
                <w:lang w:val="en-US"/>
              </w:rPr>
            </w:pPr>
            <w:r w:rsidRPr="00C26BA0">
              <w:rPr>
                <w:b/>
                <w:lang w:val="en-US"/>
              </w:rPr>
              <w:t>Potential New Market #1 – Video Surveillance</w:t>
            </w:r>
          </w:p>
          <w:p w14:paraId="761DF523" w14:textId="77777777" w:rsidR="00915AA9" w:rsidRPr="00C26BA0" w:rsidRDefault="00915AA9" w:rsidP="005F11EE">
            <w:pPr>
              <w:ind w:leftChars="3" w:left="7"/>
              <w:rPr>
                <w:lang w:val="en-US"/>
              </w:rPr>
            </w:pPr>
            <w:r w:rsidRPr="00C26BA0">
              <w:rPr>
                <w:lang w:val="en-US"/>
              </w:rPr>
              <w:t xml:space="preserve">Video camera is a type of medium to high end machine type of device compared with the devices in NB-IoT and </w:t>
            </w:r>
            <w:proofErr w:type="spellStart"/>
            <w:r w:rsidRPr="00C26BA0">
              <w:rPr>
                <w:lang w:val="en-US"/>
              </w:rPr>
              <w:t>eMTC</w:t>
            </w:r>
            <w:proofErr w:type="spellEnd"/>
            <w:r w:rsidRPr="00C26BA0">
              <w:rPr>
                <w:lang w:val="en-US"/>
              </w:rPr>
              <w:t xml:space="preserve">. </w:t>
            </w:r>
            <w:proofErr w:type="gramStart"/>
            <w:r w:rsidRPr="00C26BA0">
              <w:rPr>
                <w:lang w:val="en-US"/>
              </w:rPr>
              <w:t>In particular, video</w:t>
            </w:r>
            <w:proofErr w:type="gramEnd"/>
            <w:r w:rsidRPr="00C26BA0">
              <w:rPr>
                <w:lang w:val="en-US"/>
              </w:rPr>
              <w:t xml:space="preserve"> cameras usually demand continuous uploading with near constant rate requirement and may not be constrained by battery life. Video surveillance industry with large numbers of connections of video cameras is an emerging business opportunity for wireless communications. In 2016, the number of surveillance cameras in operation worldwide reached 200 million, and it is expected to reach 500 million by 2021. Video surveillance has rapidly been developed nowadays especially for smart city, smart factory, smart farming, health care, </w:t>
            </w:r>
            <w:proofErr w:type="spellStart"/>
            <w:r w:rsidRPr="00C26BA0">
              <w:rPr>
                <w:lang w:val="en-US"/>
              </w:rPr>
              <w:t>programme</w:t>
            </w:r>
            <w:proofErr w:type="spellEnd"/>
            <w:r w:rsidRPr="00C26BA0">
              <w:rPr>
                <w:lang w:val="en-US"/>
              </w:rPr>
              <w:t xml:space="preserve"> making and special events, </w:t>
            </w:r>
            <w:proofErr w:type="gramStart"/>
            <w:r w:rsidRPr="00C26BA0">
              <w:rPr>
                <w:lang w:val="en-US"/>
              </w:rPr>
              <w:t>and etc.</w:t>
            </w:r>
            <w:proofErr w:type="gramEnd"/>
            <w:r w:rsidRPr="00C26BA0">
              <w:rPr>
                <w:lang w:val="en-US"/>
              </w:rPr>
              <w:t xml:space="preserve"> From the aspect of data rate, different kinds of cameras suitable for different use cases can be studied, e.g. economic video for video surveillance for smart city (up to few Mbps), high-end video for</w:t>
            </w:r>
            <w:r w:rsidRPr="00C26BA0">
              <w:rPr>
                <w:rFonts w:cs="Calibri"/>
                <w:lang w:val="en-US"/>
              </w:rPr>
              <w:t xml:space="preserve"> farm monitoring</w:t>
            </w:r>
            <w:r w:rsidRPr="00C26BA0">
              <w:rPr>
                <w:lang w:val="en-US"/>
              </w:rPr>
              <w:t xml:space="preserve"> and smart factory (no less than 10Mbps). </w:t>
            </w:r>
          </w:p>
          <w:p w14:paraId="765226D0" w14:textId="77777777" w:rsidR="00915AA9" w:rsidRPr="00C26BA0" w:rsidRDefault="00915AA9" w:rsidP="005F11EE">
            <w:pPr>
              <w:ind w:leftChars="3" w:left="7"/>
              <w:rPr>
                <w:lang w:val="en-US"/>
              </w:rPr>
            </w:pPr>
            <w:r w:rsidRPr="00C26BA0">
              <w:rPr>
                <w:lang w:val="en-US"/>
              </w:rPr>
              <w:t>There are special features for the design in this scenario.</w:t>
            </w:r>
          </w:p>
          <w:p w14:paraId="48A7F75E" w14:textId="77777777" w:rsidR="00915AA9" w:rsidRPr="00C26BA0" w:rsidRDefault="00915AA9" w:rsidP="000E6A83">
            <w:pPr>
              <w:pStyle w:val="ListParagraph"/>
              <w:numPr>
                <w:ilvl w:val="0"/>
                <w:numId w:val="41"/>
              </w:numPr>
              <w:ind w:left="780"/>
              <w:contextualSpacing/>
              <w:rPr>
                <w:rFonts w:cs="Calibri"/>
                <w:lang w:val="en-US"/>
              </w:rPr>
            </w:pPr>
            <w:r w:rsidRPr="00C26BA0">
              <w:rPr>
                <w:rFonts w:cs="Calibri"/>
                <w:lang w:val="en-US"/>
              </w:rPr>
              <w:t>UEs in such scenarios mainly focus on UL transmission, so it is possible to have new UE capabilities with tailored and optimized features such as communications with UL dominance (COULD).</w:t>
            </w:r>
          </w:p>
          <w:p w14:paraId="6EC9AA16" w14:textId="77777777" w:rsidR="00915AA9" w:rsidRPr="00C26BA0" w:rsidRDefault="00915AA9" w:rsidP="000E6A83">
            <w:pPr>
              <w:pStyle w:val="ListParagraph"/>
              <w:numPr>
                <w:ilvl w:val="0"/>
                <w:numId w:val="41"/>
              </w:numPr>
              <w:ind w:left="780"/>
              <w:contextualSpacing/>
              <w:rPr>
                <w:rFonts w:cs="Calibri"/>
                <w:lang w:val="en-US"/>
              </w:rPr>
            </w:pPr>
            <w:r w:rsidRPr="00C26BA0">
              <w:rPr>
                <w:rFonts w:cs="Calibri"/>
                <w:lang w:val="en-US"/>
              </w:rPr>
              <w:t xml:space="preserve">The special features such as the fixed locations and slowly-varying channels of the video camera </w:t>
            </w:r>
            <w:proofErr w:type="gramStart"/>
            <w:r w:rsidRPr="00C26BA0">
              <w:rPr>
                <w:rFonts w:cs="Calibri"/>
                <w:lang w:val="en-US"/>
              </w:rPr>
              <w:t>traffics</w:t>
            </w:r>
            <w:proofErr w:type="gramEnd"/>
            <w:r w:rsidRPr="00C26BA0">
              <w:rPr>
                <w:rFonts w:cs="Calibri"/>
                <w:lang w:val="en-US"/>
              </w:rPr>
              <w:t xml:space="preserve"> could be exploited to optimize the transmission efficiency, thus meeting the requirement of supporting big number of cameras on the available UL T/F resource, which is comparatively limited due to the traditional DL dominated frame configuration.</w:t>
            </w:r>
          </w:p>
          <w:p w14:paraId="498EFF22" w14:textId="77777777" w:rsidR="00915AA9" w:rsidRPr="00C26BA0" w:rsidRDefault="00915AA9" w:rsidP="005F11EE">
            <w:pPr>
              <w:ind w:leftChars="3" w:left="7"/>
              <w:rPr>
                <w:rFonts w:cs="Calibri"/>
                <w:lang w:val="en-US"/>
              </w:rPr>
            </w:pPr>
            <w:r w:rsidRPr="00C26BA0">
              <w:rPr>
                <w:rFonts w:cs="Calibri"/>
                <w:lang w:val="en-US"/>
              </w:rPr>
              <w:t xml:space="preserve">Therefore, to enable video surveillance in unbalanced and limited UL T/F </w:t>
            </w:r>
            <w:proofErr w:type="spellStart"/>
            <w:r w:rsidRPr="00C26BA0">
              <w:rPr>
                <w:rFonts w:cs="Calibri"/>
                <w:lang w:val="en-US"/>
              </w:rPr>
              <w:t>resouce</w:t>
            </w:r>
            <w:proofErr w:type="spellEnd"/>
            <w:r w:rsidRPr="00C26BA0">
              <w:rPr>
                <w:rFonts w:cs="Calibri"/>
                <w:lang w:val="en-US"/>
              </w:rPr>
              <w:t>, low overhead and resource efficient UL transmission is to be designed.</w:t>
            </w:r>
          </w:p>
          <w:p w14:paraId="0DDE9FFC" w14:textId="77777777" w:rsidR="00915AA9" w:rsidRPr="00C26BA0" w:rsidRDefault="00915AA9" w:rsidP="005F11EE">
            <w:pPr>
              <w:spacing w:beforeLines="50" w:before="120"/>
              <w:ind w:leftChars="3" w:left="7"/>
              <w:rPr>
                <w:b/>
                <w:lang w:val="en-US"/>
              </w:rPr>
            </w:pPr>
            <w:r w:rsidRPr="00C26BA0">
              <w:rPr>
                <w:b/>
                <w:lang w:val="en-US"/>
              </w:rPr>
              <w:t>Potential New Market #2 – IWSN</w:t>
            </w:r>
          </w:p>
          <w:p w14:paraId="30AC37DA" w14:textId="77777777" w:rsidR="00915AA9" w:rsidRPr="00C26BA0" w:rsidRDefault="00915AA9" w:rsidP="005F11EE">
            <w:pPr>
              <w:ind w:leftChars="3" w:left="7"/>
              <w:rPr>
                <w:lang w:val="en-US"/>
              </w:rPr>
            </w:pPr>
            <w:r w:rsidRPr="00C26BA0">
              <w:rPr>
                <w:lang w:val="en-US"/>
              </w:rPr>
              <w:t xml:space="preserve">Industrial wireless sensor networks (IWSN) in factories and logistics scenarios have been commonly regarded as one of the important vertical applications for NR </w:t>
            </w:r>
            <w:proofErr w:type="spellStart"/>
            <w:r w:rsidRPr="00C26BA0">
              <w:rPr>
                <w:lang w:val="en-US"/>
              </w:rPr>
              <w:t>mMTC</w:t>
            </w:r>
            <w:proofErr w:type="spellEnd"/>
            <w:r w:rsidRPr="00C26BA0">
              <w:rPr>
                <w:lang w:val="en-US"/>
              </w:rPr>
              <w:t xml:space="preserve"> for the next step standardization. SA1 has already specified scenarios. As described in TR 22.804, massive numbers of wireless sensor networks are major components of factory automation, process automation, and monitoring and maintenance, in which hundreds of sensors are deployed within a room of </w:t>
            </w:r>
            <w:r w:rsidRPr="00C26BA0">
              <w:rPr>
                <w:lang w:val="en-US"/>
              </w:rPr>
              <w:lastRenderedPageBreak/>
              <w:t xml:space="preserve">50m*10m. 5G Alliance for Connected Industries and Automation (5G-ACIA) is also working on identifying more concrete requirements for industry 4.0. </w:t>
            </w:r>
          </w:p>
          <w:p w14:paraId="59E76D9A" w14:textId="77777777" w:rsidR="00915AA9" w:rsidRPr="00C26BA0" w:rsidRDefault="00915AA9" w:rsidP="005F11EE">
            <w:pPr>
              <w:ind w:left="420"/>
              <w:rPr>
                <w:rFonts w:cs="Calibri"/>
                <w:lang w:val="en-US"/>
              </w:rPr>
            </w:pPr>
            <w:proofErr w:type="spellStart"/>
            <w:r w:rsidRPr="00C26BA0">
              <w:rPr>
                <w:rFonts w:cs="Calibri"/>
                <w:lang w:val="en-US"/>
              </w:rPr>
              <w:t>Differnet</w:t>
            </w:r>
            <w:proofErr w:type="spellEnd"/>
            <w:r w:rsidRPr="00C26BA0">
              <w:rPr>
                <w:rFonts w:cs="Calibri"/>
                <w:lang w:val="en-US"/>
              </w:rPr>
              <w:t xml:space="preserve"> from the </w:t>
            </w:r>
            <w:proofErr w:type="spellStart"/>
            <w:r w:rsidRPr="00C26BA0">
              <w:rPr>
                <w:rFonts w:cs="Calibri"/>
                <w:lang w:val="en-US"/>
              </w:rPr>
              <w:t>mMTC</w:t>
            </w:r>
            <w:proofErr w:type="spellEnd"/>
            <w:r w:rsidRPr="00C26BA0">
              <w:rPr>
                <w:rFonts w:cs="Calibri"/>
                <w:lang w:val="en-US"/>
              </w:rPr>
              <w:t xml:space="preserve"> applications in LPWA, some features of IWSN are</w:t>
            </w:r>
          </w:p>
          <w:p w14:paraId="1E648AC2" w14:textId="77777777" w:rsidR="00915AA9" w:rsidRPr="00C26BA0" w:rsidRDefault="00915AA9" w:rsidP="000E6A83">
            <w:pPr>
              <w:pStyle w:val="ListParagraph"/>
              <w:numPr>
                <w:ilvl w:val="0"/>
                <w:numId w:val="41"/>
              </w:numPr>
              <w:ind w:left="780"/>
              <w:contextualSpacing/>
              <w:rPr>
                <w:rFonts w:cs="Calibri"/>
                <w:lang w:val="en-US"/>
              </w:rPr>
            </w:pPr>
            <w:r w:rsidRPr="00C26BA0">
              <w:rPr>
                <w:rFonts w:cs="Calibri"/>
                <w:lang w:val="en-US"/>
              </w:rPr>
              <w:t xml:space="preserve">Though massive connectivity is required, the various type of sensor nodes </w:t>
            </w:r>
            <w:proofErr w:type="gramStart"/>
            <w:r w:rsidRPr="00C26BA0">
              <w:rPr>
                <w:rFonts w:cs="Calibri"/>
                <w:lang w:val="en-US"/>
              </w:rPr>
              <w:t>are</w:t>
            </w:r>
            <w:proofErr w:type="gramEnd"/>
            <w:r w:rsidRPr="00C26BA0">
              <w:rPr>
                <w:rFonts w:cs="Calibri"/>
                <w:lang w:val="en-US"/>
              </w:rPr>
              <w:t xml:space="preserve"> usually within local area and the coverage would not be the bottleneck issue, i.e., local dense connectivity. </w:t>
            </w:r>
          </w:p>
          <w:p w14:paraId="122BF7D7" w14:textId="77777777" w:rsidR="00915AA9" w:rsidRPr="00C26BA0" w:rsidRDefault="00915AA9" w:rsidP="000E6A83">
            <w:pPr>
              <w:pStyle w:val="ListParagraph"/>
              <w:numPr>
                <w:ilvl w:val="0"/>
                <w:numId w:val="41"/>
              </w:numPr>
              <w:ind w:left="780"/>
              <w:contextualSpacing/>
              <w:rPr>
                <w:rFonts w:cs="Calibri"/>
                <w:lang w:val="en-US"/>
              </w:rPr>
            </w:pPr>
            <w:r w:rsidRPr="00C26BA0">
              <w:rPr>
                <w:rFonts w:cs="Calibri"/>
                <w:lang w:val="en-US"/>
              </w:rPr>
              <w:t xml:space="preserve">The demanded data rate could be up to a few Mbps in some cases, and the inter packet arrival time could be within a second, which is much higher than the current IoT traffic model specified in TR45.820 (on average about 1 packet per 2 hours). </w:t>
            </w:r>
          </w:p>
          <w:p w14:paraId="3BCFB1E5" w14:textId="77777777" w:rsidR="00915AA9" w:rsidRPr="00C26BA0" w:rsidRDefault="00915AA9" w:rsidP="005F11EE">
            <w:pPr>
              <w:ind w:leftChars="3" w:left="7"/>
              <w:rPr>
                <w:lang w:val="en-US"/>
              </w:rPr>
            </w:pPr>
            <w:r w:rsidRPr="00C26BA0">
              <w:rPr>
                <w:lang w:val="en-US"/>
              </w:rPr>
              <w:t>Therefore, to support the massive numbers of sensors collecting data in an IWSN, low overhead, power and resource efficient data transmission is to be designed.</w:t>
            </w:r>
            <w:r w:rsidRPr="00C26BA0" w:rsidDel="007776E7">
              <w:rPr>
                <w:lang w:val="en-US"/>
              </w:rPr>
              <w:t xml:space="preserve"> </w:t>
            </w:r>
          </w:p>
          <w:p w14:paraId="29E88046" w14:textId="77777777" w:rsidR="00915AA9" w:rsidRPr="00C26BA0" w:rsidRDefault="00915AA9" w:rsidP="005F11EE">
            <w:pPr>
              <w:spacing w:beforeLines="50" w:before="120"/>
              <w:ind w:leftChars="3" w:left="7"/>
              <w:rPr>
                <w:b/>
                <w:lang w:val="en-US"/>
              </w:rPr>
            </w:pPr>
            <w:r w:rsidRPr="00C26BA0">
              <w:rPr>
                <w:b/>
                <w:lang w:val="en-US"/>
              </w:rPr>
              <w:t>Operation scenarios</w:t>
            </w:r>
          </w:p>
          <w:p w14:paraId="578DCE5A" w14:textId="77777777" w:rsidR="00915AA9" w:rsidRPr="00C26BA0" w:rsidRDefault="00915AA9" w:rsidP="005F11EE">
            <w:pPr>
              <w:ind w:leftChars="3" w:left="7"/>
              <w:rPr>
                <w:lang w:val="en-US"/>
              </w:rPr>
            </w:pPr>
            <w:r w:rsidRPr="00C26BA0">
              <w:rPr>
                <w:lang w:val="en-US"/>
              </w:rPr>
              <w:t>For the potential new markets discussed above, the operation scenarios could be</w:t>
            </w:r>
          </w:p>
          <w:p w14:paraId="76323320" w14:textId="77777777" w:rsidR="00915AA9" w:rsidRPr="00C26BA0" w:rsidRDefault="00915AA9" w:rsidP="000E6A83">
            <w:pPr>
              <w:pStyle w:val="ListParagraph"/>
              <w:numPr>
                <w:ilvl w:val="0"/>
                <w:numId w:val="40"/>
              </w:numPr>
              <w:ind w:leftChars="-197" w:left="-13"/>
              <w:contextualSpacing/>
              <w:rPr>
                <w:lang w:val="en-US"/>
              </w:rPr>
            </w:pPr>
            <w:r w:rsidRPr="00C26BA0">
              <w:rPr>
                <w:szCs w:val="21"/>
                <w:lang w:val="en-US"/>
              </w:rPr>
              <w:t>Frequency band: FR1 should be the priority.</w:t>
            </w:r>
          </w:p>
          <w:p w14:paraId="7EE04A0F" w14:textId="77777777" w:rsidR="00915AA9" w:rsidRPr="00C26BA0" w:rsidRDefault="00915AA9" w:rsidP="005F11EE">
            <w:pPr>
              <w:ind w:left="420"/>
              <w:rPr>
                <w:lang w:val="en-US"/>
              </w:rPr>
            </w:pPr>
            <w:r w:rsidRPr="00C26BA0">
              <w:rPr>
                <w:lang w:val="en-US"/>
              </w:rPr>
              <w:t>Scenarios: dense urban, rural, indoor hotspots, factory (e.g. IIOT channel model).</w:t>
            </w:r>
          </w:p>
        </w:tc>
      </w:tr>
      <w:tr w:rsidR="00915AA9" w:rsidRPr="00891D5F" w14:paraId="485A6B3E" w14:textId="77777777" w:rsidTr="005F11EE">
        <w:tc>
          <w:tcPr>
            <w:tcW w:w="2186" w:type="dxa"/>
          </w:tcPr>
          <w:p w14:paraId="1B1F73F0" w14:textId="77777777" w:rsidR="00915AA9" w:rsidRDefault="00915AA9" w:rsidP="005F11EE">
            <w:r>
              <w:rPr>
                <w:rFonts w:hint="eastAsia"/>
              </w:rPr>
              <w:lastRenderedPageBreak/>
              <w:t>Lenovo&amp;Motorola</w:t>
            </w:r>
            <w:r>
              <w:t xml:space="preserve"> </w:t>
            </w:r>
            <w:r>
              <w:rPr>
                <w:rFonts w:hint="eastAsia"/>
              </w:rPr>
              <w:t>Mobility</w:t>
            </w:r>
          </w:p>
        </w:tc>
        <w:tc>
          <w:tcPr>
            <w:tcW w:w="7443" w:type="dxa"/>
          </w:tcPr>
          <w:p w14:paraId="20AF85BF" w14:textId="77777777" w:rsidR="00915AA9" w:rsidRPr="00C26BA0" w:rsidRDefault="00915AA9" w:rsidP="000E6A83">
            <w:pPr>
              <w:pStyle w:val="ListParagraph"/>
              <w:numPr>
                <w:ilvl w:val="0"/>
                <w:numId w:val="46"/>
              </w:numPr>
              <w:contextualSpacing/>
              <w:rPr>
                <w:rFonts w:cs="Times New Roman"/>
                <w:lang w:val="en-US"/>
              </w:rPr>
            </w:pPr>
            <w:r w:rsidRPr="00C26BA0">
              <w:rPr>
                <w:rFonts w:cs="Times New Roman"/>
                <w:lang w:val="en-US"/>
              </w:rPr>
              <w:t xml:space="preserve">Industrial </w:t>
            </w:r>
            <w:proofErr w:type="gramStart"/>
            <w:r w:rsidRPr="00C26BA0">
              <w:rPr>
                <w:rFonts w:cs="Times New Roman"/>
                <w:lang w:val="en-US"/>
              </w:rPr>
              <w:t>sensor(</w:t>
            </w:r>
            <w:proofErr w:type="gramEnd"/>
            <w:r w:rsidRPr="00C26BA0">
              <w:rPr>
                <w:rFonts w:cs="Times New Roman"/>
                <w:lang w:val="en-US"/>
              </w:rPr>
              <w:t xml:space="preserve">e.g., </w:t>
            </w:r>
            <w:r w:rsidRPr="00C26BA0">
              <w:rPr>
                <w:rFonts w:cs="Times New Roman"/>
                <w:szCs w:val="36"/>
                <w:lang w:val="en-US"/>
              </w:rPr>
              <w:t>temperature</w:t>
            </w:r>
            <w:r w:rsidRPr="00C26BA0">
              <w:rPr>
                <w:rFonts w:cs="Times New Roman"/>
                <w:lang w:val="en-US"/>
              </w:rPr>
              <w:t>/humidity sensors)</w:t>
            </w:r>
          </w:p>
          <w:p w14:paraId="08AAB5C6" w14:textId="77777777" w:rsidR="00915AA9" w:rsidRPr="00C26BA0" w:rsidRDefault="00915AA9" w:rsidP="000E6A83">
            <w:pPr>
              <w:pStyle w:val="ListParagraph"/>
              <w:numPr>
                <w:ilvl w:val="0"/>
                <w:numId w:val="46"/>
              </w:numPr>
              <w:contextualSpacing/>
              <w:rPr>
                <w:rFonts w:cs="Times New Roman"/>
                <w:szCs w:val="36"/>
                <w:lang w:val="en-US"/>
              </w:rPr>
            </w:pPr>
            <w:r w:rsidRPr="00C26BA0">
              <w:rPr>
                <w:rFonts w:cs="Times New Roman"/>
                <w:szCs w:val="36"/>
                <w:lang w:val="en-US"/>
              </w:rPr>
              <w:t>Smart city (</w:t>
            </w:r>
            <w:r w:rsidRPr="00C26BA0">
              <w:rPr>
                <w:rFonts w:cs="Times New Roman"/>
                <w:lang w:val="en-US"/>
              </w:rPr>
              <w:t>video surveillance</w:t>
            </w:r>
            <w:r w:rsidRPr="00C26BA0">
              <w:rPr>
                <w:rFonts w:cs="Times New Roman"/>
                <w:szCs w:val="36"/>
                <w:lang w:val="en-US"/>
              </w:rPr>
              <w:t>) and smart home (e.g., smart camera, smart lock, smart speaker)</w:t>
            </w:r>
          </w:p>
          <w:p w14:paraId="180C280D" w14:textId="77777777" w:rsidR="00915AA9" w:rsidRPr="00C26BA0" w:rsidRDefault="00915AA9" w:rsidP="000E6A83">
            <w:pPr>
              <w:pStyle w:val="ListParagraph"/>
              <w:numPr>
                <w:ilvl w:val="0"/>
                <w:numId w:val="46"/>
              </w:numPr>
              <w:contextualSpacing/>
              <w:rPr>
                <w:rFonts w:cs="Times New Roman"/>
                <w:lang w:val="en-US"/>
              </w:rPr>
            </w:pPr>
            <w:r w:rsidRPr="00C26BA0">
              <w:rPr>
                <w:rFonts w:cs="Times New Roman"/>
                <w:lang w:val="en-US"/>
              </w:rPr>
              <w:t>Wearable (</w:t>
            </w:r>
            <w:r w:rsidRPr="00C26BA0">
              <w:rPr>
                <w:rFonts w:cs="Times New Roman"/>
                <w:szCs w:val="36"/>
                <w:lang w:val="en-US"/>
              </w:rPr>
              <w:t xml:space="preserve">e.g., </w:t>
            </w:r>
            <w:r w:rsidRPr="00C26BA0">
              <w:rPr>
                <w:rFonts w:cs="Times New Roman"/>
                <w:lang w:val="en-US"/>
              </w:rPr>
              <w:t>watch, glass)</w:t>
            </w:r>
          </w:p>
          <w:p w14:paraId="25693A44" w14:textId="77777777" w:rsidR="00915AA9" w:rsidRPr="00C26BA0" w:rsidRDefault="00915AA9" w:rsidP="005F11EE">
            <w:pPr>
              <w:rPr>
                <w:rFonts w:ascii="Times New Roman" w:hAnsi="Times New Roman" w:cs="Times New Roman"/>
                <w:lang w:val="en-US"/>
              </w:rPr>
            </w:pPr>
          </w:p>
          <w:p w14:paraId="50ECF761" w14:textId="77777777" w:rsidR="00915AA9" w:rsidRPr="00C26BA0" w:rsidRDefault="00915AA9" w:rsidP="005F11EE">
            <w:pPr>
              <w:rPr>
                <w:lang w:val="en-US"/>
              </w:rPr>
            </w:pPr>
            <w:r w:rsidRPr="00C26BA0">
              <w:rPr>
                <w:lang w:val="en-US"/>
              </w:rPr>
              <w:t>Given the diverse use cases for NR-Light, all frequency bands (FR1 and FR2, FDD/TDD), licensed and unlicensed band operation, and both indoor/outdoor deployment scenarios should be considered</w:t>
            </w:r>
          </w:p>
          <w:p w14:paraId="2DDB1251" w14:textId="77777777" w:rsidR="00915AA9" w:rsidRPr="00C26BA0" w:rsidRDefault="00915AA9" w:rsidP="005F11EE">
            <w:pPr>
              <w:rPr>
                <w:rFonts w:ascii="Times New Roman" w:hAnsi="Times New Roman" w:cs="Times New Roman"/>
                <w:lang w:val="en-US"/>
              </w:rPr>
            </w:pPr>
          </w:p>
        </w:tc>
      </w:tr>
      <w:tr w:rsidR="00915AA9" w:rsidRPr="00891D5F" w14:paraId="307F6935" w14:textId="77777777" w:rsidTr="005F11EE">
        <w:tc>
          <w:tcPr>
            <w:tcW w:w="2186" w:type="dxa"/>
          </w:tcPr>
          <w:p w14:paraId="4FD0FDBE" w14:textId="77777777" w:rsidR="00915AA9" w:rsidRPr="00800F01" w:rsidRDefault="00915AA9" w:rsidP="005F11EE">
            <w:pPr>
              <w:ind w:left="420"/>
              <w:rPr>
                <w:rFonts w:eastAsia="Malgun Gothic"/>
              </w:rPr>
            </w:pPr>
            <w:r>
              <w:rPr>
                <w:rFonts w:eastAsia="Malgun Gothic" w:hint="eastAsia"/>
              </w:rPr>
              <w:t>LG</w:t>
            </w:r>
          </w:p>
        </w:tc>
        <w:tc>
          <w:tcPr>
            <w:tcW w:w="7443" w:type="dxa"/>
          </w:tcPr>
          <w:p w14:paraId="1FA34229" w14:textId="77777777" w:rsidR="00915AA9" w:rsidRPr="00C26BA0" w:rsidRDefault="00915AA9" w:rsidP="005F11EE">
            <w:pPr>
              <w:ind w:leftChars="16" w:left="36" w:hanging="1"/>
              <w:rPr>
                <w:rFonts w:eastAsia="Malgun Gothic"/>
                <w:lang w:val="en-US"/>
              </w:rPr>
            </w:pPr>
            <w:r w:rsidRPr="00C26BA0">
              <w:rPr>
                <w:rFonts w:eastAsia="Malgun Gothic"/>
                <w:lang w:val="en-US"/>
              </w:rPr>
              <w:t>1. IWSN (Industrial Wireless Sensor Networks)</w:t>
            </w:r>
          </w:p>
          <w:p w14:paraId="552DD418" w14:textId="77777777" w:rsidR="00915AA9" w:rsidRPr="00C26BA0" w:rsidRDefault="00915AA9" w:rsidP="005F11EE">
            <w:pPr>
              <w:ind w:leftChars="16" w:left="36" w:hanging="1"/>
              <w:rPr>
                <w:rFonts w:eastAsia="Malgun Gothic"/>
                <w:lang w:val="en-US"/>
              </w:rPr>
            </w:pPr>
            <w:r w:rsidRPr="00C26BA0">
              <w:rPr>
                <w:rFonts w:eastAsia="Malgun Gothic"/>
                <w:lang w:val="en-US"/>
              </w:rPr>
              <w:t>2. Video/Image/Audio sensing</w:t>
            </w:r>
          </w:p>
          <w:p w14:paraId="5A2E7535" w14:textId="77777777" w:rsidR="00915AA9" w:rsidRPr="00C26BA0" w:rsidRDefault="00915AA9" w:rsidP="005F11EE">
            <w:pPr>
              <w:ind w:firstLineChars="50" w:firstLine="110"/>
              <w:rPr>
                <w:rFonts w:eastAsia="Malgun Gothic"/>
                <w:lang w:val="en-US"/>
              </w:rPr>
            </w:pPr>
            <w:r w:rsidRPr="00C26BA0">
              <w:rPr>
                <w:rFonts w:eastAsia="Malgun Gothic"/>
                <w:lang w:val="en-US"/>
              </w:rPr>
              <w:t xml:space="preserve"> - Video surveillance (</w:t>
            </w:r>
            <w:proofErr w:type="spellStart"/>
            <w:proofErr w:type="gramStart"/>
            <w:r w:rsidRPr="00C26BA0">
              <w:rPr>
                <w:rFonts w:eastAsia="Malgun Gothic"/>
                <w:lang w:val="en-US"/>
              </w:rPr>
              <w:t>e.g.,CCTV</w:t>
            </w:r>
            <w:proofErr w:type="spellEnd"/>
            <w:proofErr w:type="gramEnd"/>
            <w:r w:rsidRPr="00C26BA0">
              <w:rPr>
                <w:rFonts w:eastAsia="Malgun Gothic"/>
                <w:lang w:val="en-US"/>
              </w:rPr>
              <w:t>) is one application using video sensing.</w:t>
            </w:r>
          </w:p>
          <w:p w14:paraId="43535FF3" w14:textId="77777777" w:rsidR="00915AA9" w:rsidRPr="00C26BA0" w:rsidRDefault="00915AA9" w:rsidP="005F11EE">
            <w:pPr>
              <w:ind w:leftChars="50" w:left="348" w:hangingChars="108" w:hanging="238"/>
              <w:rPr>
                <w:rFonts w:eastAsia="Malgun Gothic"/>
                <w:lang w:val="en-US"/>
              </w:rPr>
            </w:pPr>
            <w:r w:rsidRPr="00C26BA0">
              <w:rPr>
                <w:rFonts w:eastAsia="Malgun Gothic"/>
                <w:lang w:val="en-US"/>
              </w:rPr>
              <w:t xml:space="preserve"> - Image/audio/video sensing can be also used in other verticals such as smart building, smart city, etc. </w:t>
            </w:r>
          </w:p>
          <w:p w14:paraId="7094C41E" w14:textId="77777777" w:rsidR="00915AA9" w:rsidRPr="00C26BA0" w:rsidRDefault="00915AA9" w:rsidP="005F11EE">
            <w:pPr>
              <w:ind w:leftChars="16" w:left="36" w:hanging="1"/>
              <w:rPr>
                <w:rFonts w:eastAsia="Malgun Gothic"/>
                <w:lang w:val="en-US"/>
              </w:rPr>
            </w:pPr>
            <w:r w:rsidRPr="00C26BA0">
              <w:rPr>
                <w:rFonts w:eastAsia="Malgun Gothic"/>
                <w:lang w:val="en-US"/>
              </w:rPr>
              <w:t xml:space="preserve">3. Smart wearables </w:t>
            </w:r>
          </w:p>
          <w:p w14:paraId="1634A0BF" w14:textId="77777777" w:rsidR="00915AA9" w:rsidRPr="00C26BA0" w:rsidRDefault="00915AA9" w:rsidP="005F11EE">
            <w:pPr>
              <w:ind w:leftChars="16" w:left="36" w:hanging="1"/>
              <w:rPr>
                <w:rFonts w:eastAsia="Malgun Gothic"/>
                <w:lang w:val="en-US"/>
              </w:rPr>
            </w:pPr>
            <w:r w:rsidRPr="00C26BA0">
              <w:rPr>
                <w:rFonts w:eastAsia="Malgun Gothic"/>
                <w:lang w:val="en-US"/>
              </w:rPr>
              <w:t xml:space="preserve">5. Automatic wide-area data collection </w:t>
            </w:r>
          </w:p>
          <w:p w14:paraId="7C077DF3" w14:textId="77777777" w:rsidR="00915AA9" w:rsidRPr="00C26BA0" w:rsidRDefault="00915AA9" w:rsidP="005F11EE">
            <w:pPr>
              <w:ind w:leftChars="16" w:left="36" w:hanging="1"/>
              <w:rPr>
                <w:rFonts w:eastAsia="Malgun Gothic"/>
                <w:lang w:val="en-US"/>
              </w:rPr>
            </w:pPr>
            <w:r w:rsidRPr="00C26BA0">
              <w:rPr>
                <w:rFonts w:eastAsia="Malgun Gothic"/>
                <w:lang w:val="en-US"/>
              </w:rPr>
              <w:lastRenderedPageBreak/>
              <w:t>6. Health care</w:t>
            </w:r>
          </w:p>
          <w:p w14:paraId="4677C6D1" w14:textId="77777777" w:rsidR="00915AA9" w:rsidRPr="00C26BA0" w:rsidRDefault="00915AA9" w:rsidP="005F11EE">
            <w:pPr>
              <w:ind w:leftChars="50" w:left="348" w:hangingChars="108" w:hanging="238"/>
              <w:rPr>
                <w:rFonts w:eastAsia="Malgun Gothic"/>
                <w:lang w:val="en-US"/>
              </w:rPr>
            </w:pPr>
            <w:r w:rsidRPr="00C26BA0">
              <w:rPr>
                <w:rFonts w:eastAsia="Malgun Gothic"/>
                <w:lang w:val="en-US"/>
              </w:rPr>
              <w:t>- Compared to URLLC type Health care, the health care using NR-Light may require lower data reporting rate. For example, based on periodic data reporting results, the collector can extract information.</w:t>
            </w:r>
          </w:p>
          <w:p w14:paraId="7C131D5C" w14:textId="77777777" w:rsidR="00915AA9" w:rsidRPr="00C26BA0" w:rsidRDefault="00915AA9" w:rsidP="005F11EE">
            <w:pPr>
              <w:ind w:leftChars="16" w:left="36" w:hanging="1"/>
              <w:rPr>
                <w:rFonts w:eastAsia="Malgun Gothic"/>
                <w:lang w:val="en-US"/>
              </w:rPr>
            </w:pPr>
            <w:r w:rsidRPr="00C26BA0">
              <w:rPr>
                <w:rFonts w:eastAsia="Malgun Gothic"/>
                <w:lang w:val="en-US"/>
              </w:rPr>
              <w:t xml:space="preserve">7. Smart city, Smart farming, Smart building </w:t>
            </w:r>
          </w:p>
          <w:p w14:paraId="045A3FAC" w14:textId="77777777" w:rsidR="00915AA9" w:rsidRPr="00C26BA0" w:rsidRDefault="00915AA9" w:rsidP="005F11EE">
            <w:pPr>
              <w:ind w:leftChars="16" w:left="36" w:hanging="1"/>
              <w:rPr>
                <w:rFonts w:eastAsia="Malgun Gothic"/>
                <w:lang w:val="en-US"/>
              </w:rPr>
            </w:pPr>
          </w:p>
          <w:p w14:paraId="154956AB" w14:textId="77777777" w:rsidR="00915AA9" w:rsidRPr="00C26BA0" w:rsidRDefault="00915AA9" w:rsidP="005F11EE">
            <w:pPr>
              <w:ind w:leftChars="16" w:left="36" w:hanging="1"/>
              <w:rPr>
                <w:rFonts w:eastAsia="Malgun Gothic"/>
                <w:lang w:val="en-US"/>
              </w:rPr>
            </w:pPr>
            <w:r w:rsidRPr="00C26BA0">
              <w:rPr>
                <w:rFonts w:eastAsia="Malgun Gothic"/>
                <w:lang w:val="en-US"/>
              </w:rPr>
              <w:t>Operation scenarios include both indoors and outdoors.</w:t>
            </w:r>
          </w:p>
          <w:p w14:paraId="398EA5E7" w14:textId="77777777" w:rsidR="00915AA9" w:rsidRPr="00C26BA0" w:rsidRDefault="00915AA9" w:rsidP="005F11EE">
            <w:pPr>
              <w:ind w:leftChars="16" w:left="36" w:hanging="1"/>
              <w:rPr>
                <w:lang w:val="en-US"/>
              </w:rPr>
            </w:pPr>
            <w:r w:rsidRPr="00C26BA0">
              <w:rPr>
                <w:rFonts w:eastAsia="Malgun Gothic"/>
                <w:lang w:val="en-US"/>
              </w:rPr>
              <w:t>It is noted that Relay is not covered in this email discussion based on Rapporteur’s comment.</w:t>
            </w:r>
          </w:p>
        </w:tc>
      </w:tr>
      <w:tr w:rsidR="00915AA9" w:rsidRPr="00891D5F" w14:paraId="2681D397" w14:textId="77777777" w:rsidTr="005F11EE">
        <w:tc>
          <w:tcPr>
            <w:tcW w:w="2186" w:type="dxa"/>
          </w:tcPr>
          <w:p w14:paraId="22F3EB60" w14:textId="77777777" w:rsidR="00915AA9" w:rsidRDefault="00915AA9" w:rsidP="005F11EE">
            <w:pPr>
              <w:ind w:left="420"/>
              <w:rPr>
                <w:rFonts w:eastAsia="Malgun Gothic"/>
              </w:rPr>
            </w:pPr>
            <w:r>
              <w:rPr>
                <w:rFonts w:eastAsia="Malgun Gothic"/>
              </w:rPr>
              <w:lastRenderedPageBreak/>
              <w:t>Sierra Wireless</w:t>
            </w:r>
          </w:p>
        </w:tc>
        <w:tc>
          <w:tcPr>
            <w:tcW w:w="7443" w:type="dxa"/>
          </w:tcPr>
          <w:p w14:paraId="0299828B" w14:textId="77777777" w:rsidR="00915AA9" w:rsidRPr="00C26BA0" w:rsidRDefault="00915AA9" w:rsidP="005F11EE">
            <w:pPr>
              <w:ind w:left="36" w:hanging="5"/>
              <w:rPr>
                <w:rFonts w:cstheme="minorHAnsi"/>
                <w:lang w:val="en-US"/>
              </w:rPr>
            </w:pPr>
            <w:r w:rsidRPr="00C26BA0">
              <w:rPr>
                <w:rFonts w:cstheme="minorHAnsi"/>
                <w:lang w:val="en-US"/>
              </w:rPr>
              <w:t>The following was agreed at plenary: “</w:t>
            </w:r>
            <w:r w:rsidRPr="00C26BA0">
              <w:rPr>
                <w:rFonts w:ascii="Times New Roman" w:hAnsi="Times New Roman" w:cs="Times New Roman"/>
                <w:i/>
                <w:lang w:val="en-US"/>
              </w:rPr>
              <w:t xml:space="preserve">No LPWA, no URLLC-specific enhancements” </w:t>
            </w:r>
            <w:r w:rsidRPr="00C26BA0">
              <w:rPr>
                <w:rFonts w:cstheme="minorHAnsi"/>
                <w:bCs/>
                <w:lang w:val="en-US"/>
              </w:rPr>
              <w:t xml:space="preserve">So we shall not consider any LPWA use cases which can be supported by NB-IOT (NB1/NB2) or LTE-M (M1/M2).  LTE-M Cat-M2 can support data rates of </w:t>
            </w:r>
            <w:r w:rsidRPr="00C26BA0">
              <w:rPr>
                <w:rFonts w:ascii="Cambria Math" w:hAnsi="Cambria Math" w:cs="Cambria Math"/>
                <w:bCs/>
                <w:lang w:val="en-US"/>
              </w:rPr>
              <w:t>∼</w:t>
            </w:r>
            <w:r w:rsidRPr="00C26BA0">
              <w:rPr>
                <w:rFonts w:cstheme="minorHAnsi"/>
                <w:bCs/>
                <w:lang w:val="en-US"/>
              </w:rPr>
              <w:t xml:space="preserve">4 Mbps in DL and </w:t>
            </w:r>
            <w:r w:rsidRPr="00C26BA0">
              <w:rPr>
                <w:rFonts w:ascii="Cambria Math" w:hAnsi="Cambria Math" w:cs="Cambria Math"/>
                <w:bCs/>
                <w:lang w:val="en-US"/>
              </w:rPr>
              <w:t>∼</w:t>
            </w:r>
            <w:r w:rsidRPr="00C26BA0">
              <w:rPr>
                <w:rFonts w:cstheme="minorHAnsi"/>
                <w:bCs/>
                <w:lang w:val="en-US"/>
              </w:rPr>
              <w:t xml:space="preserve">7 Mbps in UL with latency </w:t>
            </w:r>
            <w:proofErr w:type="gramStart"/>
            <w:r w:rsidRPr="00C26BA0">
              <w:rPr>
                <w:rFonts w:cstheme="minorHAnsi"/>
                <w:bCs/>
                <w:lang w:val="en-US"/>
              </w:rPr>
              <w:t>similar to</w:t>
            </w:r>
            <w:proofErr w:type="gramEnd"/>
            <w:r w:rsidRPr="00C26BA0">
              <w:rPr>
                <w:rFonts w:cstheme="minorHAnsi"/>
                <w:bCs/>
                <w:lang w:val="en-US"/>
              </w:rPr>
              <w:t xml:space="preserve"> LTE (i.e. 20ms) so any </w:t>
            </w:r>
            <w:proofErr w:type="spellStart"/>
            <w:r w:rsidRPr="00C26BA0">
              <w:rPr>
                <w:rFonts w:cstheme="minorHAnsi"/>
                <w:bCs/>
                <w:lang w:val="en-US"/>
              </w:rPr>
              <w:t>usecase</w:t>
            </w:r>
            <w:proofErr w:type="spellEnd"/>
            <w:r w:rsidRPr="00C26BA0">
              <w:rPr>
                <w:rFonts w:cstheme="minorHAnsi"/>
                <w:bCs/>
                <w:lang w:val="en-US"/>
              </w:rPr>
              <w:t xml:space="preserve"> with similar requirement should NOT be included such as: </w:t>
            </w:r>
          </w:p>
          <w:p w14:paraId="5631B89B" w14:textId="77777777" w:rsidR="00915AA9" w:rsidRPr="00C26BA0" w:rsidRDefault="00915AA9" w:rsidP="000E6A83">
            <w:pPr>
              <w:pStyle w:val="ListBullet"/>
              <w:numPr>
                <w:ilvl w:val="0"/>
                <w:numId w:val="49"/>
              </w:numPr>
              <w:spacing w:after="160"/>
              <w:jc w:val="left"/>
              <w:rPr>
                <w:rFonts w:cstheme="minorHAnsi"/>
                <w:lang w:val="en-US"/>
              </w:rPr>
            </w:pPr>
            <w:r w:rsidRPr="00C26BA0">
              <w:rPr>
                <w:rFonts w:cstheme="minorHAnsi"/>
                <w:lang w:val="en-US"/>
              </w:rPr>
              <w:t xml:space="preserve">low end wearables with &lt; 4 Mbps speed (e.g. rings, </w:t>
            </w:r>
            <w:proofErr w:type="spellStart"/>
            <w:r w:rsidRPr="00C26BA0">
              <w:rPr>
                <w:rFonts w:cstheme="minorHAnsi"/>
                <w:lang w:val="en-US"/>
              </w:rPr>
              <w:t>pendents</w:t>
            </w:r>
            <w:proofErr w:type="spellEnd"/>
            <w:r w:rsidRPr="00C26BA0">
              <w:rPr>
                <w:rFonts w:cstheme="minorHAnsi"/>
                <w:lang w:val="en-US"/>
              </w:rPr>
              <w:t>, low end watches)</w:t>
            </w:r>
          </w:p>
          <w:p w14:paraId="4C83EF4C" w14:textId="77777777" w:rsidR="00915AA9" w:rsidRPr="00C26BA0" w:rsidRDefault="00915AA9" w:rsidP="000E6A83">
            <w:pPr>
              <w:pStyle w:val="ListBullet"/>
              <w:numPr>
                <w:ilvl w:val="0"/>
                <w:numId w:val="49"/>
              </w:numPr>
              <w:spacing w:after="160"/>
              <w:jc w:val="left"/>
              <w:rPr>
                <w:rFonts w:cstheme="minorHAnsi"/>
                <w:lang w:val="en-US"/>
              </w:rPr>
            </w:pPr>
            <w:r w:rsidRPr="00C26BA0">
              <w:rPr>
                <w:rFonts w:cstheme="minorHAnsi"/>
                <w:lang w:val="en-US"/>
              </w:rPr>
              <w:t xml:space="preserve">Industrial sensors with &lt; 4 Mbps speed (e.g. </w:t>
            </w:r>
            <w:r w:rsidRPr="00C26BA0">
              <w:rPr>
                <w:rFonts w:cstheme="minorHAnsi"/>
                <w:szCs w:val="36"/>
                <w:lang w:val="en-US"/>
              </w:rPr>
              <w:t>Temperature, Velocity, Humidity, Pressure)</w:t>
            </w:r>
          </w:p>
          <w:p w14:paraId="7C80110B" w14:textId="77777777" w:rsidR="00915AA9" w:rsidRPr="00C26BA0" w:rsidRDefault="00915AA9" w:rsidP="005F11EE">
            <w:pPr>
              <w:ind w:left="391" w:hanging="360"/>
              <w:rPr>
                <w:rFonts w:cstheme="minorHAnsi"/>
                <w:lang w:val="en-US"/>
              </w:rPr>
            </w:pPr>
          </w:p>
          <w:p w14:paraId="581ADC6A" w14:textId="77777777" w:rsidR="00915AA9" w:rsidRPr="00C26BA0" w:rsidRDefault="00915AA9" w:rsidP="005F11EE">
            <w:pPr>
              <w:ind w:left="391" w:hanging="360"/>
              <w:rPr>
                <w:rFonts w:cstheme="minorHAnsi"/>
                <w:lang w:val="en-US"/>
              </w:rPr>
            </w:pPr>
            <w:r w:rsidRPr="00C26BA0">
              <w:rPr>
                <w:rFonts w:cstheme="minorHAnsi"/>
                <w:lang w:val="en-US"/>
              </w:rPr>
              <w:t>NR Light should Include the following use cases:</w:t>
            </w:r>
          </w:p>
          <w:p w14:paraId="1986AD72" w14:textId="77777777" w:rsidR="00915AA9" w:rsidRPr="00FB6EC9" w:rsidRDefault="00915AA9" w:rsidP="000E6A83">
            <w:pPr>
              <w:pStyle w:val="ListBullet"/>
              <w:numPr>
                <w:ilvl w:val="0"/>
                <w:numId w:val="49"/>
              </w:numPr>
              <w:spacing w:after="160"/>
              <w:jc w:val="left"/>
              <w:rPr>
                <w:rFonts w:cstheme="minorHAnsi"/>
              </w:rPr>
            </w:pPr>
            <w:r w:rsidRPr="00FB6EC9">
              <w:rPr>
                <w:rFonts w:cstheme="minorHAnsi"/>
              </w:rPr>
              <w:t>Video Surveilance</w:t>
            </w:r>
            <w:r>
              <w:rPr>
                <w:rFonts w:cstheme="minorHAnsi"/>
              </w:rPr>
              <w:t xml:space="preserve"> </w:t>
            </w:r>
            <w:r w:rsidRPr="00FB6EC9">
              <w:rPr>
                <w:rFonts w:cstheme="minorHAnsi"/>
              </w:rPr>
              <w:t>- including smart city</w:t>
            </w:r>
          </w:p>
          <w:p w14:paraId="5EB8A735" w14:textId="77777777" w:rsidR="00915AA9" w:rsidRPr="00C26BA0" w:rsidRDefault="00915AA9" w:rsidP="000E6A83">
            <w:pPr>
              <w:pStyle w:val="ListBullet"/>
              <w:numPr>
                <w:ilvl w:val="0"/>
                <w:numId w:val="49"/>
              </w:numPr>
              <w:spacing w:after="160"/>
              <w:jc w:val="left"/>
              <w:rPr>
                <w:rFonts w:cstheme="minorHAnsi"/>
                <w:lang w:val="en-US"/>
              </w:rPr>
            </w:pPr>
            <w:r w:rsidRPr="00C26BA0">
              <w:rPr>
                <w:rFonts w:cstheme="minorHAnsi"/>
                <w:lang w:val="en-US"/>
              </w:rPr>
              <w:t xml:space="preserve">High/Med end Industrial (&gt;4 </w:t>
            </w:r>
            <w:proofErr w:type="spellStart"/>
            <w:r w:rsidRPr="00C26BA0">
              <w:rPr>
                <w:rFonts w:cstheme="minorHAnsi"/>
                <w:lang w:val="en-US"/>
              </w:rPr>
              <w:t>mbps</w:t>
            </w:r>
            <w:proofErr w:type="spellEnd"/>
            <w:r w:rsidRPr="00C26BA0">
              <w:rPr>
                <w:rFonts w:cstheme="minorHAnsi"/>
                <w:lang w:val="en-US"/>
              </w:rPr>
              <w:t xml:space="preserve"> or &lt; 20ms latency)</w:t>
            </w:r>
          </w:p>
          <w:p w14:paraId="6CF39051" w14:textId="77777777" w:rsidR="00915AA9" w:rsidRPr="00C26BA0" w:rsidRDefault="00915AA9" w:rsidP="000E6A83">
            <w:pPr>
              <w:pStyle w:val="ListBullet"/>
              <w:numPr>
                <w:ilvl w:val="0"/>
                <w:numId w:val="49"/>
              </w:numPr>
              <w:spacing w:after="160"/>
              <w:jc w:val="left"/>
              <w:rPr>
                <w:rFonts w:cstheme="minorHAnsi"/>
                <w:lang w:val="en-US"/>
              </w:rPr>
            </w:pPr>
            <w:r w:rsidRPr="00C26BA0">
              <w:rPr>
                <w:rFonts w:cstheme="minorHAnsi"/>
                <w:lang w:val="en-US"/>
              </w:rPr>
              <w:t xml:space="preserve">High end wearables - video enabled (e.g. </w:t>
            </w:r>
            <w:proofErr w:type="gramStart"/>
            <w:r w:rsidRPr="00C26BA0">
              <w:rPr>
                <w:rFonts w:cstheme="minorHAnsi"/>
                <w:lang w:val="en-US"/>
              </w:rPr>
              <w:t>high end</w:t>
            </w:r>
            <w:proofErr w:type="gramEnd"/>
            <w:r w:rsidRPr="00C26BA0">
              <w:rPr>
                <w:rFonts w:cstheme="minorHAnsi"/>
                <w:lang w:val="en-US"/>
              </w:rPr>
              <w:t xml:space="preserve"> watches, VR glasses, MSFT HoloLens, Google glasses, or body cameras)</w:t>
            </w:r>
          </w:p>
          <w:p w14:paraId="56F45B20" w14:textId="77777777" w:rsidR="00915AA9" w:rsidRPr="00C26BA0" w:rsidRDefault="00915AA9" w:rsidP="000E6A83">
            <w:pPr>
              <w:pStyle w:val="ListBullet"/>
              <w:numPr>
                <w:ilvl w:val="0"/>
                <w:numId w:val="49"/>
              </w:numPr>
              <w:spacing w:after="160"/>
              <w:jc w:val="left"/>
              <w:rPr>
                <w:rFonts w:cstheme="minorHAnsi"/>
                <w:lang w:val="en-US"/>
              </w:rPr>
            </w:pPr>
            <w:r w:rsidRPr="00C26BA0">
              <w:rPr>
                <w:rFonts w:cstheme="minorHAnsi"/>
                <w:lang w:val="en-US"/>
              </w:rPr>
              <w:t xml:space="preserve">Low end </w:t>
            </w:r>
            <w:proofErr w:type="spellStart"/>
            <w:r w:rsidRPr="00C26BA0">
              <w:rPr>
                <w:rFonts w:cstheme="minorHAnsi"/>
                <w:lang w:val="en-US"/>
              </w:rPr>
              <w:t>eMBB</w:t>
            </w:r>
            <w:proofErr w:type="spellEnd"/>
            <w:r w:rsidRPr="00C26BA0">
              <w:rPr>
                <w:rFonts w:cstheme="minorHAnsi"/>
                <w:lang w:val="en-US"/>
              </w:rPr>
              <w:t xml:space="preserve"> (small tablets, personal hot spots, low end routers, low end laptops)</w:t>
            </w:r>
          </w:p>
          <w:p w14:paraId="7758C372" w14:textId="77777777" w:rsidR="00915AA9" w:rsidRPr="00C26BA0" w:rsidRDefault="00915AA9" w:rsidP="005F11EE">
            <w:pPr>
              <w:ind w:leftChars="16" w:left="36" w:hanging="1"/>
              <w:rPr>
                <w:lang w:val="en-US"/>
              </w:rPr>
            </w:pPr>
          </w:p>
          <w:p w14:paraId="234EF10A" w14:textId="77777777" w:rsidR="00915AA9" w:rsidRPr="00C26BA0" w:rsidRDefault="00915AA9" w:rsidP="005F11EE">
            <w:pPr>
              <w:ind w:leftChars="16" w:left="36" w:hanging="1"/>
              <w:rPr>
                <w:rFonts w:eastAsia="Malgun Gothic"/>
                <w:lang w:val="en-US"/>
              </w:rPr>
            </w:pPr>
            <w:r w:rsidRPr="00C26BA0">
              <w:rPr>
                <w:lang w:val="en-US"/>
              </w:rPr>
              <w:t>All frequency bands (FR1 and FR2, FDD/TDD), licensed and unlicensed band operation should be included.</w:t>
            </w:r>
          </w:p>
        </w:tc>
      </w:tr>
      <w:tr w:rsidR="00915AA9" w:rsidRPr="00891D5F" w14:paraId="756150DD" w14:textId="77777777" w:rsidTr="005F11EE">
        <w:tc>
          <w:tcPr>
            <w:tcW w:w="2186" w:type="dxa"/>
          </w:tcPr>
          <w:p w14:paraId="5D9F2238" w14:textId="77777777" w:rsidR="00915AA9" w:rsidRDefault="00915AA9" w:rsidP="005F11EE">
            <w:pPr>
              <w:ind w:left="420"/>
              <w:rPr>
                <w:rFonts w:eastAsia="Malgun Gothic"/>
              </w:rPr>
            </w:pPr>
            <w:r>
              <w:rPr>
                <w:rFonts w:eastAsia="Malgun Gothic"/>
              </w:rPr>
              <w:t>GTO</w:t>
            </w:r>
          </w:p>
        </w:tc>
        <w:tc>
          <w:tcPr>
            <w:tcW w:w="7443" w:type="dxa"/>
          </w:tcPr>
          <w:p w14:paraId="3CF09A6E" w14:textId="77777777" w:rsidR="00915AA9" w:rsidRPr="00C26BA0" w:rsidRDefault="00915AA9" w:rsidP="005F11EE">
            <w:pPr>
              <w:ind w:left="36" w:hanging="5"/>
              <w:rPr>
                <w:rFonts w:cstheme="minorHAnsi"/>
                <w:lang w:val="en-US"/>
              </w:rPr>
            </w:pPr>
            <w:r w:rsidRPr="00C26BA0">
              <w:rPr>
                <w:rFonts w:cstheme="minorHAnsi"/>
                <w:lang w:val="en-US"/>
              </w:rPr>
              <w:t xml:space="preserve">Industrial sensors, Med, Surveillance Systems, Ruggedized PDA and other scenarios addressed today by LTE Cat1/4 devices. A device type below </w:t>
            </w:r>
            <w:proofErr w:type="spellStart"/>
            <w:r w:rsidRPr="00C26BA0">
              <w:rPr>
                <w:rFonts w:cstheme="minorHAnsi"/>
                <w:lang w:val="en-US"/>
              </w:rPr>
              <w:t>eMBB</w:t>
            </w:r>
            <w:proofErr w:type="spellEnd"/>
            <w:r w:rsidRPr="00C26BA0">
              <w:rPr>
                <w:rFonts w:cstheme="minorHAnsi"/>
                <w:lang w:val="en-US"/>
              </w:rPr>
              <w:t xml:space="preserve"> and clearly placed above LPWA to cover large </w:t>
            </w:r>
            <w:proofErr w:type="gramStart"/>
            <w:r w:rsidRPr="00C26BA0">
              <w:rPr>
                <w:rFonts w:cstheme="minorHAnsi"/>
                <w:lang w:val="en-US"/>
              </w:rPr>
              <w:t>amount</w:t>
            </w:r>
            <w:proofErr w:type="gramEnd"/>
            <w:r w:rsidRPr="00C26BA0">
              <w:rPr>
                <w:rFonts w:cstheme="minorHAnsi"/>
                <w:lang w:val="en-US"/>
              </w:rPr>
              <w:t xml:space="preserve"> of scenarios.</w:t>
            </w:r>
          </w:p>
        </w:tc>
      </w:tr>
      <w:tr w:rsidR="00915AA9" w:rsidRPr="00FD644E" w14:paraId="099D2533" w14:textId="77777777" w:rsidTr="005F11EE">
        <w:tc>
          <w:tcPr>
            <w:tcW w:w="2186" w:type="dxa"/>
          </w:tcPr>
          <w:p w14:paraId="3168257F" w14:textId="77777777" w:rsidR="00915AA9" w:rsidRPr="003419FA" w:rsidRDefault="00915AA9" w:rsidP="005F11EE">
            <w:pPr>
              <w:ind w:left="420"/>
            </w:pPr>
            <w:r>
              <w:rPr>
                <w:rFonts w:hint="eastAsia"/>
              </w:rPr>
              <w:t>Xi</w:t>
            </w:r>
            <w:r>
              <w:t>aomi</w:t>
            </w:r>
          </w:p>
        </w:tc>
        <w:tc>
          <w:tcPr>
            <w:tcW w:w="7443" w:type="dxa"/>
          </w:tcPr>
          <w:p w14:paraId="037352AE" w14:textId="77777777" w:rsidR="00915AA9" w:rsidRDefault="00915AA9" w:rsidP="000E6A83">
            <w:pPr>
              <w:pStyle w:val="ListParagraph"/>
              <w:numPr>
                <w:ilvl w:val="0"/>
                <w:numId w:val="54"/>
              </w:numPr>
              <w:contextualSpacing/>
            </w:pPr>
            <w:r>
              <w:rPr>
                <w:rFonts w:hint="eastAsia"/>
              </w:rPr>
              <w:t>L</w:t>
            </w:r>
            <w:r>
              <w:t>ow cost smartphone</w:t>
            </w:r>
          </w:p>
          <w:p w14:paraId="7A379302" w14:textId="77777777" w:rsidR="00915AA9" w:rsidRDefault="00915AA9" w:rsidP="000E6A83">
            <w:pPr>
              <w:pStyle w:val="ListParagraph"/>
              <w:numPr>
                <w:ilvl w:val="0"/>
                <w:numId w:val="54"/>
              </w:numPr>
              <w:contextualSpacing/>
            </w:pPr>
            <w:r>
              <w:rPr>
                <w:rFonts w:hint="eastAsia"/>
              </w:rPr>
              <w:t>S</w:t>
            </w:r>
            <w:r>
              <w:t xml:space="preserve">mart devices in home </w:t>
            </w:r>
          </w:p>
          <w:p w14:paraId="410F9D9A" w14:textId="77777777" w:rsidR="00915AA9" w:rsidRDefault="00915AA9" w:rsidP="000E6A83">
            <w:pPr>
              <w:pStyle w:val="ListParagraph"/>
              <w:numPr>
                <w:ilvl w:val="0"/>
                <w:numId w:val="54"/>
              </w:numPr>
              <w:contextualSpacing/>
            </w:pPr>
            <w:r>
              <w:t>wearable devices;</w:t>
            </w:r>
          </w:p>
          <w:p w14:paraId="0F1DE9C0" w14:textId="77777777" w:rsidR="00915AA9" w:rsidRDefault="00915AA9" w:rsidP="000E6A83">
            <w:pPr>
              <w:pStyle w:val="ListParagraph"/>
              <w:numPr>
                <w:ilvl w:val="0"/>
                <w:numId w:val="54"/>
              </w:numPr>
              <w:contextualSpacing/>
              <w:rPr>
                <w:rFonts w:cstheme="minorHAnsi"/>
              </w:rPr>
            </w:pPr>
            <w:r>
              <w:lastRenderedPageBreak/>
              <w:t>Low cost outdoor device</w:t>
            </w:r>
          </w:p>
        </w:tc>
      </w:tr>
      <w:tr w:rsidR="00915AA9" w:rsidRPr="00891D5F" w14:paraId="1A6345BE" w14:textId="77777777" w:rsidTr="005F11EE">
        <w:tc>
          <w:tcPr>
            <w:tcW w:w="2186" w:type="dxa"/>
          </w:tcPr>
          <w:p w14:paraId="6CA8BCB6" w14:textId="77777777" w:rsidR="00915AA9" w:rsidRPr="00AA7213" w:rsidRDefault="00915AA9" w:rsidP="005F11EE">
            <w:pPr>
              <w:ind w:left="420"/>
            </w:pPr>
            <w:r>
              <w:rPr>
                <w:rFonts w:hint="eastAsia"/>
              </w:rPr>
              <w:lastRenderedPageBreak/>
              <w:t>S</w:t>
            </w:r>
            <w:r>
              <w:t>preadtrum</w:t>
            </w:r>
          </w:p>
        </w:tc>
        <w:tc>
          <w:tcPr>
            <w:tcW w:w="7443" w:type="dxa"/>
          </w:tcPr>
          <w:p w14:paraId="205C923F" w14:textId="77777777" w:rsidR="00915AA9" w:rsidRPr="00C26BA0" w:rsidRDefault="00915AA9" w:rsidP="005F11EE">
            <w:pPr>
              <w:ind w:left="36" w:hanging="5"/>
              <w:rPr>
                <w:rFonts w:cstheme="minorHAnsi"/>
                <w:lang w:val="en-US"/>
              </w:rPr>
            </w:pPr>
            <w:r w:rsidRPr="00C26BA0">
              <w:rPr>
                <w:rFonts w:cstheme="minorHAnsi"/>
                <w:lang w:val="en-US"/>
              </w:rPr>
              <w:t xml:space="preserve">Industrial sensors, video </w:t>
            </w:r>
            <w:proofErr w:type="spellStart"/>
            <w:r w:rsidRPr="00C26BA0">
              <w:rPr>
                <w:rFonts w:cstheme="minorHAnsi"/>
                <w:lang w:val="en-US"/>
              </w:rPr>
              <w:t>survilliance</w:t>
            </w:r>
            <w:proofErr w:type="spellEnd"/>
            <w:r w:rsidRPr="00C26BA0">
              <w:rPr>
                <w:rFonts w:cstheme="minorHAnsi"/>
                <w:lang w:val="en-US"/>
              </w:rPr>
              <w:t xml:space="preserve">, </w:t>
            </w:r>
            <w:proofErr w:type="spellStart"/>
            <w:r w:rsidRPr="00C26BA0">
              <w:rPr>
                <w:rFonts w:cstheme="minorHAnsi"/>
                <w:lang w:val="en-US"/>
              </w:rPr>
              <w:t>wareables</w:t>
            </w:r>
            <w:proofErr w:type="spellEnd"/>
          </w:p>
        </w:tc>
      </w:tr>
      <w:tr w:rsidR="00915AA9" w:rsidRPr="00891D5F" w14:paraId="1733BF5A" w14:textId="77777777" w:rsidTr="005F11EE">
        <w:tc>
          <w:tcPr>
            <w:tcW w:w="2186" w:type="dxa"/>
          </w:tcPr>
          <w:p w14:paraId="6D774F1B" w14:textId="77777777" w:rsidR="00915AA9" w:rsidRPr="00042070" w:rsidRDefault="00915AA9" w:rsidP="005F11EE">
            <w:pPr>
              <w:ind w:left="420"/>
              <w:rPr>
                <w:rFonts w:eastAsia="MS Mincho"/>
              </w:rPr>
            </w:pPr>
            <w:r>
              <w:rPr>
                <w:rFonts w:eastAsia="MS Mincho" w:hint="eastAsia"/>
              </w:rPr>
              <w:t>NTT DOCOMO</w:t>
            </w:r>
          </w:p>
        </w:tc>
        <w:tc>
          <w:tcPr>
            <w:tcW w:w="7443" w:type="dxa"/>
          </w:tcPr>
          <w:p w14:paraId="1522AAC9" w14:textId="77777777" w:rsidR="00915AA9" w:rsidRPr="00C26BA0" w:rsidRDefault="00915AA9" w:rsidP="005F11EE">
            <w:pPr>
              <w:ind w:left="36" w:hanging="5"/>
              <w:rPr>
                <w:rFonts w:cstheme="minorHAnsi"/>
                <w:lang w:val="en-US"/>
              </w:rPr>
            </w:pPr>
            <w:r w:rsidRPr="00C26BA0">
              <w:rPr>
                <w:rFonts w:cstheme="minorHAnsi"/>
                <w:lang w:val="en-US"/>
              </w:rPr>
              <w:t xml:space="preserve">In NR light, following three scenarios can be considered. Based on discussion below, we think smart wearables and video surveillance should be prioritized than other possible scenario, but we are fine to study the remaining one, i.e. industrial sensors.  </w:t>
            </w:r>
          </w:p>
          <w:p w14:paraId="6DFE8AC1" w14:textId="77777777" w:rsidR="00915AA9" w:rsidRPr="00C26BA0" w:rsidRDefault="00915AA9" w:rsidP="005F11EE">
            <w:pPr>
              <w:ind w:left="36" w:hanging="5"/>
              <w:rPr>
                <w:rFonts w:cstheme="minorHAnsi"/>
                <w:lang w:val="en-US"/>
              </w:rPr>
            </w:pPr>
          </w:p>
          <w:p w14:paraId="591DEE9F" w14:textId="77777777" w:rsidR="00915AA9" w:rsidRPr="00C26BA0" w:rsidRDefault="00915AA9" w:rsidP="005F11EE">
            <w:pPr>
              <w:ind w:left="36" w:hanging="5"/>
              <w:rPr>
                <w:rFonts w:cstheme="minorHAnsi"/>
                <w:b/>
                <w:lang w:val="en-US"/>
              </w:rPr>
            </w:pPr>
            <w:r w:rsidRPr="00C26BA0">
              <w:rPr>
                <w:rFonts w:cstheme="minorHAnsi"/>
                <w:b/>
                <w:lang w:val="en-US"/>
              </w:rPr>
              <w:t>Use case #1: Smart wearables</w:t>
            </w:r>
          </w:p>
          <w:p w14:paraId="6C5821CD" w14:textId="77777777" w:rsidR="00915AA9" w:rsidRPr="00C26BA0" w:rsidRDefault="00915AA9" w:rsidP="005F11EE">
            <w:pPr>
              <w:ind w:left="36" w:hanging="5"/>
              <w:rPr>
                <w:rFonts w:cstheme="minorHAnsi"/>
                <w:lang w:val="en-US"/>
              </w:rPr>
            </w:pPr>
            <w:r w:rsidRPr="00C26BA0">
              <w:rPr>
                <w:rFonts w:cstheme="minorHAnsi"/>
                <w:lang w:val="en-US"/>
              </w:rPr>
              <w:t xml:space="preserve">For now, the most popular type of wearable devices are watch-type devices. Smart </w:t>
            </w:r>
            <w:proofErr w:type="spellStart"/>
            <w:r w:rsidRPr="00C26BA0">
              <w:rPr>
                <w:rFonts w:cstheme="minorHAnsi"/>
                <w:lang w:val="en-US"/>
              </w:rPr>
              <w:t>watchs</w:t>
            </w:r>
            <w:proofErr w:type="spellEnd"/>
            <w:r w:rsidRPr="00C26BA0">
              <w:rPr>
                <w:rFonts w:cstheme="minorHAnsi"/>
                <w:lang w:val="en-US"/>
              </w:rPr>
              <w:t xml:space="preserve"> not only monitor healthcare information but also enable to access a lot of applications, e.g. chat tools, text memo, etc. If such usage scenario is mature enough, we consider that it is enough to support LTE-based IoT for such wearable devices. </w:t>
            </w:r>
          </w:p>
          <w:p w14:paraId="0C159FB9" w14:textId="77777777" w:rsidR="00915AA9" w:rsidRPr="00C26BA0" w:rsidRDefault="00915AA9" w:rsidP="005F11EE">
            <w:pPr>
              <w:ind w:left="36" w:hanging="5"/>
              <w:rPr>
                <w:rFonts w:cstheme="minorHAnsi"/>
                <w:lang w:val="en-US"/>
              </w:rPr>
            </w:pPr>
            <w:r w:rsidRPr="00C26BA0">
              <w:rPr>
                <w:rFonts w:cstheme="minorHAnsi"/>
                <w:lang w:val="en-US"/>
              </w:rPr>
              <w:t xml:space="preserve">On the other hand, we can consider other types of devices, e.g. eyeglass type device. The eyeglass-type device would integrate various types of technologies, e.g. AR/VR, human interface (Gesture, Eye tracking, </w:t>
            </w:r>
            <w:proofErr w:type="spellStart"/>
            <w:r w:rsidRPr="00C26BA0">
              <w:rPr>
                <w:rFonts w:cstheme="minorHAnsi"/>
                <w:lang w:val="en-US"/>
              </w:rPr>
              <w:t>etc</w:t>
            </w:r>
            <w:proofErr w:type="spellEnd"/>
            <w:r w:rsidRPr="00C26BA0">
              <w:rPr>
                <w:rFonts w:cstheme="minorHAnsi"/>
                <w:lang w:val="en-US"/>
              </w:rPr>
              <w:t xml:space="preserve">), or other existing application. In the sense, such wearable device may need more severe requirements, e.g. on peak rate, latency, and/or battery life, and it may not be </w:t>
            </w:r>
            <w:proofErr w:type="spellStart"/>
            <w:r w:rsidRPr="00C26BA0">
              <w:rPr>
                <w:rFonts w:cstheme="minorHAnsi"/>
                <w:lang w:val="en-US"/>
              </w:rPr>
              <w:t>convered</w:t>
            </w:r>
            <w:proofErr w:type="spellEnd"/>
            <w:r w:rsidRPr="00C26BA0">
              <w:rPr>
                <w:rFonts w:cstheme="minorHAnsi"/>
                <w:lang w:val="en-US"/>
              </w:rPr>
              <w:t xml:space="preserve"> by existing IoT. Therefore, we consider that smart wearables are most attractive scenario in NR light.</w:t>
            </w:r>
          </w:p>
          <w:p w14:paraId="349D4590" w14:textId="77777777" w:rsidR="00915AA9" w:rsidRPr="00C26BA0" w:rsidRDefault="00915AA9" w:rsidP="005F11EE">
            <w:pPr>
              <w:ind w:left="36" w:hanging="5"/>
              <w:rPr>
                <w:rFonts w:cstheme="minorHAnsi"/>
                <w:lang w:val="en-US"/>
              </w:rPr>
            </w:pPr>
          </w:p>
          <w:p w14:paraId="1082787C" w14:textId="77777777" w:rsidR="00915AA9" w:rsidRPr="00C26BA0" w:rsidRDefault="00915AA9" w:rsidP="005F11EE">
            <w:pPr>
              <w:ind w:left="36" w:hanging="5"/>
              <w:rPr>
                <w:rFonts w:cstheme="minorHAnsi"/>
                <w:b/>
                <w:lang w:val="en-US"/>
              </w:rPr>
            </w:pPr>
            <w:r w:rsidRPr="00C26BA0">
              <w:rPr>
                <w:rFonts w:cstheme="minorHAnsi"/>
                <w:b/>
                <w:lang w:val="en-US"/>
              </w:rPr>
              <w:t>Use case #2: Video surveillance</w:t>
            </w:r>
          </w:p>
          <w:p w14:paraId="7854F859" w14:textId="77777777" w:rsidR="00915AA9" w:rsidRPr="00C26BA0" w:rsidRDefault="00915AA9" w:rsidP="005F11EE">
            <w:pPr>
              <w:ind w:left="36" w:hanging="5"/>
              <w:rPr>
                <w:rFonts w:cstheme="minorHAnsi"/>
                <w:lang w:val="en-US"/>
              </w:rPr>
            </w:pPr>
            <w:r w:rsidRPr="00C26BA0">
              <w:rPr>
                <w:rFonts w:cstheme="minorHAnsi"/>
                <w:lang w:val="en-US"/>
              </w:rPr>
              <w:t xml:space="preserve">We are not very clear on what "video surveillance" really means. if it means just always-on and stationary video camera, which is streaming high-definition video data, it is very natural to assume it as fixed equipment based on power supply and its device size and battery life may not be matter. In the sense, we consider that such use case does not need to be covered by NR light. </w:t>
            </w:r>
          </w:p>
          <w:p w14:paraId="6EC85D39" w14:textId="77777777" w:rsidR="00915AA9" w:rsidRPr="00C26BA0" w:rsidRDefault="00915AA9" w:rsidP="005F11EE">
            <w:pPr>
              <w:ind w:left="36" w:hanging="5"/>
              <w:rPr>
                <w:rFonts w:cstheme="minorHAnsi"/>
                <w:lang w:val="en-US"/>
              </w:rPr>
            </w:pPr>
            <w:r w:rsidRPr="00C26BA0">
              <w:rPr>
                <w:rFonts w:cstheme="minorHAnsi"/>
                <w:lang w:val="en-US"/>
              </w:rPr>
              <w:t>On the other hand, if we assume some kind of “smart video surveillance”, which is turned on automatically triggered by some events and records only some specific scenes, it can be said IoT-like devices and may be based on NR light. If we assume such smart video surveillance devices base on NR light, mid-range of data rate (e.g. &gt;10 Mbps) may be needed and some optimization for low-mobility device can be considered.</w:t>
            </w:r>
          </w:p>
          <w:p w14:paraId="17AD4D52" w14:textId="77777777" w:rsidR="00915AA9" w:rsidRPr="00C26BA0" w:rsidRDefault="00915AA9" w:rsidP="005F11EE">
            <w:pPr>
              <w:ind w:left="36" w:hanging="5"/>
              <w:rPr>
                <w:rFonts w:cstheme="minorHAnsi"/>
                <w:lang w:val="en-US"/>
              </w:rPr>
            </w:pPr>
          </w:p>
          <w:p w14:paraId="6E7BEEC5" w14:textId="77777777" w:rsidR="00915AA9" w:rsidRPr="00C26BA0" w:rsidRDefault="00915AA9" w:rsidP="005F11EE">
            <w:pPr>
              <w:ind w:left="36" w:hanging="5"/>
              <w:rPr>
                <w:rFonts w:cstheme="minorHAnsi"/>
                <w:b/>
                <w:lang w:val="en-US"/>
              </w:rPr>
            </w:pPr>
            <w:r w:rsidRPr="00C26BA0">
              <w:rPr>
                <w:rFonts w:cstheme="minorHAnsi"/>
                <w:b/>
                <w:lang w:val="en-US"/>
              </w:rPr>
              <w:t>Use case #3: Industrial sensors</w:t>
            </w:r>
          </w:p>
          <w:p w14:paraId="2383ED4F" w14:textId="77777777" w:rsidR="00915AA9" w:rsidRPr="00C26BA0" w:rsidRDefault="00915AA9" w:rsidP="005F11EE">
            <w:pPr>
              <w:ind w:left="36" w:hanging="5"/>
              <w:rPr>
                <w:rFonts w:cstheme="minorHAnsi"/>
                <w:lang w:val="en-US"/>
              </w:rPr>
            </w:pPr>
            <w:r w:rsidRPr="00C26BA0">
              <w:rPr>
                <w:rFonts w:cstheme="minorHAnsi"/>
                <w:lang w:val="en-US"/>
              </w:rPr>
              <w:t xml:space="preserve">Various types of sensors can be considered for industrial usage, e.g. temperature, CO2, or progress of manufacturing processes. Considering the presence of LTE-IoT or other IoT, we consider the point of this use case is </w:t>
            </w:r>
            <w:r w:rsidRPr="00C26BA0">
              <w:rPr>
                <w:rFonts w:cstheme="minorHAnsi"/>
                <w:lang w:val="en-US"/>
              </w:rPr>
              <w:lastRenderedPageBreak/>
              <w:t>whether further enhancement is needed in terms of latency or reliability. In general, we consider that sensor feedback does not need any severe requirements on them, but it is beneficial to study at least massive connectivity for the support of industrial sensors based on NR light.</w:t>
            </w:r>
          </w:p>
        </w:tc>
      </w:tr>
      <w:tr w:rsidR="00915AA9" w:rsidRPr="00891D5F" w14:paraId="487FF42E" w14:textId="77777777" w:rsidTr="005F11EE">
        <w:tc>
          <w:tcPr>
            <w:tcW w:w="2186" w:type="dxa"/>
          </w:tcPr>
          <w:p w14:paraId="37409665" w14:textId="77777777" w:rsidR="00915AA9" w:rsidRDefault="00915AA9" w:rsidP="005F11EE">
            <w:pPr>
              <w:ind w:left="420"/>
              <w:rPr>
                <w:rFonts w:eastAsia="MS Mincho"/>
              </w:rPr>
            </w:pPr>
            <w:r>
              <w:rPr>
                <w:rFonts w:eastAsia="MS Mincho"/>
              </w:rPr>
              <w:lastRenderedPageBreak/>
              <w:t>Vodafone</w:t>
            </w:r>
          </w:p>
        </w:tc>
        <w:tc>
          <w:tcPr>
            <w:tcW w:w="7443" w:type="dxa"/>
          </w:tcPr>
          <w:p w14:paraId="43D66B18" w14:textId="77777777" w:rsidR="00915AA9" w:rsidRPr="00C26BA0" w:rsidRDefault="00915AA9" w:rsidP="005F11EE">
            <w:pPr>
              <w:rPr>
                <w:rFonts w:cstheme="minorHAnsi"/>
                <w:lang w:val="en-US"/>
              </w:rPr>
            </w:pPr>
            <w:r w:rsidRPr="00C26BA0">
              <w:rPr>
                <w:rFonts w:cstheme="minorHAnsi"/>
                <w:lang w:val="en-US"/>
              </w:rPr>
              <w:t>Priorities are: Video surveillance cameras, Industrial Sensors</w:t>
            </w:r>
          </w:p>
          <w:p w14:paraId="13D75FB9" w14:textId="77777777" w:rsidR="00915AA9" w:rsidRPr="00C26BA0" w:rsidRDefault="00915AA9" w:rsidP="005F11EE">
            <w:pPr>
              <w:ind w:left="31"/>
              <w:rPr>
                <w:rFonts w:cstheme="minorHAnsi"/>
                <w:lang w:val="en-US"/>
              </w:rPr>
            </w:pPr>
            <w:r w:rsidRPr="00C26BA0">
              <w:rPr>
                <w:rFonts w:cstheme="minorHAnsi"/>
                <w:lang w:val="en-US"/>
              </w:rPr>
              <w:t xml:space="preserve">Note: For smart wearables, we see no urgency. For AR there might be some specific benefits to look at something for relevant </w:t>
            </w:r>
            <w:proofErr w:type="gramStart"/>
            <w:r w:rsidRPr="00C26BA0">
              <w:rPr>
                <w:rFonts w:cstheme="minorHAnsi"/>
                <w:lang w:val="en-US"/>
              </w:rPr>
              <w:t>devices, but</w:t>
            </w:r>
            <w:proofErr w:type="gramEnd"/>
            <w:r w:rsidRPr="00C26BA0">
              <w:rPr>
                <w:rFonts w:cstheme="minorHAnsi"/>
                <w:lang w:val="en-US"/>
              </w:rPr>
              <w:t xml:space="preserve"> prefer that to be discussed in the context of XR.</w:t>
            </w:r>
          </w:p>
        </w:tc>
      </w:tr>
      <w:tr w:rsidR="00915AA9" w:rsidRPr="00891D5F" w14:paraId="2E01764B" w14:textId="77777777" w:rsidTr="005F11EE">
        <w:tc>
          <w:tcPr>
            <w:tcW w:w="2186" w:type="dxa"/>
          </w:tcPr>
          <w:p w14:paraId="6FC7567C" w14:textId="77777777" w:rsidR="00915AA9" w:rsidRDefault="00915AA9" w:rsidP="005F11EE">
            <w:pPr>
              <w:ind w:left="420"/>
              <w:rPr>
                <w:rFonts w:eastAsia="MS Mincho"/>
              </w:rPr>
            </w:pPr>
            <w:r>
              <w:rPr>
                <w:rFonts w:eastAsia="MS Mincho"/>
              </w:rPr>
              <w:t>Sequans</w:t>
            </w:r>
          </w:p>
        </w:tc>
        <w:tc>
          <w:tcPr>
            <w:tcW w:w="7443" w:type="dxa"/>
          </w:tcPr>
          <w:p w14:paraId="4D4DC1B7" w14:textId="77777777" w:rsidR="00915AA9" w:rsidRDefault="00915AA9" w:rsidP="005F11EE">
            <w:pPr>
              <w:rPr>
                <w:rtl/>
              </w:rPr>
            </w:pPr>
            <w:r w:rsidRPr="00C26BA0">
              <w:rPr>
                <w:lang w:val="en-US"/>
              </w:rPr>
              <w:t xml:space="preserve">For all use cases, it is important to highlight why the use case motivating the study cannot be served by legacy LTE categories (from NB-IoT to e.g. cat-4 or cat-6). </w:t>
            </w:r>
          </w:p>
          <w:p w14:paraId="3B0D6E42" w14:textId="77777777" w:rsidR="00915AA9" w:rsidRPr="00C26BA0" w:rsidRDefault="00915AA9" w:rsidP="005F11EE">
            <w:pPr>
              <w:rPr>
                <w:lang w:val="en-US"/>
              </w:rPr>
            </w:pPr>
            <w:r w:rsidRPr="00C26BA0">
              <w:rPr>
                <w:lang w:val="en-US"/>
              </w:rPr>
              <w:t xml:space="preserve">We do think that in the future new use cases will appear that would require </w:t>
            </w:r>
            <w:proofErr w:type="spellStart"/>
            <w:r w:rsidRPr="00C26BA0">
              <w:rPr>
                <w:lang w:val="en-US"/>
              </w:rPr>
              <w:t>caracteristics</w:t>
            </w:r>
            <w:proofErr w:type="spellEnd"/>
            <w:r w:rsidRPr="00C26BA0">
              <w:rPr>
                <w:lang w:val="en-US"/>
              </w:rPr>
              <w:t xml:space="preserve"> not provided by LTE. Video surveillance could be one example (low latency, high UL throughput); industrial sensors could be another example. In </w:t>
            </w:r>
            <w:proofErr w:type="gramStart"/>
            <w:r w:rsidRPr="00C26BA0">
              <w:rPr>
                <w:lang w:val="en-US"/>
              </w:rPr>
              <w:t>general</w:t>
            </w:r>
            <w:proofErr w:type="gramEnd"/>
            <w:r w:rsidRPr="00C26BA0">
              <w:rPr>
                <w:lang w:val="en-US"/>
              </w:rPr>
              <w:t xml:space="preserve"> these are use cases with relaxed </w:t>
            </w:r>
            <w:proofErr w:type="spellStart"/>
            <w:r w:rsidRPr="00C26BA0">
              <w:rPr>
                <w:lang w:val="en-US"/>
              </w:rPr>
              <w:t>requierments</w:t>
            </w:r>
            <w:proofErr w:type="spellEnd"/>
            <w:r w:rsidRPr="00C26BA0">
              <w:rPr>
                <w:lang w:val="en-US"/>
              </w:rPr>
              <w:t xml:space="preserve"> in compared to </w:t>
            </w:r>
            <w:proofErr w:type="spellStart"/>
            <w:r w:rsidRPr="00C26BA0">
              <w:rPr>
                <w:lang w:val="en-US"/>
              </w:rPr>
              <w:t>eMBB</w:t>
            </w:r>
            <w:proofErr w:type="spellEnd"/>
            <w:r w:rsidRPr="00C26BA0">
              <w:rPr>
                <w:lang w:val="en-US"/>
              </w:rPr>
              <w:t xml:space="preserve"> or URLLC</w:t>
            </w:r>
          </w:p>
          <w:p w14:paraId="0D4BBF95" w14:textId="77777777" w:rsidR="00915AA9" w:rsidRPr="00C26BA0" w:rsidRDefault="00915AA9" w:rsidP="005F11EE">
            <w:pPr>
              <w:rPr>
                <w:lang w:val="en-US"/>
              </w:rPr>
            </w:pPr>
            <w:r w:rsidRPr="00C26BA0">
              <w:rPr>
                <w:lang w:val="en-US"/>
              </w:rPr>
              <w:t xml:space="preserve">For such new use cases, not served by LTE, an NR-light solution is welcome. Typical target is something rather equivalent to LTE Cat4 or Cat6. </w:t>
            </w:r>
          </w:p>
        </w:tc>
      </w:tr>
      <w:tr w:rsidR="00915AA9" w:rsidRPr="00891D5F" w14:paraId="2DF63A55" w14:textId="77777777" w:rsidTr="005F11EE">
        <w:tc>
          <w:tcPr>
            <w:tcW w:w="2186" w:type="dxa"/>
          </w:tcPr>
          <w:p w14:paraId="0923F9CF" w14:textId="77777777" w:rsidR="00915AA9" w:rsidRPr="00F146E8" w:rsidRDefault="00915AA9" w:rsidP="005F11EE">
            <w:pPr>
              <w:ind w:left="420"/>
              <w:rPr>
                <w:rFonts w:eastAsia="MS Mincho"/>
              </w:rPr>
            </w:pPr>
            <w:r>
              <w:t>CATT</w:t>
            </w:r>
          </w:p>
        </w:tc>
        <w:tc>
          <w:tcPr>
            <w:tcW w:w="7443" w:type="dxa"/>
          </w:tcPr>
          <w:p w14:paraId="44333684" w14:textId="77777777" w:rsidR="00915AA9" w:rsidRPr="00C26BA0" w:rsidRDefault="00915AA9" w:rsidP="000E6A83">
            <w:pPr>
              <w:pStyle w:val="ListParagraph"/>
              <w:numPr>
                <w:ilvl w:val="0"/>
                <w:numId w:val="64"/>
              </w:numPr>
              <w:contextualSpacing/>
              <w:rPr>
                <w:rFonts w:cstheme="minorHAnsi"/>
                <w:szCs w:val="21"/>
                <w:lang w:val="en-US"/>
              </w:rPr>
            </w:pPr>
            <w:r w:rsidRPr="00C26BA0">
              <w:rPr>
                <w:rFonts w:eastAsia="Malgun Gothic"/>
                <w:szCs w:val="21"/>
                <w:lang w:val="en-US"/>
              </w:rPr>
              <w:t>IWSN (Industrial Wireless Sensor Networks)</w:t>
            </w:r>
          </w:p>
          <w:p w14:paraId="7BBF4841" w14:textId="77777777" w:rsidR="00915AA9" w:rsidRDefault="00915AA9" w:rsidP="000E6A83">
            <w:pPr>
              <w:pStyle w:val="ListParagraph"/>
              <w:numPr>
                <w:ilvl w:val="0"/>
                <w:numId w:val="64"/>
              </w:numPr>
              <w:contextualSpacing/>
              <w:rPr>
                <w:rFonts w:cstheme="minorHAnsi"/>
                <w:szCs w:val="21"/>
              </w:rPr>
            </w:pPr>
            <w:r>
              <w:rPr>
                <w:rFonts w:cstheme="minorHAnsi"/>
                <w:szCs w:val="21"/>
              </w:rPr>
              <w:t>Smart wearables</w:t>
            </w:r>
          </w:p>
          <w:p w14:paraId="7443F1CD" w14:textId="77777777" w:rsidR="00915AA9" w:rsidRDefault="00915AA9" w:rsidP="000E6A83">
            <w:pPr>
              <w:pStyle w:val="ListParagraph"/>
              <w:numPr>
                <w:ilvl w:val="0"/>
                <w:numId w:val="64"/>
              </w:numPr>
              <w:contextualSpacing/>
              <w:rPr>
                <w:rFonts w:cstheme="minorHAnsi"/>
                <w:szCs w:val="21"/>
              </w:rPr>
            </w:pPr>
            <w:r>
              <w:rPr>
                <w:rFonts w:cstheme="minorHAnsi"/>
                <w:szCs w:val="21"/>
              </w:rPr>
              <w:t>Video Surveillance</w:t>
            </w:r>
          </w:p>
          <w:p w14:paraId="6DA03FFA" w14:textId="77777777" w:rsidR="00915AA9" w:rsidRDefault="00915AA9" w:rsidP="000E6A83">
            <w:pPr>
              <w:pStyle w:val="ListParagraph"/>
              <w:numPr>
                <w:ilvl w:val="0"/>
                <w:numId w:val="64"/>
              </w:numPr>
              <w:contextualSpacing/>
              <w:rPr>
                <w:rFonts w:cstheme="minorHAnsi"/>
                <w:szCs w:val="21"/>
              </w:rPr>
            </w:pPr>
            <w:r>
              <w:rPr>
                <w:rFonts w:cstheme="minorHAnsi" w:hint="eastAsia"/>
                <w:szCs w:val="21"/>
              </w:rPr>
              <w:t>Electronic wirelss connection</w:t>
            </w:r>
          </w:p>
          <w:p w14:paraId="37C3596D" w14:textId="77777777" w:rsidR="00915AA9" w:rsidRDefault="00915AA9" w:rsidP="005F11EE">
            <w:pPr>
              <w:pStyle w:val="ListParagraph"/>
              <w:ind w:left="391"/>
              <w:rPr>
                <w:rFonts w:cstheme="minorHAnsi"/>
                <w:szCs w:val="21"/>
              </w:rPr>
            </w:pPr>
          </w:p>
          <w:p w14:paraId="5C4A6AF6" w14:textId="77777777" w:rsidR="00915AA9" w:rsidRPr="00C26BA0" w:rsidRDefault="00915AA9" w:rsidP="005F11EE">
            <w:pPr>
              <w:rPr>
                <w:lang w:val="en-US"/>
              </w:rPr>
            </w:pPr>
            <w:r w:rsidRPr="00C26BA0">
              <w:rPr>
                <w:rFonts w:cstheme="minorHAnsi"/>
                <w:szCs w:val="21"/>
                <w:lang w:val="en-US"/>
              </w:rPr>
              <w:t>Operation scenarios include both indoors and outdoors, and all frequency bands (FR1 and FR2, FDD/TDD)</w:t>
            </w:r>
          </w:p>
        </w:tc>
      </w:tr>
      <w:tr w:rsidR="00915AA9" w:rsidRPr="00891D5F" w14:paraId="2634CD7B" w14:textId="77777777" w:rsidTr="005F11EE">
        <w:tc>
          <w:tcPr>
            <w:tcW w:w="2186" w:type="dxa"/>
          </w:tcPr>
          <w:p w14:paraId="5A2895FC" w14:textId="77777777" w:rsidR="00915AA9" w:rsidRDefault="00915AA9" w:rsidP="005F11EE">
            <w:pPr>
              <w:ind w:left="420"/>
            </w:pPr>
            <w:r>
              <w:t>TCL Communication</w:t>
            </w:r>
          </w:p>
        </w:tc>
        <w:tc>
          <w:tcPr>
            <w:tcW w:w="7443" w:type="dxa"/>
          </w:tcPr>
          <w:p w14:paraId="620ECCD8" w14:textId="77777777" w:rsidR="00915AA9" w:rsidRPr="00C26BA0" w:rsidRDefault="00915AA9" w:rsidP="005F11EE">
            <w:pPr>
              <w:ind w:left="36" w:hanging="5"/>
              <w:rPr>
                <w:rFonts w:cstheme="minorHAnsi"/>
                <w:b/>
                <w:bCs/>
                <w:lang w:val="en-US"/>
              </w:rPr>
            </w:pPr>
            <w:r w:rsidRPr="00C26BA0">
              <w:rPr>
                <w:rFonts w:cstheme="minorHAnsi"/>
                <w:b/>
                <w:bCs/>
                <w:lang w:val="en-US"/>
              </w:rPr>
              <w:t xml:space="preserve">Use cases: </w:t>
            </w:r>
          </w:p>
          <w:p w14:paraId="6CD574AD" w14:textId="77777777" w:rsidR="00915AA9" w:rsidRPr="00C26BA0" w:rsidRDefault="00915AA9" w:rsidP="005F11EE">
            <w:pPr>
              <w:rPr>
                <w:rFonts w:cstheme="minorHAnsi"/>
                <w:lang w:val="en-US"/>
              </w:rPr>
            </w:pPr>
            <w:r w:rsidRPr="00C26BA0">
              <w:rPr>
                <w:rFonts w:cstheme="minorHAnsi"/>
                <w:lang w:val="en-US"/>
              </w:rPr>
              <w:t>- Smart wearables with screen and audio/video capabilities</w:t>
            </w:r>
          </w:p>
          <w:p w14:paraId="53E9F480" w14:textId="77777777" w:rsidR="00915AA9" w:rsidRPr="00C26BA0" w:rsidRDefault="00915AA9" w:rsidP="005F11EE">
            <w:pPr>
              <w:ind w:left="36" w:hanging="5"/>
              <w:rPr>
                <w:rFonts w:cstheme="minorHAnsi"/>
                <w:lang w:val="en-US"/>
              </w:rPr>
            </w:pPr>
            <w:r w:rsidRPr="00C26BA0">
              <w:rPr>
                <w:rFonts w:cstheme="minorHAnsi"/>
                <w:lang w:val="en-US"/>
              </w:rPr>
              <w:t>- Video surveillance and other smart-city devices (sensors, displays)</w:t>
            </w:r>
          </w:p>
          <w:p w14:paraId="5155C2D1" w14:textId="77777777" w:rsidR="00915AA9" w:rsidRPr="00C26BA0" w:rsidRDefault="00915AA9" w:rsidP="005F11EE">
            <w:pPr>
              <w:ind w:left="36" w:hanging="5"/>
              <w:rPr>
                <w:rFonts w:cstheme="minorHAnsi"/>
                <w:lang w:val="en-US"/>
              </w:rPr>
            </w:pPr>
            <w:r w:rsidRPr="00C26BA0">
              <w:rPr>
                <w:rFonts w:cstheme="minorHAnsi"/>
                <w:lang w:val="en-US"/>
              </w:rPr>
              <w:t>- Smart Home appliances which require interworking with NR/</w:t>
            </w:r>
            <w:proofErr w:type="spellStart"/>
            <w:r w:rsidRPr="00C26BA0">
              <w:rPr>
                <w:rFonts w:cstheme="minorHAnsi"/>
                <w:lang w:val="en-US"/>
              </w:rPr>
              <w:t>eMBB</w:t>
            </w:r>
            <w:proofErr w:type="spellEnd"/>
            <w:r w:rsidRPr="00C26BA0">
              <w:rPr>
                <w:rFonts w:cstheme="minorHAnsi"/>
                <w:lang w:val="en-US"/>
              </w:rPr>
              <w:t xml:space="preserve"> smartphones: TVs, white goods, home security and sensors/actuator devices.</w:t>
            </w:r>
          </w:p>
          <w:p w14:paraId="621FB07A" w14:textId="77777777" w:rsidR="00915AA9" w:rsidRPr="00C26BA0" w:rsidRDefault="00915AA9" w:rsidP="005F11EE">
            <w:pPr>
              <w:ind w:left="36" w:hanging="5"/>
              <w:rPr>
                <w:rFonts w:cstheme="minorHAnsi"/>
                <w:lang w:val="en-US"/>
              </w:rPr>
            </w:pPr>
            <w:r w:rsidRPr="00C26BA0">
              <w:rPr>
                <w:rFonts w:cstheme="minorHAnsi"/>
                <w:lang w:val="en-US"/>
              </w:rPr>
              <w:t xml:space="preserve">- There is a case also for entry-level Smartphones for which chipsets shall be “designed to cost”, current NR </w:t>
            </w:r>
            <w:proofErr w:type="spellStart"/>
            <w:r w:rsidRPr="00C26BA0">
              <w:rPr>
                <w:rFonts w:cstheme="minorHAnsi"/>
                <w:lang w:val="en-US"/>
              </w:rPr>
              <w:t>eMBB</w:t>
            </w:r>
            <w:proofErr w:type="spellEnd"/>
            <w:r w:rsidRPr="00C26BA0">
              <w:rPr>
                <w:rFonts w:cstheme="minorHAnsi"/>
                <w:lang w:val="en-US"/>
              </w:rPr>
              <w:t xml:space="preserve"> specification may not allow this. This needs to be considered either in </w:t>
            </w:r>
            <w:proofErr w:type="spellStart"/>
            <w:r w:rsidRPr="00C26BA0">
              <w:rPr>
                <w:rFonts w:cstheme="minorHAnsi"/>
                <w:lang w:val="en-US"/>
              </w:rPr>
              <w:t>NR_Light</w:t>
            </w:r>
            <w:proofErr w:type="spellEnd"/>
            <w:r w:rsidRPr="00C26BA0">
              <w:rPr>
                <w:rFonts w:cstheme="minorHAnsi"/>
                <w:lang w:val="en-US"/>
              </w:rPr>
              <w:t xml:space="preserve"> or another discussion. </w:t>
            </w:r>
          </w:p>
          <w:p w14:paraId="74C22F61" w14:textId="77777777" w:rsidR="00915AA9" w:rsidRPr="00C26BA0" w:rsidRDefault="00915AA9" w:rsidP="005F11EE">
            <w:pPr>
              <w:ind w:left="36" w:hanging="5"/>
              <w:rPr>
                <w:rFonts w:cstheme="minorHAnsi"/>
                <w:lang w:val="en-US"/>
              </w:rPr>
            </w:pPr>
            <w:r w:rsidRPr="00C26BA0">
              <w:rPr>
                <w:rFonts w:cstheme="minorHAnsi"/>
                <w:b/>
                <w:bCs/>
                <w:lang w:val="en-US"/>
              </w:rPr>
              <w:t>Operation scenario</w:t>
            </w:r>
            <w:r w:rsidRPr="00C26BA0">
              <w:rPr>
                <w:rFonts w:cstheme="minorHAnsi"/>
                <w:lang w:val="en-US"/>
              </w:rPr>
              <w:t>:</w:t>
            </w:r>
          </w:p>
          <w:p w14:paraId="58A08E21" w14:textId="77777777" w:rsidR="00915AA9" w:rsidRPr="00C26BA0" w:rsidRDefault="00915AA9" w:rsidP="005F11EE">
            <w:pPr>
              <w:ind w:left="36" w:hanging="5"/>
              <w:rPr>
                <w:rFonts w:cstheme="minorHAnsi"/>
                <w:lang w:val="en-US"/>
              </w:rPr>
            </w:pPr>
            <w:r w:rsidRPr="00C26BA0">
              <w:rPr>
                <w:rFonts w:cstheme="minorHAnsi"/>
                <w:lang w:val="en-US"/>
              </w:rPr>
              <w:t xml:space="preserve">- Both FR1/FR2 and </w:t>
            </w:r>
            <w:proofErr w:type="spellStart"/>
            <w:r w:rsidRPr="00C26BA0">
              <w:rPr>
                <w:rFonts w:cstheme="minorHAnsi"/>
                <w:lang w:val="en-US"/>
              </w:rPr>
              <w:t>unlicenced</w:t>
            </w:r>
            <w:proofErr w:type="spellEnd"/>
            <w:r w:rsidRPr="00C26BA0">
              <w:rPr>
                <w:rFonts w:cstheme="minorHAnsi"/>
                <w:lang w:val="en-US"/>
              </w:rPr>
              <w:t xml:space="preserve"> </w:t>
            </w:r>
            <w:proofErr w:type="spellStart"/>
            <w:r w:rsidRPr="00C26BA0">
              <w:rPr>
                <w:rFonts w:cstheme="minorHAnsi"/>
                <w:lang w:val="en-US"/>
              </w:rPr>
              <w:t>oprations</w:t>
            </w:r>
            <w:proofErr w:type="spellEnd"/>
            <w:r w:rsidRPr="00C26BA0">
              <w:rPr>
                <w:rFonts w:cstheme="minorHAnsi"/>
                <w:lang w:val="en-US"/>
              </w:rPr>
              <w:t>, where FR1 may be prioritized at first stage</w:t>
            </w:r>
          </w:p>
          <w:p w14:paraId="2279656D" w14:textId="77777777" w:rsidR="00915AA9" w:rsidRPr="00C26BA0" w:rsidRDefault="00915AA9" w:rsidP="005F11EE">
            <w:pPr>
              <w:pStyle w:val="ListParagraph"/>
              <w:ind w:left="391"/>
              <w:rPr>
                <w:rFonts w:eastAsia="Malgun Gothic"/>
                <w:szCs w:val="21"/>
                <w:lang w:val="en-US"/>
              </w:rPr>
            </w:pPr>
            <w:r w:rsidRPr="00C26BA0">
              <w:rPr>
                <w:rFonts w:cstheme="minorHAnsi"/>
                <w:lang w:val="en-US"/>
              </w:rPr>
              <w:lastRenderedPageBreak/>
              <w:t xml:space="preserve">- May also include </w:t>
            </w:r>
            <w:proofErr w:type="spellStart"/>
            <w:r w:rsidRPr="00C26BA0">
              <w:rPr>
                <w:rFonts w:cstheme="minorHAnsi"/>
                <w:lang w:val="en-US"/>
              </w:rPr>
              <w:t>sidelink</w:t>
            </w:r>
            <w:proofErr w:type="spellEnd"/>
            <w:r w:rsidRPr="00C26BA0">
              <w:rPr>
                <w:rFonts w:cstheme="minorHAnsi"/>
                <w:lang w:val="en-US"/>
              </w:rPr>
              <w:t xml:space="preserve"> operation </w:t>
            </w:r>
          </w:p>
        </w:tc>
      </w:tr>
      <w:tr w:rsidR="00915AA9" w:rsidRPr="00891D5F" w14:paraId="470B410D" w14:textId="77777777" w:rsidTr="005F11EE">
        <w:tc>
          <w:tcPr>
            <w:tcW w:w="2186" w:type="dxa"/>
          </w:tcPr>
          <w:p w14:paraId="52BBBB14" w14:textId="77777777" w:rsidR="00915AA9" w:rsidRDefault="00915AA9" w:rsidP="005F11EE">
            <w:pPr>
              <w:ind w:left="420"/>
            </w:pPr>
            <w:r>
              <w:lastRenderedPageBreak/>
              <w:t>SoftBank</w:t>
            </w:r>
          </w:p>
        </w:tc>
        <w:tc>
          <w:tcPr>
            <w:tcW w:w="7443" w:type="dxa"/>
          </w:tcPr>
          <w:p w14:paraId="0704CE7A" w14:textId="77777777" w:rsidR="00915AA9" w:rsidRPr="00C26BA0" w:rsidRDefault="00915AA9" w:rsidP="005F11EE">
            <w:pPr>
              <w:rPr>
                <w:rFonts w:eastAsia="Malgun Gothic"/>
                <w:b/>
                <w:szCs w:val="21"/>
                <w:u w:val="single"/>
                <w:lang w:val="en-US"/>
              </w:rPr>
            </w:pPr>
            <w:r w:rsidRPr="00C26BA0">
              <w:rPr>
                <w:rFonts w:eastAsia="Malgun Gothic"/>
                <w:b/>
                <w:szCs w:val="21"/>
                <w:u w:val="single"/>
                <w:lang w:val="en-US"/>
              </w:rPr>
              <w:t>For new use cases:</w:t>
            </w:r>
          </w:p>
          <w:p w14:paraId="5E71DA7C" w14:textId="77777777" w:rsidR="00915AA9" w:rsidRPr="00C26BA0" w:rsidRDefault="00915AA9" w:rsidP="005F11EE">
            <w:pPr>
              <w:rPr>
                <w:rFonts w:eastAsia="Malgun Gothic"/>
                <w:szCs w:val="21"/>
                <w:lang w:val="en-US"/>
              </w:rPr>
            </w:pPr>
            <w:r w:rsidRPr="00C26BA0">
              <w:rPr>
                <w:rFonts w:eastAsia="Malgun Gothic"/>
                <w:szCs w:val="21"/>
                <w:lang w:val="en-US"/>
              </w:rPr>
              <w:t>Mentioned by other companies.</w:t>
            </w:r>
          </w:p>
          <w:p w14:paraId="50D7C1C7" w14:textId="77777777" w:rsidR="00915AA9" w:rsidRPr="00C26BA0" w:rsidRDefault="00915AA9" w:rsidP="005F11EE">
            <w:pPr>
              <w:rPr>
                <w:rFonts w:eastAsia="Malgun Gothic"/>
                <w:szCs w:val="21"/>
                <w:lang w:val="en-US"/>
              </w:rPr>
            </w:pPr>
          </w:p>
          <w:p w14:paraId="0031DD5E" w14:textId="77777777" w:rsidR="00915AA9" w:rsidRPr="00C26BA0" w:rsidRDefault="00915AA9" w:rsidP="005F11EE">
            <w:pPr>
              <w:rPr>
                <w:rFonts w:eastAsia="Malgun Gothic"/>
                <w:b/>
                <w:szCs w:val="21"/>
                <w:u w:val="single"/>
                <w:lang w:val="en-US"/>
              </w:rPr>
            </w:pPr>
            <w:r w:rsidRPr="00C26BA0">
              <w:rPr>
                <w:rFonts w:eastAsia="Malgun Gothic"/>
                <w:b/>
                <w:szCs w:val="21"/>
                <w:u w:val="single"/>
                <w:lang w:val="en-US"/>
              </w:rPr>
              <w:t>Support of high-end LPWA:</w:t>
            </w:r>
          </w:p>
          <w:p w14:paraId="14060C1C" w14:textId="77777777" w:rsidR="00915AA9" w:rsidRPr="00C26BA0" w:rsidRDefault="00915AA9" w:rsidP="005F11EE">
            <w:pPr>
              <w:rPr>
                <w:rFonts w:eastAsia="Malgun Gothic"/>
                <w:szCs w:val="21"/>
                <w:lang w:val="en-US"/>
              </w:rPr>
            </w:pPr>
            <w:r w:rsidRPr="00C26BA0">
              <w:rPr>
                <w:rFonts w:eastAsia="Malgun Gothic"/>
                <w:szCs w:val="21"/>
                <w:lang w:val="en-US"/>
              </w:rPr>
              <w:t xml:space="preserve">Currently LTE Cat.1, Cat.1bis are used for LPWA use case in addition to </w:t>
            </w:r>
            <w:proofErr w:type="spellStart"/>
            <w:r w:rsidRPr="00C26BA0">
              <w:rPr>
                <w:rFonts w:eastAsia="Malgun Gothic"/>
                <w:szCs w:val="21"/>
                <w:lang w:val="en-US"/>
              </w:rPr>
              <w:t>eMTC</w:t>
            </w:r>
            <w:proofErr w:type="spellEnd"/>
            <w:r w:rsidRPr="00C26BA0">
              <w:rPr>
                <w:rFonts w:eastAsia="Malgun Gothic"/>
                <w:szCs w:val="21"/>
                <w:lang w:val="en-US"/>
              </w:rPr>
              <w:t xml:space="preserve">/NB-IoT when the customer’s requirement is higher than those capability. Considering the </w:t>
            </w:r>
            <w:proofErr w:type="spellStart"/>
            <w:r w:rsidRPr="00C26BA0">
              <w:rPr>
                <w:rFonts w:eastAsia="Malgun Gothic"/>
                <w:szCs w:val="21"/>
                <w:lang w:val="en-US"/>
              </w:rPr>
              <w:t>refarming</w:t>
            </w:r>
            <w:proofErr w:type="spellEnd"/>
            <w:r w:rsidRPr="00C26BA0">
              <w:rPr>
                <w:rFonts w:eastAsia="Malgun Gothic"/>
                <w:szCs w:val="21"/>
                <w:lang w:val="en-US"/>
              </w:rPr>
              <w:t xml:space="preserve"> of LTE in the future, NR needs support UEs equivalent to LTE Cat.1/1bis</w:t>
            </w:r>
            <w:proofErr w:type="gramStart"/>
            <w:r w:rsidRPr="00C26BA0">
              <w:rPr>
                <w:rFonts w:eastAsia="Malgun Gothic"/>
                <w:szCs w:val="21"/>
                <w:lang w:val="en-US"/>
              </w:rPr>
              <w:t>/(</w:t>
            </w:r>
            <w:proofErr w:type="gramEnd"/>
            <w:r w:rsidRPr="00C26BA0">
              <w:rPr>
                <w:rFonts w:eastAsia="Malgun Gothic"/>
                <w:szCs w:val="21"/>
                <w:lang w:val="en-US"/>
              </w:rPr>
              <w:t xml:space="preserve">and 0?). </w:t>
            </w:r>
          </w:p>
        </w:tc>
      </w:tr>
      <w:tr w:rsidR="00915AA9" w14:paraId="675D3AB8" w14:textId="77777777" w:rsidTr="005F11EE">
        <w:tc>
          <w:tcPr>
            <w:tcW w:w="2186" w:type="dxa"/>
          </w:tcPr>
          <w:p w14:paraId="15CB5E62" w14:textId="77777777" w:rsidR="00915AA9" w:rsidRDefault="00915AA9" w:rsidP="005F11EE">
            <w:pPr>
              <w:ind w:left="420"/>
            </w:pPr>
            <w:r>
              <w:rPr>
                <w:rFonts w:eastAsia="Malgun Gothic" w:hint="eastAsia"/>
              </w:rPr>
              <w:t>L</w:t>
            </w:r>
            <w:r>
              <w:rPr>
                <w:rFonts w:eastAsia="Malgun Gothic"/>
              </w:rPr>
              <w:t>GUPLUS</w:t>
            </w:r>
          </w:p>
        </w:tc>
        <w:tc>
          <w:tcPr>
            <w:tcW w:w="7443" w:type="dxa"/>
          </w:tcPr>
          <w:p w14:paraId="35F0864E" w14:textId="77777777" w:rsidR="00915AA9" w:rsidRPr="00541C6D" w:rsidRDefault="00915AA9" w:rsidP="005F11EE">
            <w:pPr>
              <w:rPr>
                <w:rFonts w:eastAsia="Malgun Gothic"/>
                <w:b/>
                <w:szCs w:val="21"/>
                <w:u w:val="single"/>
              </w:rPr>
            </w:pPr>
            <w:r>
              <w:rPr>
                <w:rFonts w:eastAsia="Malgun Gothic" w:cstheme="minorHAnsi" w:hint="eastAsia"/>
              </w:rPr>
              <w:t>I</w:t>
            </w:r>
            <w:r>
              <w:rPr>
                <w:rFonts w:eastAsia="Malgun Gothic" w:cstheme="minorHAnsi"/>
              </w:rPr>
              <w:t>WSN, Wearable, video surveillance</w:t>
            </w:r>
          </w:p>
        </w:tc>
      </w:tr>
      <w:tr w:rsidR="00915AA9" w:rsidRPr="00891D5F" w14:paraId="3A88C0DA" w14:textId="77777777" w:rsidTr="005F11EE">
        <w:tc>
          <w:tcPr>
            <w:tcW w:w="2186" w:type="dxa"/>
          </w:tcPr>
          <w:p w14:paraId="7EA2A39E" w14:textId="77777777" w:rsidR="00915AA9" w:rsidRDefault="00915AA9" w:rsidP="005F11EE">
            <w:pPr>
              <w:ind w:left="420"/>
              <w:rPr>
                <w:rFonts w:eastAsia="Malgun Gothic"/>
              </w:rPr>
            </w:pPr>
            <w:r w:rsidRPr="00F828C1">
              <w:rPr>
                <w:rFonts w:hint="eastAsia"/>
              </w:rPr>
              <w:t>C</w:t>
            </w:r>
            <w:r w:rsidRPr="00F828C1">
              <w:t>MCC</w:t>
            </w:r>
          </w:p>
        </w:tc>
        <w:tc>
          <w:tcPr>
            <w:tcW w:w="7443" w:type="dxa"/>
          </w:tcPr>
          <w:p w14:paraId="406BF17D" w14:textId="77777777" w:rsidR="00915AA9" w:rsidRPr="00C26BA0" w:rsidRDefault="00915AA9" w:rsidP="005F11EE">
            <w:pPr>
              <w:rPr>
                <w:lang w:val="en-US"/>
              </w:rPr>
            </w:pPr>
            <w:r w:rsidRPr="00C26BA0">
              <w:rPr>
                <w:lang w:val="en-US"/>
              </w:rPr>
              <w:t xml:space="preserve">For use cases, industrial wireless </w:t>
            </w:r>
            <w:proofErr w:type="spellStart"/>
            <w:proofErr w:type="gramStart"/>
            <w:r w:rsidRPr="00C26BA0">
              <w:rPr>
                <w:lang w:val="en-US"/>
              </w:rPr>
              <w:t>sensors,mining</w:t>
            </w:r>
            <w:proofErr w:type="spellEnd"/>
            <w:proofErr w:type="gramEnd"/>
            <w:r w:rsidRPr="00C26BA0">
              <w:rPr>
                <w:lang w:val="en-US"/>
              </w:rPr>
              <w:t xml:space="preserve"> </w:t>
            </w:r>
            <w:proofErr w:type="spellStart"/>
            <w:r w:rsidRPr="00C26BA0">
              <w:rPr>
                <w:lang w:val="en-US"/>
              </w:rPr>
              <w:t>wirless</w:t>
            </w:r>
            <w:proofErr w:type="spellEnd"/>
            <w:r w:rsidRPr="00C26BA0">
              <w:rPr>
                <w:lang w:val="en-US"/>
              </w:rPr>
              <w:t xml:space="preserve"> sensors, smart wearables and video surveillance that </w:t>
            </w:r>
            <w:proofErr w:type="spellStart"/>
            <w:r w:rsidRPr="00C26BA0">
              <w:rPr>
                <w:lang w:val="en-US"/>
              </w:rPr>
              <w:t>can not</w:t>
            </w:r>
            <w:proofErr w:type="spellEnd"/>
            <w:r w:rsidRPr="00C26BA0">
              <w:rPr>
                <w:lang w:val="en-US"/>
              </w:rPr>
              <w:t xml:space="preserve"> be satisfied well with current NR designs should be the first priority. </w:t>
            </w:r>
            <w:proofErr w:type="gramStart"/>
            <w:r w:rsidRPr="00C26BA0">
              <w:rPr>
                <w:lang w:val="en-US"/>
              </w:rPr>
              <w:t>Similar to</w:t>
            </w:r>
            <w:proofErr w:type="gramEnd"/>
            <w:r w:rsidRPr="00C26BA0">
              <w:rPr>
                <w:lang w:val="en-US"/>
              </w:rPr>
              <w:t xml:space="preserve"> the industrial wireless sensors, the mining wireless sensors collect the radar, geomagnetic and other information and pass them to the control unit through </w:t>
            </w:r>
            <w:proofErr w:type="spellStart"/>
            <w:r w:rsidRPr="00C26BA0">
              <w:rPr>
                <w:lang w:val="en-US"/>
              </w:rPr>
              <w:t>wiress</w:t>
            </w:r>
            <w:proofErr w:type="spellEnd"/>
            <w:r w:rsidRPr="00C26BA0">
              <w:rPr>
                <w:lang w:val="en-US"/>
              </w:rPr>
              <w:t xml:space="preserve"> network. The date rate can be up to several </w:t>
            </w:r>
            <w:proofErr w:type="gramStart"/>
            <w:r w:rsidRPr="00C26BA0">
              <w:rPr>
                <w:lang w:val="en-US"/>
              </w:rPr>
              <w:t>Mbps, and</w:t>
            </w:r>
            <w:proofErr w:type="gramEnd"/>
            <w:r w:rsidRPr="00C26BA0">
              <w:rPr>
                <w:lang w:val="en-US"/>
              </w:rPr>
              <w:t xml:space="preserve"> have some requirements on power consumption.</w:t>
            </w:r>
          </w:p>
          <w:p w14:paraId="081C2374" w14:textId="77777777" w:rsidR="00915AA9" w:rsidRPr="00C26BA0" w:rsidRDefault="00915AA9" w:rsidP="005F11EE">
            <w:pPr>
              <w:rPr>
                <w:rFonts w:eastAsia="Malgun Gothic" w:cstheme="minorHAnsi"/>
                <w:lang w:val="en-US"/>
              </w:rPr>
            </w:pPr>
            <w:r w:rsidRPr="00C26BA0">
              <w:rPr>
                <w:lang w:val="en-US"/>
              </w:rPr>
              <w:t xml:space="preserve">For scenarios, both indoor and outdoor (including indoor, dense-urban, </w:t>
            </w:r>
            <w:proofErr w:type="spellStart"/>
            <w:r w:rsidRPr="00C26BA0">
              <w:rPr>
                <w:lang w:val="en-US"/>
              </w:rPr>
              <w:t>UMa</w:t>
            </w:r>
            <w:proofErr w:type="spellEnd"/>
            <w:r w:rsidRPr="00C26BA0">
              <w:rPr>
                <w:lang w:val="en-US"/>
              </w:rPr>
              <w:t xml:space="preserve">, rural) currently supported by NR should be considered. For frequency range, FR1 should be the </w:t>
            </w:r>
            <w:proofErr w:type="gramStart"/>
            <w:r w:rsidRPr="00C26BA0">
              <w:rPr>
                <w:lang w:val="en-US"/>
              </w:rPr>
              <w:t>first priority</w:t>
            </w:r>
            <w:proofErr w:type="gramEnd"/>
            <w:r w:rsidRPr="00C26BA0">
              <w:rPr>
                <w:lang w:val="en-US"/>
              </w:rPr>
              <w:t xml:space="preserve">, but for some scenarios, especially for indoor, FR2 should also be considered. </w:t>
            </w:r>
          </w:p>
        </w:tc>
      </w:tr>
      <w:tr w:rsidR="00915AA9" w:rsidRPr="00891D5F" w14:paraId="63217ADA" w14:textId="77777777" w:rsidTr="005F11EE">
        <w:tc>
          <w:tcPr>
            <w:tcW w:w="2186" w:type="dxa"/>
          </w:tcPr>
          <w:p w14:paraId="2B5B4F60" w14:textId="77777777" w:rsidR="00915AA9" w:rsidRPr="00F828C1" w:rsidRDefault="00915AA9" w:rsidP="005F11EE">
            <w:pPr>
              <w:ind w:left="420"/>
            </w:pPr>
            <w:r>
              <w:t>ORANGE</w:t>
            </w:r>
          </w:p>
        </w:tc>
        <w:tc>
          <w:tcPr>
            <w:tcW w:w="7443" w:type="dxa"/>
          </w:tcPr>
          <w:p w14:paraId="6900EA18" w14:textId="77777777" w:rsidR="00915AA9" w:rsidRPr="00C26BA0" w:rsidRDefault="00915AA9" w:rsidP="005F11EE">
            <w:pPr>
              <w:rPr>
                <w:lang w:val="en-US"/>
              </w:rPr>
            </w:pPr>
            <w:r w:rsidRPr="00C26BA0">
              <w:rPr>
                <w:lang w:val="en-US"/>
              </w:rPr>
              <w:t>IoT devices such as Video cameras, Industrial sensors with or without URLLC capabilities</w:t>
            </w:r>
          </w:p>
        </w:tc>
      </w:tr>
      <w:tr w:rsidR="00915AA9" w14:paraId="1E515B7F" w14:textId="77777777" w:rsidTr="005F11EE">
        <w:tc>
          <w:tcPr>
            <w:tcW w:w="2186" w:type="dxa"/>
          </w:tcPr>
          <w:p w14:paraId="1672D8C3" w14:textId="77777777" w:rsidR="00915AA9" w:rsidRDefault="00915AA9" w:rsidP="005F11EE">
            <w:pPr>
              <w:ind w:left="420"/>
            </w:pPr>
            <w:r>
              <w:rPr>
                <w:rFonts w:eastAsia="Malgun Gothic"/>
              </w:rPr>
              <w:t>Dish Network</w:t>
            </w:r>
          </w:p>
        </w:tc>
        <w:tc>
          <w:tcPr>
            <w:tcW w:w="7443" w:type="dxa"/>
          </w:tcPr>
          <w:p w14:paraId="4EF262F7" w14:textId="77777777" w:rsidR="00915AA9" w:rsidRPr="00C26BA0" w:rsidRDefault="00915AA9" w:rsidP="005F11EE">
            <w:pPr>
              <w:ind w:left="5" w:hanging="5"/>
              <w:rPr>
                <w:rFonts w:cstheme="minorHAnsi"/>
                <w:lang w:val="en-US"/>
              </w:rPr>
            </w:pPr>
            <w:r w:rsidRPr="00C26BA0">
              <w:rPr>
                <w:rFonts w:cstheme="minorHAnsi"/>
                <w:lang w:val="en-US"/>
              </w:rPr>
              <w:t>As described by several companies, the main applications are:</w:t>
            </w:r>
          </w:p>
          <w:p w14:paraId="43CB8B6D" w14:textId="77777777" w:rsidR="00915AA9" w:rsidRPr="00C26BA0" w:rsidRDefault="00915AA9" w:rsidP="000E6A83">
            <w:pPr>
              <w:pStyle w:val="ListParagraph"/>
              <w:numPr>
                <w:ilvl w:val="0"/>
                <w:numId w:val="73"/>
              </w:numPr>
              <w:contextualSpacing/>
              <w:rPr>
                <w:rFonts w:cstheme="minorHAnsi"/>
                <w:lang w:val="en-US"/>
              </w:rPr>
            </w:pPr>
            <w:r w:rsidRPr="00C26BA0">
              <w:rPr>
                <w:rFonts w:cstheme="minorHAnsi"/>
                <w:lang w:val="en-US"/>
              </w:rPr>
              <w:t>High end wearables (smart watches, goggles, etc.)</w:t>
            </w:r>
          </w:p>
          <w:p w14:paraId="72B0AB70" w14:textId="77777777" w:rsidR="00915AA9" w:rsidRDefault="00915AA9" w:rsidP="000E6A83">
            <w:pPr>
              <w:pStyle w:val="ListParagraph"/>
              <w:numPr>
                <w:ilvl w:val="0"/>
                <w:numId w:val="73"/>
              </w:numPr>
              <w:contextualSpacing/>
              <w:rPr>
                <w:rFonts w:cstheme="minorHAnsi"/>
              </w:rPr>
            </w:pPr>
            <w:r>
              <w:rPr>
                <w:rFonts w:cstheme="minorHAnsi"/>
              </w:rPr>
              <w:t>Video surveillance</w:t>
            </w:r>
          </w:p>
          <w:p w14:paraId="7EADD587" w14:textId="77777777" w:rsidR="00915AA9" w:rsidRDefault="00915AA9" w:rsidP="000E6A83">
            <w:pPr>
              <w:pStyle w:val="ListParagraph"/>
              <w:numPr>
                <w:ilvl w:val="0"/>
                <w:numId w:val="73"/>
              </w:numPr>
              <w:contextualSpacing/>
              <w:rPr>
                <w:rFonts w:cstheme="minorHAnsi"/>
              </w:rPr>
            </w:pPr>
            <w:r>
              <w:rPr>
                <w:rFonts w:cstheme="minorHAnsi"/>
              </w:rPr>
              <w:t xml:space="preserve">Industrial </w:t>
            </w:r>
            <w:r w:rsidRPr="00B51491">
              <w:rPr>
                <w:rFonts w:cstheme="minorHAnsi"/>
              </w:rPr>
              <w:t>sensing</w:t>
            </w:r>
          </w:p>
          <w:p w14:paraId="6DE5A755" w14:textId="77777777" w:rsidR="00915AA9" w:rsidRPr="00140D57" w:rsidRDefault="00915AA9" w:rsidP="005F11EE">
            <w:r>
              <w:rPr>
                <w:rFonts w:cstheme="minorHAnsi"/>
              </w:rPr>
              <w:t>eHealth</w:t>
            </w:r>
          </w:p>
        </w:tc>
      </w:tr>
      <w:tr w:rsidR="00915AA9" w:rsidRPr="00891D5F" w14:paraId="6C5F23DB" w14:textId="77777777" w:rsidTr="005F11EE">
        <w:tc>
          <w:tcPr>
            <w:tcW w:w="2186" w:type="dxa"/>
          </w:tcPr>
          <w:p w14:paraId="322FD51B" w14:textId="77777777" w:rsidR="00915AA9" w:rsidRPr="00F828C1" w:rsidRDefault="00915AA9" w:rsidP="005F11EE">
            <w:pPr>
              <w:ind w:left="420"/>
            </w:pPr>
            <w:r>
              <w:t>Sony</w:t>
            </w:r>
          </w:p>
        </w:tc>
        <w:tc>
          <w:tcPr>
            <w:tcW w:w="7443" w:type="dxa"/>
          </w:tcPr>
          <w:p w14:paraId="700F2899" w14:textId="77777777" w:rsidR="00915AA9" w:rsidRPr="00C26BA0" w:rsidRDefault="00915AA9" w:rsidP="005F11EE">
            <w:pPr>
              <w:rPr>
                <w:lang w:val="en-US"/>
              </w:rPr>
            </w:pPr>
            <w:r w:rsidRPr="00C26BA0">
              <w:rPr>
                <w:b/>
                <w:lang w:val="en-US"/>
              </w:rPr>
              <w:t>Industrial sensors</w:t>
            </w:r>
            <w:r w:rsidRPr="00C26BA0">
              <w:rPr>
                <w:lang w:val="en-US"/>
              </w:rPr>
              <w:t xml:space="preserve">: These can include a combination of the following types of sensors: </w:t>
            </w:r>
          </w:p>
          <w:p w14:paraId="109573D7" w14:textId="77777777" w:rsidR="00915AA9" w:rsidRPr="00C26BA0" w:rsidRDefault="00915AA9" w:rsidP="000E6A83">
            <w:pPr>
              <w:pStyle w:val="ListParagraph"/>
              <w:numPr>
                <w:ilvl w:val="2"/>
                <w:numId w:val="70"/>
              </w:numPr>
              <w:ind w:left="454"/>
              <w:contextualSpacing/>
              <w:rPr>
                <w:lang w:val="en-US"/>
              </w:rPr>
            </w:pPr>
            <w:r w:rsidRPr="00C26BA0">
              <w:rPr>
                <w:lang w:val="en-US"/>
              </w:rPr>
              <w:t>Small data-size reporting sensors such as pressure sensors, magnetic sensors, humidity sensors, fluid level sensors.</w:t>
            </w:r>
          </w:p>
          <w:p w14:paraId="5089B521" w14:textId="77777777" w:rsidR="00915AA9" w:rsidRDefault="00915AA9" w:rsidP="000E6A83">
            <w:pPr>
              <w:pStyle w:val="ListParagraph"/>
              <w:numPr>
                <w:ilvl w:val="2"/>
                <w:numId w:val="70"/>
              </w:numPr>
              <w:ind w:left="454"/>
              <w:contextualSpacing/>
            </w:pPr>
            <w:r>
              <w:t>I</w:t>
            </w:r>
            <w:r w:rsidRPr="00445A51">
              <w:t>mage sensors</w:t>
            </w:r>
            <w:r>
              <w:t xml:space="preserve">. </w:t>
            </w:r>
          </w:p>
          <w:p w14:paraId="4DF68B67" w14:textId="77777777" w:rsidR="00915AA9" w:rsidRDefault="00915AA9" w:rsidP="000E6A83">
            <w:pPr>
              <w:pStyle w:val="ListParagraph"/>
              <w:numPr>
                <w:ilvl w:val="2"/>
                <w:numId w:val="70"/>
              </w:numPr>
              <w:ind w:left="454"/>
              <w:contextualSpacing/>
            </w:pPr>
            <w:r>
              <w:t>V</w:t>
            </w:r>
            <w:r w:rsidRPr="00445A51">
              <w:t>ideo</w:t>
            </w:r>
            <w:r>
              <w:t xml:space="preserve">. </w:t>
            </w:r>
          </w:p>
          <w:p w14:paraId="064ED526" w14:textId="77777777" w:rsidR="00915AA9" w:rsidRPr="00C26BA0" w:rsidRDefault="00915AA9" w:rsidP="000E6A83">
            <w:pPr>
              <w:pStyle w:val="ListParagraph"/>
              <w:numPr>
                <w:ilvl w:val="2"/>
                <w:numId w:val="70"/>
              </w:numPr>
              <w:ind w:left="454"/>
              <w:contextualSpacing/>
              <w:rPr>
                <w:lang w:val="en-US"/>
              </w:rPr>
            </w:pPr>
            <w:r w:rsidRPr="00C26BA0">
              <w:rPr>
                <w:lang w:val="en-US"/>
              </w:rPr>
              <w:t>Tracking. Tracking of objects within a factory. Objects can also be tracked outside the factory (e.g. when being shipped).</w:t>
            </w:r>
          </w:p>
          <w:p w14:paraId="1953C768" w14:textId="77777777" w:rsidR="00915AA9" w:rsidRPr="00C26BA0" w:rsidRDefault="00915AA9" w:rsidP="005F11EE">
            <w:pPr>
              <w:ind w:left="284"/>
              <w:rPr>
                <w:lang w:val="en-US"/>
              </w:rPr>
            </w:pPr>
            <w:r w:rsidRPr="00C26BA0">
              <w:rPr>
                <w:lang w:val="en-US"/>
              </w:rPr>
              <w:lastRenderedPageBreak/>
              <w:t>Industrial sensors are expected to operate in normal coverage, for example within a factory.</w:t>
            </w:r>
          </w:p>
          <w:p w14:paraId="3E15A7E3" w14:textId="77777777" w:rsidR="00915AA9" w:rsidRPr="00C26BA0" w:rsidRDefault="00915AA9" w:rsidP="005F11EE">
            <w:pPr>
              <w:ind w:left="284"/>
              <w:rPr>
                <w:lang w:val="en-US"/>
              </w:rPr>
            </w:pPr>
            <w:proofErr w:type="gramStart"/>
            <w:r w:rsidRPr="00C26BA0">
              <w:rPr>
                <w:lang w:val="en-US"/>
              </w:rPr>
              <w:t>These type of sensors</w:t>
            </w:r>
            <w:proofErr w:type="gramEnd"/>
            <w:r w:rsidRPr="00C26BA0">
              <w:rPr>
                <w:lang w:val="en-US"/>
              </w:rPr>
              <w:t xml:space="preserve"> can have a very broad range of properties and thereby requirements.</w:t>
            </w:r>
          </w:p>
          <w:p w14:paraId="5FD697C3" w14:textId="77777777" w:rsidR="00915AA9" w:rsidRPr="00C26BA0" w:rsidRDefault="00915AA9" w:rsidP="005F11EE">
            <w:pPr>
              <w:rPr>
                <w:lang w:val="en-US"/>
              </w:rPr>
            </w:pPr>
            <w:r w:rsidRPr="00C26BA0">
              <w:rPr>
                <w:b/>
                <w:lang w:val="en-US"/>
              </w:rPr>
              <w:t>Actuators:</w:t>
            </w:r>
            <w:r w:rsidRPr="00C26BA0">
              <w:rPr>
                <w:lang w:val="en-US"/>
              </w:rPr>
              <w:t xml:space="preserve"> While sensors have a clear uplink requirement, there is an associated requirement for DL connectivity to actuators. Actuators can perform functions like controlling valves in a factory or closing a gate. It needs to be possible to contact the actuator with reasonable latency. Battery lifetime is also important for some actuators.    </w:t>
            </w:r>
          </w:p>
          <w:p w14:paraId="46890E0C" w14:textId="77777777" w:rsidR="00915AA9" w:rsidRPr="00C26BA0" w:rsidRDefault="00915AA9" w:rsidP="005F11EE">
            <w:pPr>
              <w:rPr>
                <w:lang w:val="en-US"/>
              </w:rPr>
            </w:pPr>
            <w:r w:rsidRPr="00C26BA0">
              <w:rPr>
                <w:b/>
                <w:lang w:val="en-US"/>
              </w:rPr>
              <w:t>Video surveillance cameras</w:t>
            </w:r>
            <w:r w:rsidRPr="00C26BA0">
              <w:rPr>
                <w:lang w:val="en-US"/>
              </w:rPr>
              <w:t>: Applications include video surveillance, plant monitoring, safety cameras. The camera can either stream data or transmit video clips on demand (e.g. in response to an alarm). Camera types include visual and IR cameras, potentially with radar features and recording capabilities. Cameras can either be mains powered or be battery powered (potentially supplemented with energy harvesting).</w:t>
            </w:r>
          </w:p>
          <w:p w14:paraId="12ECC604" w14:textId="77777777" w:rsidR="00915AA9" w:rsidRPr="00445A51" w:rsidRDefault="00915AA9" w:rsidP="005F11EE">
            <w:r w:rsidRPr="00C26BA0">
              <w:rPr>
                <w:b/>
                <w:lang w:val="en-US"/>
              </w:rPr>
              <w:t>Smart wearables</w:t>
            </w:r>
            <w:r w:rsidRPr="00C26BA0">
              <w:rPr>
                <w:lang w:val="en-US"/>
              </w:rPr>
              <w:t xml:space="preserve">: These include devices such as smart watches, rings or devices integrated into clothing. </w:t>
            </w:r>
            <w:r>
              <w:t>Applications include:</w:t>
            </w:r>
          </w:p>
          <w:p w14:paraId="20755142" w14:textId="77777777" w:rsidR="00915AA9" w:rsidRPr="00445A51" w:rsidRDefault="00915AA9" w:rsidP="000E6A83">
            <w:pPr>
              <w:pStyle w:val="ListParagraph"/>
              <w:numPr>
                <w:ilvl w:val="6"/>
                <w:numId w:val="71"/>
              </w:numPr>
              <w:ind w:left="454"/>
              <w:contextualSpacing/>
            </w:pPr>
            <w:r>
              <w:t>L</w:t>
            </w:r>
            <w:r w:rsidRPr="00445A51">
              <w:t>ifestyle and wellness</w:t>
            </w:r>
            <w:r>
              <w:t xml:space="preserve">. </w:t>
            </w:r>
          </w:p>
          <w:p w14:paraId="4FBB2798" w14:textId="77777777" w:rsidR="00915AA9" w:rsidRPr="00C26BA0" w:rsidRDefault="00915AA9" w:rsidP="000E6A83">
            <w:pPr>
              <w:pStyle w:val="ListParagraph"/>
              <w:numPr>
                <w:ilvl w:val="6"/>
                <w:numId w:val="71"/>
              </w:numPr>
              <w:ind w:left="454"/>
              <w:contextualSpacing/>
              <w:rPr>
                <w:lang w:val="en-US"/>
              </w:rPr>
            </w:pPr>
            <w:r w:rsidRPr="00C26BA0">
              <w:rPr>
                <w:lang w:val="en-US"/>
              </w:rPr>
              <w:t>Sport/leisure, where the device can include an action camera</w:t>
            </w:r>
          </w:p>
          <w:p w14:paraId="59EACB28" w14:textId="77777777" w:rsidR="00915AA9" w:rsidRPr="00624125" w:rsidRDefault="00915AA9" w:rsidP="000E6A83">
            <w:pPr>
              <w:pStyle w:val="ListParagraph"/>
              <w:numPr>
                <w:ilvl w:val="6"/>
                <w:numId w:val="71"/>
              </w:numPr>
              <w:ind w:left="454"/>
              <w:contextualSpacing/>
            </w:pPr>
            <w:r>
              <w:t>e</w:t>
            </w:r>
            <w:r w:rsidRPr="00445A51">
              <w:t>Health</w:t>
            </w:r>
            <w:r>
              <w:t>.</w:t>
            </w:r>
          </w:p>
          <w:p w14:paraId="1F80AEAD" w14:textId="77777777" w:rsidR="00915AA9" w:rsidRPr="00C26BA0" w:rsidRDefault="00915AA9" w:rsidP="000E6A83">
            <w:pPr>
              <w:pStyle w:val="ListParagraph"/>
              <w:numPr>
                <w:ilvl w:val="6"/>
                <w:numId w:val="71"/>
              </w:numPr>
              <w:ind w:left="454"/>
              <w:contextualSpacing/>
              <w:rPr>
                <w:lang w:val="en-US"/>
              </w:rPr>
            </w:pPr>
            <w:r w:rsidRPr="00C26BA0">
              <w:rPr>
                <w:lang w:val="en-US"/>
              </w:rPr>
              <w:t>Audio products (headset): to support high-quality audio streaming (high fidelity-lossless audio).</w:t>
            </w:r>
          </w:p>
          <w:p w14:paraId="26B9E0F7" w14:textId="77777777" w:rsidR="00915AA9" w:rsidRPr="00C26BA0" w:rsidRDefault="00915AA9" w:rsidP="000E6A83">
            <w:pPr>
              <w:pStyle w:val="ListParagraph"/>
              <w:numPr>
                <w:ilvl w:val="6"/>
                <w:numId w:val="71"/>
              </w:numPr>
              <w:ind w:left="454"/>
              <w:contextualSpacing/>
              <w:rPr>
                <w:lang w:val="en-US"/>
              </w:rPr>
            </w:pPr>
            <w:r w:rsidRPr="00C26BA0">
              <w:rPr>
                <w:lang w:val="en-US"/>
              </w:rPr>
              <w:t xml:space="preserve">Applications. A varied set of </w:t>
            </w:r>
            <w:proofErr w:type="gramStart"/>
            <w:r w:rsidRPr="00C26BA0">
              <w:rPr>
                <w:lang w:val="en-US"/>
              </w:rPr>
              <w:t>third party</w:t>
            </w:r>
            <w:proofErr w:type="gramEnd"/>
            <w:r w:rsidRPr="00C26BA0">
              <w:rPr>
                <w:lang w:val="en-US"/>
              </w:rPr>
              <w:t xml:space="preserve"> applications can be supported on a smart watch.</w:t>
            </w:r>
          </w:p>
          <w:p w14:paraId="43F82D76" w14:textId="77777777" w:rsidR="00915AA9" w:rsidRPr="00C26BA0" w:rsidRDefault="00915AA9" w:rsidP="000E6A83">
            <w:pPr>
              <w:pStyle w:val="ListParagraph"/>
              <w:numPr>
                <w:ilvl w:val="6"/>
                <w:numId w:val="71"/>
              </w:numPr>
              <w:ind w:left="454"/>
              <w:contextualSpacing/>
              <w:rPr>
                <w:lang w:val="en-US"/>
              </w:rPr>
            </w:pPr>
            <w:r w:rsidRPr="00C26BA0">
              <w:rPr>
                <w:lang w:val="en-US"/>
              </w:rPr>
              <w:t>Communications. Audio and video calling via the smart watch.</w:t>
            </w:r>
          </w:p>
          <w:p w14:paraId="22F4D785" w14:textId="77777777" w:rsidR="00915AA9" w:rsidRPr="00C26BA0" w:rsidRDefault="00915AA9" w:rsidP="000E6A83">
            <w:pPr>
              <w:pStyle w:val="ListParagraph"/>
              <w:numPr>
                <w:ilvl w:val="3"/>
                <w:numId w:val="71"/>
              </w:numPr>
              <w:contextualSpacing/>
              <w:rPr>
                <w:lang w:val="en-US"/>
              </w:rPr>
            </w:pPr>
          </w:p>
          <w:p w14:paraId="25FCC004" w14:textId="77777777" w:rsidR="00915AA9" w:rsidRPr="00C26BA0" w:rsidRDefault="00915AA9" w:rsidP="005F11EE">
            <w:pPr>
              <w:rPr>
                <w:lang w:val="en-US"/>
              </w:rPr>
            </w:pPr>
            <w:r w:rsidRPr="00C26BA0">
              <w:rPr>
                <w:lang w:val="en-US"/>
              </w:rPr>
              <w:t xml:space="preserve">Most smart </w:t>
            </w:r>
            <w:proofErr w:type="spellStart"/>
            <w:r w:rsidRPr="00C26BA0">
              <w:rPr>
                <w:lang w:val="en-US"/>
              </w:rPr>
              <w:t>wearble</w:t>
            </w:r>
            <w:proofErr w:type="spellEnd"/>
            <w:r w:rsidRPr="00C26BA0">
              <w:rPr>
                <w:lang w:val="en-US"/>
              </w:rPr>
              <w:t xml:space="preserve"> applications need a direct connection to the network. </w:t>
            </w:r>
            <w:proofErr w:type="spellStart"/>
            <w:r w:rsidRPr="00C26BA0">
              <w:rPr>
                <w:lang w:val="en-US"/>
              </w:rPr>
              <w:t>Sidelink</w:t>
            </w:r>
            <w:proofErr w:type="spellEnd"/>
            <w:r w:rsidRPr="00C26BA0">
              <w:rPr>
                <w:lang w:val="en-US"/>
              </w:rPr>
              <w:t xml:space="preserve"> communications are also useful to save power and when a smart wearable is operating as a companion to a smartphone. </w:t>
            </w:r>
          </w:p>
        </w:tc>
      </w:tr>
      <w:tr w:rsidR="00915AA9" w14:paraId="17133F31" w14:textId="77777777" w:rsidTr="005F11EE">
        <w:tc>
          <w:tcPr>
            <w:tcW w:w="2186" w:type="dxa"/>
          </w:tcPr>
          <w:p w14:paraId="18EF7090" w14:textId="77777777" w:rsidR="00915AA9" w:rsidRDefault="00915AA9" w:rsidP="005F11EE">
            <w:pPr>
              <w:ind w:left="420"/>
            </w:pPr>
            <w:r>
              <w:rPr>
                <w:rFonts w:eastAsia="Malgun Gothic"/>
              </w:rPr>
              <w:lastRenderedPageBreak/>
              <w:t>MediaTek</w:t>
            </w:r>
          </w:p>
        </w:tc>
        <w:tc>
          <w:tcPr>
            <w:tcW w:w="7443" w:type="dxa"/>
          </w:tcPr>
          <w:p w14:paraId="34BDFC49" w14:textId="77777777" w:rsidR="00915AA9" w:rsidRPr="00C26BA0" w:rsidRDefault="00915AA9" w:rsidP="005F11EE">
            <w:pPr>
              <w:rPr>
                <w:lang w:val="en-US"/>
              </w:rPr>
            </w:pPr>
            <w:r w:rsidRPr="00C26BA0">
              <w:rPr>
                <w:lang w:val="en-US"/>
              </w:rPr>
              <w:t xml:space="preserve">Defining different solutions that are tailored to specific use-case requirements work against economies of scale, leading to higher device costs that would slow down the adoption of NR-Light in the market. </w:t>
            </w:r>
          </w:p>
          <w:p w14:paraId="77844A4B" w14:textId="77777777" w:rsidR="00915AA9" w:rsidRPr="00C26BA0" w:rsidRDefault="00915AA9" w:rsidP="005F11EE">
            <w:pPr>
              <w:rPr>
                <w:lang w:val="en-US"/>
              </w:rPr>
            </w:pPr>
            <w:r w:rsidRPr="00C26BA0">
              <w:rPr>
                <w:lang w:val="en-US"/>
              </w:rPr>
              <w:t>To avoid market fragmentation, a common set of requirements that covers a wide range of use cases should be considered for NR-Light.</w:t>
            </w:r>
          </w:p>
          <w:p w14:paraId="29230DEB" w14:textId="77777777" w:rsidR="00915AA9" w:rsidRPr="00C26BA0" w:rsidRDefault="00915AA9" w:rsidP="005F11EE">
            <w:pPr>
              <w:rPr>
                <w:lang w:val="en-US"/>
              </w:rPr>
            </w:pPr>
            <w:r w:rsidRPr="00C26BA0">
              <w:rPr>
                <w:lang w:val="en-US"/>
              </w:rPr>
              <w:t xml:space="preserve">Furthermore, as </w:t>
            </w:r>
            <w:proofErr w:type="spellStart"/>
            <w:r w:rsidRPr="00C26BA0">
              <w:rPr>
                <w:lang w:val="en-US"/>
              </w:rPr>
              <w:t>as</w:t>
            </w:r>
            <w:proofErr w:type="spellEnd"/>
            <w:r w:rsidRPr="00C26BA0">
              <w:rPr>
                <w:lang w:val="en-US"/>
              </w:rPr>
              <w:t xml:space="preserve"> agreed in RAN#84, we should avoid requirements that overlap with LPWA systems.</w:t>
            </w:r>
          </w:p>
          <w:p w14:paraId="40D9AEC9" w14:textId="77777777" w:rsidR="00915AA9" w:rsidRPr="00C26BA0" w:rsidRDefault="00915AA9" w:rsidP="005F11EE">
            <w:pPr>
              <w:rPr>
                <w:lang w:val="en-US"/>
              </w:rPr>
            </w:pPr>
            <w:r w:rsidRPr="00C26BA0">
              <w:rPr>
                <w:lang w:val="en-US"/>
              </w:rPr>
              <w:t>As a starting point, we suggest considering the following requirements:</w:t>
            </w:r>
          </w:p>
          <w:p w14:paraId="7A133A9E" w14:textId="77777777" w:rsidR="00915AA9" w:rsidRPr="00C26BA0" w:rsidRDefault="00915AA9" w:rsidP="000E6A83">
            <w:pPr>
              <w:pStyle w:val="ListParagraph"/>
              <w:numPr>
                <w:ilvl w:val="0"/>
                <w:numId w:val="77"/>
              </w:numPr>
              <w:contextualSpacing/>
              <w:rPr>
                <w:lang w:val="en-US"/>
              </w:rPr>
            </w:pPr>
            <w:r w:rsidRPr="00C26BA0">
              <w:rPr>
                <w:lang w:val="en-US"/>
              </w:rPr>
              <w:t xml:space="preserve">Peak data rate lower than </w:t>
            </w:r>
            <w:proofErr w:type="spellStart"/>
            <w:r w:rsidRPr="00C26BA0">
              <w:rPr>
                <w:lang w:val="en-US"/>
              </w:rPr>
              <w:t>eMBB</w:t>
            </w:r>
            <w:proofErr w:type="spellEnd"/>
            <w:r w:rsidRPr="00C26BA0">
              <w:rPr>
                <w:lang w:val="en-US"/>
              </w:rPr>
              <w:t xml:space="preserve"> </w:t>
            </w:r>
          </w:p>
          <w:p w14:paraId="4EBCCB4A" w14:textId="77777777" w:rsidR="00915AA9" w:rsidRPr="00C26BA0" w:rsidRDefault="00915AA9" w:rsidP="000E6A83">
            <w:pPr>
              <w:pStyle w:val="ListParagraph"/>
              <w:numPr>
                <w:ilvl w:val="0"/>
                <w:numId w:val="77"/>
              </w:numPr>
              <w:contextualSpacing/>
              <w:rPr>
                <w:lang w:val="en-US"/>
              </w:rPr>
            </w:pPr>
            <w:r w:rsidRPr="00C26BA0">
              <w:rPr>
                <w:lang w:val="en-US"/>
              </w:rPr>
              <w:t xml:space="preserve">Battery life longer than </w:t>
            </w:r>
            <w:proofErr w:type="spellStart"/>
            <w:r w:rsidRPr="00C26BA0">
              <w:rPr>
                <w:lang w:val="en-US"/>
              </w:rPr>
              <w:t>eMBB</w:t>
            </w:r>
            <w:proofErr w:type="spellEnd"/>
            <w:r w:rsidRPr="00C26BA0">
              <w:rPr>
                <w:lang w:val="en-US"/>
              </w:rPr>
              <w:t xml:space="preserve"> and shorter than LPWA</w:t>
            </w:r>
          </w:p>
          <w:p w14:paraId="3BCFB485" w14:textId="77777777" w:rsidR="00915AA9" w:rsidRPr="00C26BA0" w:rsidRDefault="00915AA9" w:rsidP="000E6A83">
            <w:pPr>
              <w:pStyle w:val="ListParagraph"/>
              <w:numPr>
                <w:ilvl w:val="0"/>
                <w:numId w:val="77"/>
              </w:numPr>
              <w:contextualSpacing/>
              <w:rPr>
                <w:lang w:val="en-US"/>
              </w:rPr>
            </w:pPr>
            <w:r w:rsidRPr="00C26BA0">
              <w:rPr>
                <w:lang w:val="en-US"/>
              </w:rPr>
              <w:lastRenderedPageBreak/>
              <w:t>UE bandwidth between 5 and 20 MHz (FR1 only)</w:t>
            </w:r>
          </w:p>
          <w:p w14:paraId="2A4D159B" w14:textId="77777777" w:rsidR="00915AA9" w:rsidRDefault="00915AA9" w:rsidP="000E6A83">
            <w:pPr>
              <w:pStyle w:val="ListParagraph"/>
              <w:numPr>
                <w:ilvl w:val="0"/>
                <w:numId w:val="77"/>
              </w:numPr>
              <w:contextualSpacing/>
            </w:pPr>
            <w:r>
              <w:t>R</w:t>
            </w:r>
            <w:r w:rsidRPr="008353B9">
              <w:t xml:space="preserve">elaxed latency </w:t>
            </w:r>
            <w:r>
              <w:t xml:space="preserve">compared to </w:t>
            </w:r>
            <w:r w:rsidRPr="008353B9">
              <w:t>URLLC</w:t>
            </w:r>
          </w:p>
          <w:p w14:paraId="6A429321" w14:textId="77777777" w:rsidR="00915AA9" w:rsidRPr="00CF7BA9" w:rsidRDefault="00915AA9" w:rsidP="005F11EE">
            <w:pPr>
              <w:rPr>
                <w:b/>
              </w:rPr>
            </w:pPr>
            <w:r>
              <w:t xml:space="preserve">Coverage similar to </w:t>
            </w:r>
            <w:r w:rsidRPr="008353B9">
              <w:t>eMBB</w:t>
            </w:r>
          </w:p>
        </w:tc>
      </w:tr>
      <w:tr w:rsidR="00915AA9" w14:paraId="0ABABDCE" w14:textId="77777777" w:rsidTr="005F11EE">
        <w:tc>
          <w:tcPr>
            <w:tcW w:w="2186" w:type="dxa"/>
          </w:tcPr>
          <w:p w14:paraId="586C0B59" w14:textId="77777777" w:rsidR="00915AA9" w:rsidRPr="00444226" w:rsidRDefault="00915AA9" w:rsidP="005F11EE">
            <w:pPr>
              <w:ind w:left="420"/>
            </w:pPr>
            <w:r w:rsidRPr="00444226">
              <w:lastRenderedPageBreak/>
              <w:t>Intel</w:t>
            </w:r>
          </w:p>
        </w:tc>
        <w:tc>
          <w:tcPr>
            <w:tcW w:w="7443" w:type="dxa"/>
          </w:tcPr>
          <w:p w14:paraId="43FC3949" w14:textId="77777777" w:rsidR="00915AA9" w:rsidRPr="00444226" w:rsidRDefault="00915AA9" w:rsidP="005F11EE">
            <w:r w:rsidRPr="00444226">
              <w:t>Use cases:</w:t>
            </w:r>
          </w:p>
          <w:p w14:paraId="3E2E8B33" w14:textId="77777777" w:rsidR="00915AA9" w:rsidRPr="00444226" w:rsidRDefault="00915AA9" w:rsidP="000E6A83">
            <w:pPr>
              <w:pStyle w:val="ListParagraph"/>
              <w:numPr>
                <w:ilvl w:val="0"/>
                <w:numId w:val="33"/>
              </w:numPr>
              <w:contextualSpacing/>
            </w:pPr>
            <w:r w:rsidRPr="00444226">
              <w:t>Industrial wireless sensors</w:t>
            </w:r>
          </w:p>
          <w:p w14:paraId="1A9EE9AA" w14:textId="77777777" w:rsidR="00915AA9" w:rsidRPr="00444226" w:rsidRDefault="00915AA9" w:rsidP="000E6A83">
            <w:pPr>
              <w:pStyle w:val="ListParagraph"/>
              <w:numPr>
                <w:ilvl w:val="0"/>
                <w:numId w:val="33"/>
              </w:numPr>
              <w:contextualSpacing/>
            </w:pPr>
            <w:r w:rsidRPr="00444226">
              <w:t xml:space="preserve">Video surveillance </w:t>
            </w:r>
          </w:p>
          <w:p w14:paraId="5D76D2D5" w14:textId="77777777" w:rsidR="00915AA9" w:rsidRPr="00444226" w:rsidRDefault="00915AA9" w:rsidP="000E6A83">
            <w:pPr>
              <w:pStyle w:val="ListParagraph"/>
              <w:numPr>
                <w:ilvl w:val="0"/>
                <w:numId w:val="33"/>
              </w:numPr>
              <w:contextualSpacing/>
            </w:pPr>
            <w:r w:rsidRPr="00444226">
              <w:t>Wearables</w:t>
            </w:r>
          </w:p>
          <w:p w14:paraId="3283186F" w14:textId="77777777" w:rsidR="00915AA9" w:rsidRPr="00444226" w:rsidRDefault="00915AA9" w:rsidP="005F11EE">
            <w:r w:rsidRPr="00444226">
              <w:t xml:space="preserve">Operation scenarios: </w:t>
            </w:r>
          </w:p>
          <w:p w14:paraId="6A4D391B" w14:textId="77777777" w:rsidR="00915AA9" w:rsidRPr="00C26BA0" w:rsidRDefault="00915AA9" w:rsidP="000E6A83">
            <w:pPr>
              <w:pStyle w:val="ListParagraph"/>
              <w:numPr>
                <w:ilvl w:val="0"/>
                <w:numId w:val="75"/>
              </w:numPr>
              <w:contextualSpacing/>
              <w:rPr>
                <w:lang w:val="en-US"/>
              </w:rPr>
            </w:pPr>
            <w:r w:rsidRPr="00C26BA0">
              <w:rPr>
                <w:lang w:val="en-US"/>
              </w:rPr>
              <w:t>Could be applicable to all NR bands although FR1 should be prioritized</w:t>
            </w:r>
          </w:p>
          <w:p w14:paraId="2F94B865" w14:textId="77777777" w:rsidR="00915AA9" w:rsidRPr="00444226" w:rsidRDefault="00915AA9" w:rsidP="000E6A83">
            <w:pPr>
              <w:pStyle w:val="ListParagraph"/>
              <w:numPr>
                <w:ilvl w:val="0"/>
                <w:numId w:val="75"/>
              </w:numPr>
              <w:contextualSpacing/>
            </w:pPr>
            <w:r w:rsidRPr="00444226">
              <w:t>Indoor/outdoor including factory environments</w:t>
            </w:r>
          </w:p>
          <w:p w14:paraId="7772D0A2" w14:textId="77777777" w:rsidR="00915AA9" w:rsidRPr="00444226" w:rsidRDefault="00915AA9" w:rsidP="000E6A83">
            <w:pPr>
              <w:pStyle w:val="ListParagraph"/>
              <w:numPr>
                <w:ilvl w:val="0"/>
                <w:numId w:val="75"/>
              </w:numPr>
              <w:contextualSpacing/>
            </w:pPr>
            <w:r w:rsidRPr="00444226">
              <w:t>Duplex: FDD and TDD</w:t>
            </w:r>
          </w:p>
        </w:tc>
      </w:tr>
      <w:tr w:rsidR="00915AA9" w:rsidRPr="00891D5F" w14:paraId="738EFA5F" w14:textId="77777777" w:rsidTr="005F11EE">
        <w:tc>
          <w:tcPr>
            <w:tcW w:w="2186" w:type="dxa"/>
          </w:tcPr>
          <w:p w14:paraId="3910517E" w14:textId="77777777" w:rsidR="00915AA9" w:rsidRDefault="00915AA9" w:rsidP="005F11EE">
            <w:pPr>
              <w:ind w:left="420"/>
            </w:pPr>
            <w:r>
              <w:t>Reliance Jio</w:t>
            </w:r>
          </w:p>
        </w:tc>
        <w:tc>
          <w:tcPr>
            <w:tcW w:w="7443" w:type="dxa"/>
          </w:tcPr>
          <w:p w14:paraId="42131774" w14:textId="77777777" w:rsidR="00915AA9" w:rsidRPr="00C26BA0" w:rsidRDefault="00915AA9" w:rsidP="005F11EE">
            <w:pPr>
              <w:rPr>
                <w:lang w:val="en-US"/>
              </w:rPr>
            </w:pPr>
            <w:r w:rsidRPr="00C26BA0">
              <w:rPr>
                <w:lang w:val="en-US"/>
              </w:rPr>
              <w:t xml:space="preserve">Most companies are indicating </w:t>
            </w:r>
            <w:proofErr w:type="spellStart"/>
            <w:r w:rsidRPr="00C26BA0">
              <w:rPr>
                <w:lang w:val="en-US"/>
              </w:rPr>
              <w:t>usecases</w:t>
            </w:r>
            <w:proofErr w:type="spellEnd"/>
            <w:r w:rsidRPr="00C26BA0">
              <w:rPr>
                <w:lang w:val="en-US"/>
              </w:rPr>
              <w:t xml:space="preserve"> that can be covered today by LTE (non LPWA, on URLCC and typically LTE CAT4 type applications). LTE devices are more cost effective for </w:t>
            </w:r>
            <w:proofErr w:type="gramStart"/>
            <w:r w:rsidRPr="00C26BA0">
              <w:rPr>
                <w:lang w:val="en-US"/>
              </w:rPr>
              <w:t>these type of applications</w:t>
            </w:r>
            <w:proofErr w:type="gramEnd"/>
            <w:r w:rsidRPr="00C26BA0">
              <w:rPr>
                <w:lang w:val="en-US"/>
              </w:rPr>
              <w:t xml:space="preserve">. Are companies assuming that LTE will be gone any time </w:t>
            </w:r>
            <w:proofErr w:type="gramStart"/>
            <w:r w:rsidRPr="00C26BA0">
              <w:rPr>
                <w:lang w:val="en-US"/>
              </w:rPr>
              <w:t>soon?.</w:t>
            </w:r>
            <w:proofErr w:type="gramEnd"/>
          </w:p>
          <w:p w14:paraId="71779E52" w14:textId="77777777" w:rsidR="00915AA9" w:rsidRPr="00C26BA0" w:rsidRDefault="00915AA9" w:rsidP="005F11EE">
            <w:pPr>
              <w:rPr>
                <w:lang w:val="en-US"/>
              </w:rPr>
            </w:pPr>
            <w:r w:rsidRPr="00C26BA0">
              <w:rPr>
                <w:lang w:val="en-US"/>
              </w:rPr>
              <w:t xml:space="preserve">We see Video </w:t>
            </w:r>
            <w:proofErr w:type="spellStart"/>
            <w:r w:rsidRPr="00C26BA0">
              <w:rPr>
                <w:lang w:val="en-US"/>
              </w:rPr>
              <w:t>survalence</w:t>
            </w:r>
            <w:proofErr w:type="spellEnd"/>
            <w:r w:rsidRPr="00C26BA0">
              <w:rPr>
                <w:lang w:val="en-US"/>
              </w:rPr>
              <w:t xml:space="preserve"> as a good </w:t>
            </w:r>
            <w:proofErr w:type="spellStart"/>
            <w:r w:rsidRPr="00C26BA0">
              <w:rPr>
                <w:lang w:val="en-US"/>
              </w:rPr>
              <w:t>usecasefor</w:t>
            </w:r>
            <w:proofErr w:type="spellEnd"/>
            <w:r w:rsidRPr="00C26BA0">
              <w:rPr>
                <w:lang w:val="en-US"/>
              </w:rPr>
              <w:t xml:space="preserve"> NR-Light but </w:t>
            </w:r>
            <w:proofErr w:type="spellStart"/>
            <w:r w:rsidRPr="00C26BA0">
              <w:rPr>
                <w:lang w:val="en-US"/>
              </w:rPr>
              <w:t>eMBB</w:t>
            </w:r>
            <w:proofErr w:type="spellEnd"/>
            <w:r w:rsidRPr="00C26BA0">
              <w:rPr>
                <w:lang w:val="en-US"/>
              </w:rPr>
              <w:t xml:space="preserve"> can handle the case (may be with some rate limiting applied).</w:t>
            </w:r>
          </w:p>
          <w:p w14:paraId="1501A02F" w14:textId="77777777" w:rsidR="00915AA9" w:rsidRPr="00C26BA0" w:rsidRDefault="00915AA9" w:rsidP="005F11EE">
            <w:pPr>
              <w:rPr>
                <w:b/>
                <w:lang w:val="en-US"/>
              </w:rPr>
            </w:pPr>
            <w:r w:rsidRPr="00C26BA0">
              <w:rPr>
                <w:b/>
                <w:lang w:val="en-US"/>
              </w:rPr>
              <w:t xml:space="preserve">With the </w:t>
            </w:r>
            <w:proofErr w:type="spellStart"/>
            <w:r w:rsidRPr="00C26BA0">
              <w:rPr>
                <w:b/>
                <w:lang w:val="en-US"/>
              </w:rPr>
              <w:t>usecases</w:t>
            </w:r>
            <w:proofErr w:type="spellEnd"/>
            <w:r w:rsidRPr="00C26BA0">
              <w:rPr>
                <w:b/>
                <w:lang w:val="en-US"/>
              </w:rPr>
              <w:t xml:space="preserve"> listed for NR-Light, we believe this is a </w:t>
            </w:r>
            <w:proofErr w:type="spellStart"/>
            <w:r w:rsidRPr="00C26BA0">
              <w:rPr>
                <w:b/>
                <w:lang w:val="en-US"/>
              </w:rPr>
              <w:t>non priority</w:t>
            </w:r>
            <w:proofErr w:type="spellEnd"/>
            <w:r w:rsidRPr="00C26BA0">
              <w:rPr>
                <w:b/>
                <w:lang w:val="en-US"/>
              </w:rPr>
              <w:t xml:space="preserve"> work for now (Release 17), can be handled in Release 19 probably.</w:t>
            </w:r>
          </w:p>
          <w:p w14:paraId="7A6AF03B" w14:textId="77777777" w:rsidR="00915AA9" w:rsidRPr="00C26BA0" w:rsidRDefault="00915AA9" w:rsidP="005F11EE">
            <w:pPr>
              <w:rPr>
                <w:b/>
                <w:lang w:val="en-US"/>
              </w:rPr>
            </w:pPr>
          </w:p>
        </w:tc>
      </w:tr>
      <w:tr w:rsidR="00915AA9" w:rsidRPr="00891D5F" w14:paraId="3E084256" w14:textId="77777777" w:rsidTr="005F11EE">
        <w:tc>
          <w:tcPr>
            <w:tcW w:w="2186" w:type="dxa"/>
          </w:tcPr>
          <w:p w14:paraId="4F2800ED" w14:textId="77777777" w:rsidR="00915AA9" w:rsidRDefault="00915AA9" w:rsidP="005F11EE">
            <w:pPr>
              <w:ind w:left="420"/>
            </w:pPr>
            <w:r>
              <w:t>NOVAMINT</w:t>
            </w:r>
          </w:p>
        </w:tc>
        <w:tc>
          <w:tcPr>
            <w:tcW w:w="7443" w:type="dxa"/>
          </w:tcPr>
          <w:p w14:paraId="4CB86C06" w14:textId="77777777" w:rsidR="00915AA9" w:rsidRDefault="00915AA9" w:rsidP="005F11EE">
            <w:pPr>
              <w:rPr>
                <w:b/>
              </w:rPr>
            </w:pPr>
            <w:r>
              <w:rPr>
                <w:b/>
              </w:rPr>
              <w:t>Main use cases:</w:t>
            </w:r>
          </w:p>
          <w:p w14:paraId="5A14F98B" w14:textId="77777777" w:rsidR="00915AA9" w:rsidRPr="00C26BA0" w:rsidRDefault="00915AA9" w:rsidP="000E6A83">
            <w:pPr>
              <w:pStyle w:val="ListParagraph"/>
              <w:numPr>
                <w:ilvl w:val="0"/>
                <w:numId w:val="71"/>
              </w:numPr>
              <w:contextualSpacing/>
              <w:rPr>
                <w:lang w:val="en-US"/>
              </w:rPr>
            </w:pPr>
            <w:r w:rsidRPr="00C26BA0">
              <w:rPr>
                <w:lang w:val="en-US"/>
              </w:rPr>
              <w:t xml:space="preserve">Should be pure IoT/data stream – no smartphone features – no </w:t>
            </w:r>
            <w:proofErr w:type="gramStart"/>
            <w:r w:rsidRPr="00C26BA0">
              <w:rPr>
                <w:lang w:val="en-US"/>
              </w:rPr>
              <w:t>low end</w:t>
            </w:r>
            <w:proofErr w:type="gramEnd"/>
            <w:r w:rsidRPr="00C26BA0">
              <w:rPr>
                <w:lang w:val="en-US"/>
              </w:rPr>
              <w:t xml:space="preserve"> smartphone – no devices that are accessories/complement to smartphone </w:t>
            </w:r>
          </w:p>
          <w:p w14:paraId="71B641C1" w14:textId="77777777" w:rsidR="00915AA9" w:rsidRPr="00C26BA0" w:rsidRDefault="00915AA9" w:rsidP="000E6A83">
            <w:pPr>
              <w:pStyle w:val="ListParagraph"/>
              <w:numPr>
                <w:ilvl w:val="0"/>
                <w:numId w:val="71"/>
              </w:numPr>
              <w:contextualSpacing/>
              <w:rPr>
                <w:lang w:val="en-US"/>
              </w:rPr>
            </w:pPr>
            <w:r w:rsidRPr="00C26BA0">
              <w:rPr>
                <w:lang w:val="en-US"/>
              </w:rPr>
              <w:t xml:space="preserve">Should not mix leisure usage (that are supported by </w:t>
            </w:r>
            <w:proofErr w:type="spellStart"/>
            <w:r w:rsidRPr="00C26BA0">
              <w:rPr>
                <w:lang w:val="en-US"/>
              </w:rPr>
              <w:t>eMBB</w:t>
            </w:r>
            <w:proofErr w:type="spellEnd"/>
            <w:r w:rsidRPr="00C26BA0">
              <w:rPr>
                <w:lang w:val="en-US"/>
              </w:rPr>
              <w:t xml:space="preserve">) and more professional usage. Other way, it will affect network dimensioning and prioritization between usage. </w:t>
            </w:r>
          </w:p>
          <w:p w14:paraId="78057768" w14:textId="77777777" w:rsidR="00915AA9" w:rsidRPr="00C26BA0" w:rsidRDefault="00915AA9" w:rsidP="000E6A83">
            <w:pPr>
              <w:pStyle w:val="ListParagraph"/>
              <w:numPr>
                <w:ilvl w:val="0"/>
                <w:numId w:val="71"/>
              </w:numPr>
              <w:contextualSpacing/>
              <w:rPr>
                <w:lang w:val="en-US"/>
              </w:rPr>
            </w:pPr>
            <w:r w:rsidRPr="00C26BA0">
              <w:rPr>
                <w:lang w:val="en-US"/>
              </w:rPr>
              <w:t xml:space="preserve">Huge demand for a dedicated standardized IoT for Video surveillance &amp; security cameras </w:t>
            </w:r>
          </w:p>
          <w:p w14:paraId="04C2B903" w14:textId="77777777" w:rsidR="00915AA9" w:rsidRPr="00C26BA0" w:rsidRDefault="00915AA9" w:rsidP="000E6A83">
            <w:pPr>
              <w:pStyle w:val="ListParagraph"/>
              <w:numPr>
                <w:ilvl w:val="5"/>
                <w:numId w:val="71"/>
              </w:numPr>
              <w:contextualSpacing/>
              <w:rPr>
                <w:lang w:val="en-US"/>
              </w:rPr>
            </w:pPr>
            <w:r w:rsidRPr="00C26BA0">
              <w:rPr>
                <w:lang w:val="en-US"/>
              </w:rPr>
              <w:t>Public video surveillance cameras in Cities, security cameras in offices, industrial sites…which can be connected to security and/or public safety and emergency services and transmit when necessary (event based, alarms or on demand triggered by emergency services…)</w:t>
            </w:r>
          </w:p>
          <w:p w14:paraId="3D404EAE" w14:textId="77777777" w:rsidR="00915AA9" w:rsidRPr="00C26BA0" w:rsidRDefault="00915AA9" w:rsidP="000E6A83">
            <w:pPr>
              <w:pStyle w:val="ListParagraph"/>
              <w:numPr>
                <w:ilvl w:val="5"/>
                <w:numId w:val="71"/>
              </w:numPr>
              <w:contextualSpacing/>
              <w:rPr>
                <w:lang w:val="en-US"/>
              </w:rPr>
            </w:pPr>
            <w:r w:rsidRPr="00C26BA0">
              <w:rPr>
                <w:lang w:val="en-US"/>
              </w:rPr>
              <w:t xml:space="preserve">but </w:t>
            </w:r>
            <w:proofErr w:type="gramStart"/>
            <w:r w:rsidRPr="00C26BA0">
              <w:rPr>
                <w:lang w:val="en-US"/>
              </w:rPr>
              <w:t>also</w:t>
            </w:r>
            <w:proofErr w:type="gramEnd"/>
            <w:r w:rsidRPr="00C26BA0">
              <w:rPr>
                <w:lang w:val="en-US"/>
              </w:rPr>
              <w:t xml:space="preserve"> home security cameras which can record &amp; transmit data when there is no more electricity (and no more Wi-Fi at home)</w:t>
            </w:r>
          </w:p>
          <w:p w14:paraId="67173197" w14:textId="77777777" w:rsidR="00915AA9" w:rsidRDefault="00915AA9" w:rsidP="000E6A83">
            <w:pPr>
              <w:pStyle w:val="ListParagraph"/>
              <w:numPr>
                <w:ilvl w:val="0"/>
                <w:numId w:val="71"/>
              </w:numPr>
              <w:contextualSpacing/>
            </w:pPr>
            <w:r>
              <w:t>Wearables</w:t>
            </w:r>
          </w:p>
          <w:p w14:paraId="7FD65986" w14:textId="77777777" w:rsidR="00915AA9" w:rsidRPr="00C26BA0" w:rsidRDefault="00915AA9" w:rsidP="000E6A83">
            <w:pPr>
              <w:pStyle w:val="ListParagraph"/>
              <w:numPr>
                <w:ilvl w:val="5"/>
                <w:numId w:val="71"/>
              </w:numPr>
              <w:contextualSpacing/>
              <w:rPr>
                <w:lang w:val="en-US"/>
              </w:rPr>
            </w:pPr>
            <w:r w:rsidRPr="00C26BA0">
              <w:rPr>
                <w:lang w:val="en-US"/>
              </w:rPr>
              <w:t xml:space="preserve">Wearables/IoT for critical communications – more demanding than LPWA but without all overheads of </w:t>
            </w:r>
            <w:proofErr w:type="spellStart"/>
            <w:r w:rsidRPr="00C26BA0">
              <w:rPr>
                <w:lang w:val="en-US"/>
              </w:rPr>
              <w:t>eMBB</w:t>
            </w:r>
            <w:proofErr w:type="spellEnd"/>
          </w:p>
          <w:p w14:paraId="5D356A8E" w14:textId="77777777" w:rsidR="00915AA9" w:rsidRPr="00C26BA0" w:rsidRDefault="00915AA9" w:rsidP="000E6A83">
            <w:pPr>
              <w:pStyle w:val="ListParagraph"/>
              <w:numPr>
                <w:ilvl w:val="5"/>
                <w:numId w:val="71"/>
              </w:numPr>
              <w:contextualSpacing/>
              <w:rPr>
                <w:lang w:val="en-US"/>
              </w:rPr>
            </w:pPr>
            <w:r w:rsidRPr="00C26BA0">
              <w:rPr>
                <w:lang w:val="en-US"/>
              </w:rPr>
              <w:lastRenderedPageBreak/>
              <w:t xml:space="preserve">No smart watches (this is already covered by </w:t>
            </w:r>
            <w:proofErr w:type="spellStart"/>
            <w:r w:rsidRPr="00C26BA0">
              <w:rPr>
                <w:lang w:val="en-US"/>
              </w:rPr>
              <w:t>eMBB</w:t>
            </w:r>
            <w:proofErr w:type="spellEnd"/>
            <w:r w:rsidRPr="00C26BA0">
              <w:rPr>
                <w:lang w:val="en-US"/>
              </w:rPr>
              <w:t xml:space="preserve"> and no need to do something different)</w:t>
            </w:r>
          </w:p>
          <w:p w14:paraId="6545B39C" w14:textId="77777777" w:rsidR="00915AA9" w:rsidRPr="00C26BA0" w:rsidRDefault="00915AA9" w:rsidP="000E6A83">
            <w:pPr>
              <w:pStyle w:val="ListParagraph"/>
              <w:numPr>
                <w:ilvl w:val="0"/>
                <w:numId w:val="71"/>
              </w:numPr>
              <w:contextualSpacing/>
              <w:rPr>
                <w:lang w:val="en-US"/>
              </w:rPr>
            </w:pPr>
            <w:r w:rsidRPr="00C26BA0">
              <w:rPr>
                <w:lang w:val="en-US"/>
              </w:rPr>
              <w:t xml:space="preserve">Likely to have new IoT only use cases in the area of smart building, agriculture and even transport once we progress with the development of NR light </w:t>
            </w:r>
          </w:p>
        </w:tc>
      </w:tr>
      <w:tr w:rsidR="00915AA9" w:rsidRPr="00891D5F" w14:paraId="7301684E" w14:textId="77777777" w:rsidTr="005F11EE">
        <w:tc>
          <w:tcPr>
            <w:tcW w:w="2186" w:type="dxa"/>
          </w:tcPr>
          <w:p w14:paraId="5DE5AED6" w14:textId="77777777" w:rsidR="00915AA9" w:rsidRPr="007A59CD" w:rsidRDefault="00915AA9" w:rsidP="005F11EE">
            <w:pPr>
              <w:ind w:left="420"/>
              <w:rPr>
                <w:rFonts w:eastAsia="Malgun Gothic"/>
                <w:szCs w:val="21"/>
              </w:rPr>
            </w:pPr>
            <w:r w:rsidRPr="007A59CD">
              <w:rPr>
                <w:rFonts w:eastAsia="Malgun Gothic"/>
                <w:szCs w:val="21"/>
              </w:rPr>
              <w:lastRenderedPageBreak/>
              <w:t>Futurewei</w:t>
            </w:r>
          </w:p>
        </w:tc>
        <w:tc>
          <w:tcPr>
            <w:tcW w:w="7443" w:type="dxa"/>
          </w:tcPr>
          <w:p w14:paraId="4F714087" w14:textId="77777777" w:rsidR="00915AA9" w:rsidRPr="00C26BA0" w:rsidRDefault="00915AA9" w:rsidP="005F11EE">
            <w:pPr>
              <w:rPr>
                <w:rFonts w:cstheme="minorHAnsi"/>
                <w:szCs w:val="21"/>
                <w:lang w:val="en-US"/>
              </w:rPr>
            </w:pPr>
            <w:r w:rsidRPr="00C26BA0">
              <w:rPr>
                <w:rFonts w:cstheme="minorHAnsi"/>
                <w:szCs w:val="21"/>
                <w:lang w:val="en-US"/>
              </w:rPr>
              <w:t>Use cases (in order of priority)</w:t>
            </w:r>
          </w:p>
          <w:p w14:paraId="46C54D64" w14:textId="77777777" w:rsidR="00915AA9" w:rsidRPr="00C26BA0" w:rsidRDefault="00915AA9" w:rsidP="005F11EE">
            <w:pPr>
              <w:rPr>
                <w:rFonts w:cstheme="minorHAnsi"/>
                <w:szCs w:val="21"/>
                <w:lang w:val="en-US"/>
              </w:rPr>
            </w:pPr>
            <w:r w:rsidRPr="00C26BA0">
              <w:rPr>
                <w:rFonts w:cstheme="minorHAnsi"/>
                <w:szCs w:val="21"/>
                <w:lang w:val="en-US"/>
              </w:rPr>
              <w:t>1.-Video surveillance</w:t>
            </w:r>
          </w:p>
          <w:p w14:paraId="1A36C0B5" w14:textId="77777777" w:rsidR="00915AA9" w:rsidRPr="00C26BA0" w:rsidRDefault="00915AA9" w:rsidP="005F11EE">
            <w:pPr>
              <w:rPr>
                <w:rFonts w:cstheme="minorHAnsi"/>
                <w:szCs w:val="21"/>
                <w:lang w:val="en-US"/>
              </w:rPr>
            </w:pPr>
            <w:r w:rsidRPr="00C26BA0">
              <w:rPr>
                <w:rFonts w:cstheme="minorHAnsi"/>
                <w:szCs w:val="21"/>
                <w:lang w:val="en-US"/>
              </w:rPr>
              <w:t>2.-Industrial sensors</w:t>
            </w:r>
          </w:p>
          <w:p w14:paraId="418BAF41" w14:textId="77777777" w:rsidR="00915AA9" w:rsidRPr="00C26BA0" w:rsidRDefault="00915AA9" w:rsidP="005F11EE">
            <w:pPr>
              <w:rPr>
                <w:rFonts w:cstheme="minorHAnsi"/>
                <w:szCs w:val="21"/>
                <w:lang w:val="en-US"/>
              </w:rPr>
            </w:pPr>
            <w:r w:rsidRPr="00C26BA0">
              <w:rPr>
                <w:rFonts w:cstheme="minorHAnsi"/>
                <w:szCs w:val="21"/>
                <w:lang w:val="en-US"/>
              </w:rPr>
              <w:t xml:space="preserve">3.-Wearables </w:t>
            </w:r>
          </w:p>
          <w:p w14:paraId="26CF1FBD" w14:textId="77777777" w:rsidR="00915AA9" w:rsidRPr="00C26BA0" w:rsidRDefault="00915AA9" w:rsidP="005F11EE">
            <w:pPr>
              <w:rPr>
                <w:rFonts w:cstheme="minorHAnsi"/>
                <w:szCs w:val="21"/>
                <w:lang w:val="en-US"/>
              </w:rPr>
            </w:pPr>
            <w:r w:rsidRPr="00C26BA0">
              <w:rPr>
                <w:rFonts w:cstheme="minorHAnsi"/>
                <w:szCs w:val="21"/>
                <w:lang w:val="en-US"/>
              </w:rPr>
              <w:t>Operation scenarios: same as NR networks.</w:t>
            </w:r>
          </w:p>
        </w:tc>
      </w:tr>
      <w:tr w:rsidR="00915AA9" w:rsidRPr="00891D5F" w14:paraId="2898E68F" w14:textId="77777777" w:rsidTr="005F11EE">
        <w:tc>
          <w:tcPr>
            <w:tcW w:w="2186" w:type="dxa"/>
          </w:tcPr>
          <w:p w14:paraId="180B5F97" w14:textId="77777777" w:rsidR="00915AA9" w:rsidRPr="007A59CD" w:rsidRDefault="00915AA9" w:rsidP="005F11EE">
            <w:pPr>
              <w:ind w:left="420"/>
              <w:rPr>
                <w:rFonts w:eastAsia="Malgun Gothic"/>
                <w:szCs w:val="21"/>
              </w:rPr>
            </w:pPr>
            <w:r>
              <w:rPr>
                <w:rFonts w:eastAsia="Malgun Gothic"/>
                <w:szCs w:val="21"/>
              </w:rPr>
              <w:t>TIM</w:t>
            </w:r>
          </w:p>
        </w:tc>
        <w:tc>
          <w:tcPr>
            <w:tcW w:w="7443" w:type="dxa"/>
          </w:tcPr>
          <w:p w14:paraId="075EE306" w14:textId="77777777" w:rsidR="00915AA9" w:rsidRPr="00C26BA0" w:rsidRDefault="00915AA9" w:rsidP="005F11EE">
            <w:pPr>
              <w:rPr>
                <w:rFonts w:cstheme="minorHAnsi"/>
                <w:szCs w:val="21"/>
                <w:lang w:val="en-US"/>
              </w:rPr>
            </w:pPr>
            <w:r w:rsidRPr="00C26BA0">
              <w:rPr>
                <w:rFonts w:cstheme="minorHAnsi"/>
                <w:szCs w:val="21"/>
                <w:lang w:val="en-US"/>
              </w:rPr>
              <w:t>Most of the use cases indicated seem to be related to Uplink transmission (</w:t>
            </w:r>
            <w:proofErr w:type="spellStart"/>
            <w:r w:rsidRPr="00C26BA0">
              <w:rPr>
                <w:rFonts w:cstheme="minorHAnsi"/>
                <w:szCs w:val="21"/>
                <w:lang w:val="en-US"/>
              </w:rPr>
              <w:t>expecially</w:t>
            </w:r>
            <w:proofErr w:type="spellEnd"/>
            <w:r w:rsidRPr="00C26BA0">
              <w:rPr>
                <w:rFonts w:cstheme="minorHAnsi"/>
                <w:szCs w:val="21"/>
                <w:lang w:val="en-US"/>
              </w:rPr>
              <w:t xml:space="preserve"> video surveillance)</w:t>
            </w:r>
          </w:p>
          <w:p w14:paraId="5E381560" w14:textId="77777777" w:rsidR="00915AA9" w:rsidRPr="00C26BA0" w:rsidRDefault="00915AA9" w:rsidP="005F11EE">
            <w:pPr>
              <w:rPr>
                <w:rFonts w:cstheme="minorHAnsi"/>
                <w:szCs w:val="21"/>
                <w:lang w:val="en-US"/>
              </w:rPr>
            </w:pPr>
            <w:r w:rsidRPr="00C26BA0">
              <w:rPr>
                <w:rFonts w:cstheme="minorHAnsi"/>
                <w:szCs w:val="21"/>
                <w:lang w:val="en-US"/>
              </w:rPr>
              <w:t>Due to UL performance of NR (</w:t>
            </w:r>
            <w:proofErr w:type="gramStart"/>
            <w:r w:rsidRPr="00C26BA0">
              <w:rPr>
                <w:rFonts w:cstheme="minorHAnsi"/>
                <w:szCs w:val="21"/>
                <w:lang w:val="en-US"/>
              </w:rPr>
              <w:t>in particular when</w:t>
            </w:r>
            <w:proofErr w:type="gramEnd"/>
            <w:r w:rsidRPr="00C26BA0">
              <w:rPr>
                <w:rFonts w:cstheme="minorHAnsi"/>
                <w:szCs w:val="21"/>
                <w:lang w:val="en-US"/>
              </w:rPr>
              <w:t xml:space="preserve"> considering </w:t>
            </w:r>
            <w:proofErr w:type="spellStart"/>
            <w:r w:rsidRPr="00C26BA0">
              <w:rPr>
                <w:rFonts w:cstheme="minorHAnsi"/>
                <w:szCs w:val="21"/>
                <w:lang w:val="en-US"/>
              </w:rPr>
              <w:t>synchronised</w:t>
            </w:r>
            <w:proofErr w:type="spellEnd"/>
            <w:r w:rsidRPr="00C26BA0">
              <w:rPr>
                <w:rFonts w:cstheme="minorHAnsi"/>
                <w:szCs w:val="21"/>
                <w:lang w:val="en-US"/>
              </w:rPr>
              <w:t xml:space="preserve"> TDD macro networks), can a simplified device still meet the service requirements?</w:t>
            </w:r>
          </w:p>
        </w:tc>
      </w:tr>
      <w:tr w:rsidR="00915AA9" w:rsidRPr="00DF49D0" w14:paraId="3E387262" w14:textId="77777777" w:rsidTr="005F11EE">
        <w:tc>
          <w:tcPr>
            <w:tcW w:w="2186" w:type="dxa"/>
          </w:tcPr>
          <w:p w14:paraId="0CD1B7E5" w14:textId="77777777" w:rsidR="00915AA9" w:rsidRPr="00CE212D" w:rsidRDefault="00915AA9" w:rsidP="005F11EE">
            <w:pPr>
              <w:ind w:left="420"/>
              <w:rPr>
                <w:rFonts w:eastAsia="Malgun Gothic"/>
                <w:szCs w:val="21"/>
              </w:rPr>
            </w:pPr>
            <w:r w:rsidRPr="00CE212D">
              <w:rPr>
                <w:rFonts w:eastAsia="Malgun Gothic"/>
              </w:rPr>
              <w:t>Kyocera</w:t>
            </w:r>
          </w:p>
        </w:tc>
        <w:tc>
          <w:tcPr>
            <w:tcW w:w="7443" w:type="dxa"/>
          </w:tcPr>
          <w:p w14:paraId="64888BA7" w14:textId="77777777" w:rsidR="00915AA9" w:rsidRPr="00CE212D" w:rsidRDefault="00915AA9" w:rsidP="000E6A83">
            <w:pPr>
              <w:pStyle w:val="ListParagraph"/>
              <w:numPr>
                <w:ilvl w:val="0"/>
                <w:numId w:val="80"/>
              </w:numPr>
              <w:contextualSpacing/>
              <w:rPr>
                <w:rFonts w:cs="Times New Roman"/>
                <w:sz w:val="21"/>
              </w:rPr>
            </w:pPr>
            <w:r w:rsidRPr="00CE212D">
              <w:rPr>
                <w:rFonts w:cs="Times New Roman"/>
                <w:sz w:val="21"/>
              </w:rPr>
              <w:t>Industrial sensor</w:t>
            </w:r>
          </w:p>
          <w:p w14:paraId="65628019" w14:textId="77777777" w:rsidR="00915AA9" w:rsidRPr="00C26BA0" w:rsidRDefault="00915AA9" w:rsidP="000E6A83">
            <w:pPr>
              <w:pStyle w:val="ListParagraph"/>
              <w:numPr>
                <w:ilvl w:val="0"/>
                <w:numId w:val="80"/>
              </w:numPr>
              <w:contextualSpacing/>
              <w:rPr>
                <w:rFonts w:cs="Times New Roman"/>
                <w:sz w:val="21"/>
                <w:lang w:val="en-US"/>
              </w:rPr>
            </w:pPr>
            <w:r w:rsidRPr="00C26BA0">
              <w:rPr>
                <w:rFonts w:cs="Times New Roman"/>
                <w:sz w:val="21"/>
                <w:lang w:val="en-US"/>
              </w:rPr>
              <w:t>Wearables (smart watches, eHealth devices)</w:t>
            </w:r>
          </w:p>
          <w:p w14:paraId="0ED937A5" w14:textId="77777777" w:rsidR="00915AA9" w:rsidRPr="00CE212D" w:rsidRDefault="00915AA9" w:rsidP="000E6A83">
            <w:pPr>
              <w:pStyle w:val="ListParagraph"/>
              <w:numPr>
                <w:ilvl w:val="0"/>
                <w:numId w:val="80"/>
              </w:numPr>
              <w:contextualSpacing/>
              <w:rPr>
                <w:rFonts w:cs="Times New Roman"/>
                <w:sz w:val="21"/>
              </w:rPr>
            </w:pPr>
            <w:r w:rsidRPr="00CE212D">
              <w:rPr>
                <w:rFonts w:cs="Times New Roman"/>
                <w:sz w:val="21"/>
                <w:szCs w:val="36"/>
              </w:rPr>
              <w:t>Low-end smartphones</w:t>
            </w:r>
          </w:p>
        </w:tc>
      </w:tr>
      <w:tr w:rsidR="00915AA9" w:rsidRPr="00891D5F" w14:paraId="5AD47F21" w14:textId="77777777" w:rsidTr="005F11EE">
        <w:tc>
          <w:tcPr>
            <w:tcW w:w="2186" w:type="dxa"/>
          </w:tcPr>
          <w:p w14:paraId="1688F158" w14:textId="77777777" w:rsidR="00915AA9" w:rsidRPr="00CE212D" w:rsidRDefault="00915AA9" w:rsidP="005F11EE">
            <w:pPr>
              <w:ind w:left="420"/>
              <w:rPr>
                <w:rFonts w:eastAsia="Malgun Gothic"/>
              </w:rPr>
            </w:pPr>
            <w:r>
              <w:rPr>
                <w:rFonts w:eastAsia="Malgun Gothic"/>
              </w:rPr>
              <w:t>Apple</w:t>
            </w:r>
          </w:p>
        </w:tc>
        <w:tc>
          <w:tcPr>
            <w:tcW w:w="7443" w:type="dxa"/>
          </w:tcPr>
          <w:p w14:paraId="1E9F8B59" w14:textId="77777777" w:rsidR="00915AA9" w:rsidRPr="00C26BA0" w:rsidRDefault="00915AA9" w:rsidP="005F11EE">
            <w:pPr>
              <w:rPr>
                <w:lang w:val="en-US"/>
              </w:rPr>
            </w:pPr>
            <w:r w:rsidRPr="00C26BA0">
              <w:rPr>
                <w:lang w:val="en-US"/>
              </w:rPr>
              <w:t xml:space="preserve">Use cases: Wearables (e.g. smart watches), </w:t>
            </w:r>
            <w:proofErr w:type="spellStart"/>
            <w:r w:rsidRPr="00C26BA0">
              <w:rPr>
                <w:lang w:val="en-US"/>
              </w:rPr>
              <w:t>Iow</w:t>
            </w:r>
            <w:proofErr w:type="spellEnd"/>
            <w:r w:rsidRPr="00C26BA0">
              <w:rPr>
                <w:lang w:val="en-US"/>
              </w:rPr>
              <w:t xml:space="preserve"> end smart phones, etc. </w:t>
            </w:r>
          </w:p>
          <w:p w14:paraId="69B188A8" w14:textId="77777777" w:rsidR="00915AA9" w:rsidRPr="00C26BA0" w:rsidRDefault="00915AA9" w:rsidP="005F11EE">
            <w:pPr>
              <w:rPr>
                <w:rFonts w:cs="Times New Roman"/>
                <w:sz w:val="21"/>
                <w:lang w:val="en-US"/>
              </w:rPr>
            </w:pPr>
            <w:r w:rsidRPr="00C26BA0">
              <w:rPr>
                <w:lang w:val="en-US"/>
              </w:rPr>
              <w:t xml:space="preserve">In general, device categories with reduced complexity/cost and relaxed requirements that share/operate on the same NR network deployment as regular </w:t>
            </w:r>
            <w:proofErr w:type="spellStart"/>
            <w:r w:rsidRPr="00C26BA0">
              <w:rPr>
                <w:lang w:val="en-US"/>
              </w:rPr>
              <w:t>eMBB</w:t>
            </w:r>
            <w:proofErr w:type="spellEnd"/>
            <w:r w:rsidRPr="00C26BA0">
              <w:rPr>
                <w:lang w:val="en-US"/>
              </w:rPr>
              <w:t xml:space="preserve"> devices.</w:t>
            </w:r>
          </w:p>
        </w:tc>
      </w:tr>
    </w:tbl>
    <w:p w14:paraId="251DF69F" w14:textId="77777777" w:rsidR="00915AA9" w:rsidRPr="00C26BA0" w:rsidRDefault="00915AA9" w:rsidP="005F11EE">
      <w:pPr>
        <w:rPr>
          <w:lang w:val="en-US"/>
        </w:rPr>
      </w:pPr>
    </w:p>
    <w:p w14:paraId="098AFF3E" w14:textId="77777777" w:rsidR="00915AA9" w:rsidRPr="00C26BA0" w:rsidRDefault="00915AA9" w:rsidP="005F11EE">
      <w:pPr>
        <w:rPr>
          <w:lang w:val="en-US"/>
        </w:rPr>
      </w:pPr>
    </w:p>
    <w:p w14:paraId="346E99F5" w14:textId="41DA1CE8" w:rsidR="00915AA9" w:rsidRPr="00C26BA0" w:rsidRDefault="00915AA9" w:rsidP="00320B78">
      <w:pPr>
        <w:pStyle w:val="Heading2"/>
      </w:pPr>
      <w:r w:rsidRPr="00C26BA0">
        <w:t xml:space="preserve">Key requirements </w:t>
      </w:r>
    </w:p>
    <w:p w14:paraId="12151AD5" w14:textId="77777777" w:rsidR="00915AA9" w:rsidRPr="00C26BA0" w:rsidRDefault="00915AA9" w:rsidP="005F11EE">
      <w:pPr>
        <w:ind w:left="420"/>
        <w:rPr>
          <w:color w:val="000000"/>
          <w:lang w:val="en-US"/>
        </w:rPr>
      </w:pPr>
      <w:r w:rsidRPr="00C26BA0">
        <w:rPr>
          <w:color w:val="000000"/>
          <w:lang w:val="en-US"/>
        </w:rPr>
        <w:t>In this subsection, the key requirements of each of the envisioned NR-Light use cases and operation scenarios are discussed. This could refer to required bitrate, latency, battery lifetime, device cost etc.</w:t>
      </w:r>
    </w:p>
    <w:p w14:paraId="4EB31427" w14:textId="77777777" w:rsidR="00915AA9" w:rsidRPr="00C26BA0" w:rsidRDefault="00915AA9" w:rsidP="005F11EE">
      <w:pPr>
        <w:ind w:left="420"/>
        <w:rPr>
          <w:lang w:val="en-US"/>
        </w:rPr>
      </w:pPr>
    </w:p>
    <w:tbl>
      <w:tblPr>
        <w:tblStyle w:val="TableGrid"/>
        <w:tblW w:w="0" w:type="auto"/>
        <w:tblLook w:val="04A0" w:firstRow="1" w:lastRow="0" w:firstColumn="1" w:lastColumn="0" w:noHBand="0" w:noVBand="1"/>
      </w:tblPr>
      <w:tblGrid>
        <w:gridCol w:w="1821"/>
        <w:gridCol w:w="8141"/>
      </w:tblGrid>
      <w:tr w:rsidR="00915AA9" w14:paraId="7E7670CC" w14:textId="77777777" w:rsidTr="005F11EE">
        <w:tc>
          <w:tcPr>
            <w:tcW w:w="1800" w:type="dxa"/>
            <w:shd w:val="clear" w:color="auto" w:fill="C5E0B3" w:themeFill="accent6" w:themeFillTint="66"/>
          </w:tcPr>
          <w:p w14:paraId="4718ED8A" w14:textId="77777777" w:rsidR="00915AA9" w:rsidRDefault="00915AA9" w:rsidP="005F11EE">
            <w:pPr>
              <w:ind w:left="420"/>
            </w:pPr>
            <w:r>
              <w:t>Company</w:t>
            </w:r>
          </w:p>
        </w:tc>
        <w:tc>
          <w:tcPr>
            <w:tcW w:w="8055" w:type="dxa"/>
            <w:shd w:val="clear" w:color="auto" w:fill="C5E0B3" w:themeFill="accent6" w:themeFillTint="66"/>
          </w:tcPr>
          <w:p w14:paraId="225DAB04" w14:textId="77777777" w:rsidR="00915AA9" w:rsidRDefault="00915AA9" w:rsidP="005F11EE">
            <w:pPr>
              <w:ind w:left="420"/>
            </w:pPr>
            <w:r>
              <w:t>Input on key requirements</w:t>
            </w:r>
          </w:p>
        </w:tc>
      </w:tr>
      <w:tr w:rsidR="00915AA9" w:rsidRPr="00891D5F" w14:paraId="63729FED" w14:textId="77777777" w:rsidTr="005F11EE">
        <w:tc>
          <w:tcPr>
            <w:tcW w:w="1800" w:type="dxa"/>
          </w:tcPr>
          <w:p w14:paraId="20D232BB" w14:textId="77777777" w:rsidR="00915AA9" w:rsidRDefault="00915AA9" w:rsidP="005F11EE">
            <w:pPr>
              <w:ind w:left="420"/>
            </w:pPr>
            <w:r>
              <w:t>OPPO</w:t>
            </w:r>
          </w:p>
        </w:tc>
        <w:tc>
          <w:tcPr>
            <w:tcW w:w="8055" w:type="dxa"/>
          </w:tcPr>
          <w:p w14:paraId="3AF0E3B6" w14:textId="77777777" w:rsidR="00915AA9" w:rsidRPr="00C26BA0" w:rsidRDefault="00915AA9" w:rsidP="005F11EE">
            <w:pPr>
              <w:ind w:left="420"/>
              <w:rPr>
                <w:lang w:val="en-US"/>
              </w:rPr>
            </w:pPr>
            <w:r w:rsidRPr="00C26BA0">
              <w:rPr>
                <w:lang w:val="en-US"/>
              </w:rPr>
              <w:t>Bit rate requirements should be considered for different device types.</w:t>
            </w:r>
          </w:p>
          <w:p w14:paraId="465C844D" w14:textId="77777777" w:rsidR="00915AA9" w:rsidRPr="00C26BA0" w:rsidRDefault="00915AA9" w:rsidP="005F11EE">
            <w:pPr>
              <w:ind w:left="420"/>
              <w:rPr>
                <w:szCs w:val="36"/>
                <w:lang w:val="en-US"/>
              </w:rPr>
            </w:pPr>
            <w:r w:rsidRPr="00C26BA0">
              <w:rPr>
                <w:szCs w:val="36"/>
                <w:lang w:val="en-US"/>
              </w:rPr>
              <w:t xml:space="preserve">1. </w:t>
            </w:r>
            <w:proofErr w:type="gramStart"/>
            <w:r w:rsidRPr="00C26BA0">
              <w:rPr>
                <w:szCs w:val="36"/>
                <w:lang w:val="en-US"/>
              </w:rPr>
              <w:t>IWSN(</w:t>
            </w:r>
            <w:proofErr w:type="gramEnd"/>
            <w:r w:rsidRPr="00C26BA0">
              <w:rPr>
                <w:szCs w:val="36"/>
                <w:lang w:val="en-US"/>
              </w:rPr>
              <w:t>Temperature, Velocity, Humidity, Pressure …)</w:t>
            </w:r>
          </w:p>
          <w:p w14:paraId="664C46E0" w14:textId="77777777" w:rsidR="00915AA9" w:rsidRPr="00C26BA0" w:rsidRDefault="00915AA9" w:rsidP="005F11EE">
            <w:pPr>
              <w:ind w:left="420"/>
              <w:rPr>
                <w:szCs w:val="36"/>
                <w:lang w:val="en-US"/>
              </w:rPr>
            </w:pPr>
            <w:r w:rsidRPr="00C26BA0">
              <w:rPr>
                <w:szCs w:val="36"/>
                <w:lang w:val="en-US"/>
              </w:rPr>
              <w:t>Depending the sensor types, variable requirements will be introduced in dimension of latency, reliability, number of connection and complexity. The range of requirements will be within the existing requirements of Rel-15 NR.</w:t>
            </w:r>
          </w:p>
          <w:p w14:paraId="1747F577" w14:textId="77777777" w:rsidR="00915AA9" w:rsidRPr="00C26BA0" w:rsidRDefault="00915AA9" w:rsidP="005F11EE">
            <w:pPr>
              <w:ind w:left="420"/>
              <w:rPr>
                <w:szCs w:val="36"/>
                <w:lang w:val="en-US"/>
              </w:rPr>
            </w:pPr>
            <w:r w:rsidRPr="00C26BA0">
              <w:rPr>
                <w:szCs w:val="36"/>
                <w:lang w:val="en-US"/>
              </w:rPr>
              <w:lastRenderedPageBreak/>
              <w:t>2. Camera of smart city.</w:t>
            </w:r>
          </w:p>
          <w:p w14:paraId="3EA093E6" w14:textId="77777777" w:rsidR="00915AA9" w:rsidRPr="00C26BA0" w:rsidRDefault="00915AA9" w:rsidP="005F11EE">
            <w:pPr>
              <w:ind w:left="420"/>
              <w:rPr>
                <w:szCs w:val="36"/>
                <w:lang w:val="en-US"/>
              </w:rPr>
            </w:pPr>
            <w:r w:rsidRPr="00C26BA0">
              <w:rPr>
                <w:szCs w:val="36"/>
                <w:lang w:val="en-US"/>
              </w:rPr>
              <w:t xml:space="preserve">Special consideration should be </w:t>
            </w:r>
            <w:proofErr w:type="gramStart"/>
            <w:r w:rsidRPr="00C26BA0">
              <w:rPr>
                <w:szCs w:val="36"/>
                <w:lang w:val="en-US"/>
              </w:rPr>
              <w:t>taken into account</w:t>
            </w:r>
            <w:proofErr w:type="gramEnd"/>
            <w:r w:rsidRPr="00C26BA0">
              <w:rPr>
                <w:szCs w:val="36"/>
                <w:lang w:val="en-US"/>
              </w:rPr>
              <w:t xml:space="preserve"> in the communication aspects of camera. </w:t>
            </w:r>
            <w:bookmarkStart w:id="2" w:name="_Hlk18594512"/>
            <w:r w:rsidRPr="00C26BA0">
              <w:rPr>
                <w:szCs w:val="36"/>
                <w:lang w:val="en-US"/>
              </w:rPr>
              <w:t>In general, the user experienced data rate for CCTV services shall not be lower than 2M bit/s per CCTV application</w:t>
            </w:r>
            <w:bookmarkEnd w:id="2"/>
            <w:r w:rsidRPr="00C26BA0">
              <w:rPr>
                <w:szCs w:val="36"/>
                <w:lang w:val="en-US"/>
              </w:rPr>
              <w:t>. Higher configurable capacity could be also introduced to support different level of video fidelity.</w:t>
            </w:r>
          </w:p>
          <w:p w14:paraId="3156A4D7" w14:textId="77777777" w:rsidR="00915AA9" w:rsidRPr="00C26BA0" w:rsidRDefault="00915AA9" w:rsidP="005F11EE">
            <w:pPr>
              <w:ind w:left="420"/>
              <w:rPr>
                <w:szCs w:val="36"/>
                <w:lang w:val="en-US"/>
              </w:rPr>
            </w:pPr>
            <w:r w:rsidRPr="00C26BA0">
              <w:rPr>
                <w:szCs w:val="36"/>
                <w:lang w:val="en-US"/>
              </w:rPr>
              <w:t xml:space="preserve">It requires medium data throughput for UL and small date rate for DL. </w:t>
            </w:r>
          </w:p>
          <w:p w14:paraId="63FE8E1E" w14:textId="77777777" w:rsidR="00915AA9" w:rsidRPr="00C26BA0" w:rsidRDefault="00915AA9" w:rsidP="005F11EE">
            <w:pPr>
              <w:ind w:left="420"/>
              <w:rPr>
                <w:szCs w:val="36"/>
                <w:lang w:val="en-US"/>
              </w:rPr>
            </w:pPr>
            <w:r w:rsidRPr="00C26BA0">
              <w:rPr>
                <w:szCs w:val="36"/>
                <w:lang w:val="en-US"/>
              </w:rPr>
              <w:t>3. Wearable, (Smart watch, Rings)</w:t>
            </w:r>
          </w:p>
          <w:p w14:paraId="379EEFB6" w14:textId="77777777" w:rsidR="00915AA9" w:rsidRPr="00C26BA0" w:rsidRDefault="00915AA9" w:rsidP="005F11EE">
            <w:pPr>
              <w:ind w:left="420"/>
              <w:rPr>
                <w:lang w:val="en-US"/>
              </w:rPr>
            </w:pPr>
            <w:bookmarkStart w:id="3" w:name="_Hlk18594578"/>
            <w:r w:rsidRPr="00C26BA0">
              <w:rPr>
                <w:lang w:val="en-US"/>
              </w:rPr>
              <w:t xml:space="preserve">For wearable, e.g. smart watch: the LTE Cat 4 can be looked as the starting point as it has been commercialized. That means up to 150/50M bit/s. </w:t>
            </w:r>
          </w:p>
          <w:bookmarkEnd w:id="3"/>
          <w:p w14:paraId="675EF8A6" w14:textId="77777777" w:rsidR="00915AA9" w:rsidRPr="00C26BA0" w:rsidRDefault="00915AA9" w:rsidP="005F11EE">
            <w:pPr>
              <w:ind w:left="420"/>
              <w:rPr>
                <w:lang w:val="en-US"/>
              </w:rPr>
            </w:pPr>
          </w:p>
          <w:p w14:paraId="4175E8D9" w14:textId="77777777" w:rsidR="00915AA9" w:rsidRPr="00C26BA0" w:rsidRDefault="00915AA9" w:rsidP="005F11EE">
            <w:pPr>
              <w:ind w:left="420"/>
              <w:rPr>
                <w:lang w:val="en-US"/>
              </w:rPr>
            </w:pPr>
            <w:r w:rsidRPr="00C26BA0">
              <w:rPr>
                <w:lang w:val="en-US"/>
              </w:rPr>
              <w:t>All the 3 cases need further enhancement on power consumption, cost/complexity reduction and coverage recovery. For ISWN, the devices should also fulfill latency and reliability requirement.</w:t>
            </w:r>
          </w:p>
        </w:tc>
      </w:tr>
      <w:tr w:rsidR="00915AA9" w:rsidRPr="00891D5F" w14:paraId="68F1DDE9" w14:textId="77777777" w:rsidTr="005F11EE">
        <w:tc>
          <w:tcPr>
            <w:tcW w:w="1800" w:type="dxa"/>
          </w:tcPr>
          <w:p w14:paraId="3F6E31CC" w14:textId="77777777" w:rsidR="00915AA9" w:rsidRPr="003D34B6" w:rsidRDefault="00915AA9" w:rsidP="005F11EE">
            <w:pPr>
              <w:ind w:left="420"/>
            </w:pPr>
            <w:r w:rsidRPr="003D34B6">
              <w:lastRenderedPageBreak/>
              <w:t>Nokia</w:t>
            </w:r>
          </w:p>
        </w:tc>
        <w:tc>
          <w:tcPr>
            <w:tcW w:w="8055" w:type="dxa"/>
          </w:tcPr>
          <w:p w14:paraId="01792BC4" w14:textId="77777777" w:rsidR="00915AA9" w:rsidRPr="00C26BA0" w:rsidRDefault="00915AA9" w:rsidP="000E6A83">
            <w:pPr>
              <w:pStyle w:val="ListParagraph"/>
              <w:numPr>
                <w:ilvl w:val="0"/>
                <w:numId w:val="18"/>
              </w:numPr>
              <w:ind w:left="780"/>
              <w:contextualSpacing/>
              <w:rPr>
                <w:lang w:val="en-US"/>
              </w:rPr>
            </w:pPr>
            <w:bookmarkStart w:id="4" w:name="_Hlk18594666"/>
            <w:r w:rsidRPr="00C26BA0">
              <w:rPr>
                <w:lang w:val="en-US"/>
              </w:rPr>
              <w:t>Industrial sensors and other relatively low rate MBB connectivity for machines (10-100 Mbps)</w:t>
            </w:r>
          </w:p>
          <w:p w14:paraId="2090AAB6" w14:textId="77777777" w:rsidR="00915AA9" w:rsidRPr="00C26BA0" w:rsidRDefault="00915AA9" w:rsidP="000E6A83">
            <w:pPr>
              <w:pStyle w:val="ListParagraph"/>
              <w:numPr>
                <w:ilvl w:val="0"/>
                <w:numId w:val="18"/>
              </w:numPr>
              <w:ind w:left="780"/>
              <w:contextualSpacing/>
              <w:rPr>
                <w:lang w:val="en-US"/>
              </w:rPr>
            </w:pPr>
            <w:bookmarkStart w:id="5" w:name="_Hlk18594612"/>
            <w:bookmarkEnd w:id="4"/>
            <w:proofErr w:type="spellStart"/>
            <w:r w:rsidRPr="00C26BA0">
              <w:rPr>
                <w:lang w:val="en-US"/>
              </w:rPr>
              <w:t>Surveilance</w:t>
            </w:r>
            <w:proofErr w:type="spellEnd"/>
            <w:r w:rsidRPr="00C26BA0">
              <w:rPr>
                <w:lang w:val="en-US"/>
              </w:rPr>
              <w:t xml:space="preserve"> camera with up to 10 Mbps uplink data rate. (Downlink rate could be similar as smallest data rate for case 1 to minimize number of UE types)</w:t>
            </w:r>
            <w:bookmarkEnd w:id="5"/>
          </w:p>
        </w:tc>
      </w:tr>
      <w:tr w:rsidR="00915AA9" w:rsidRPr="00891D5F" w14:paraId="34EAB833" w14:textId="77777777" w:rsidTr="005F11EE">
        <w:tc>
          <w:tcPr>
            <w:tcW w:w="1800" w:type="dxa"/>
          </w:tcPr>
          <w:p w14:paraId="21DB182A" w14:textId="77777777" w:rsidR="00915AA9" w:rsidRDefault="00915AA9" w:rsidP="005F11EE">
            <w:pPr>
              <w:ind w:left="420"/>
            </w:pPr>
            <w:r>
              <w:t>Qualcomm</w:t>
            </w:r>
          </w:p>
        </w:tc>
        <w:tc>
          <w:tcPr>
            <w:tcW w:w="8055" w:type="dxa"/>
          </w:tcPr>
          <w:p w14:paraId="6D3ABD40" w14:textId="77777777" w:rsidR="00915AA9" w:rsidRPr="00C26BA0" w:rsidRDefault="00915AA9" w:rsidP="005F11EE">
            <w:pPr>
              <w:ind w:left="420"/>
              <w:rPr>
                <w:lang w:val="en-US"/>
              </w:rPr>
            </w:pPr>
            <w:r w:rsidRPr="00C26BA0">
              <w:rPr>
                <w:lang w:val="en-US"/>
              </w:rPr>
              <w:t xml:space="preserve">An overall requirement is to support co-existence of NR-Light UEs with other legacy/Rel-17 NR UEs supporting </w:t>
            </w:r>
            <w:proofErr w:type="spellStart"/>
            <w:r w:rsidRPr="00C26BA0">
              <w:rPr>
                <w:lang w:val="en-US"/>
              </w:rPr>
              <w:t>eMBB</w:t>
            </w:r>
            <w:proofErr w:type="spellEnd"/>
            <w:r w:rsidRPr="00C26BA0">
              <w:rPr>
                <w:lang w:val="en-US"/>
              </w:rPr>
              <w:t>.</w:t>
            </w:r>
          </w:p>
          <w:p w14:paraId="017B30B9" w14:textId="77777777" w:rsidR="00915AA9" w:rsidRPr="00C26BA0" w:rsidRDefault="00915AA9" w:rsidP="005F11EE">
            <w:pPr>
              <w:ind w:left="420"/>
              <w:rPr>
                <w:lang w:val="en-US"/>
              </w:rPr>
            </w:pPr>
            <w:r w:rsidRPr="00C26BA0">
              <w:rPr>
                <w:lang w:val="en-US"/>
              </w:rPr>
              <w:t>Other requirements (e.g. bitrate, latency, battery lifetime) are dependent on the use cases that NR-Light is expected to support.</w:t>
            </w:r>
          </w:p>
          <w:p w14:paraId="6E08CF0B" w14:textId="77777777" w:rsidR="00915AA9" w:rsidRPr="00C26BA0" w:rsidRDefault="00915AA9" w:rsidP="005F11EE">
            <w:pPr>
              <w:ind w:left="420"/>
              <w:rPr>
                <w:b/>
                <w:bCs/>
                <w:lang w:val="en-US"/>
              </w:rPr>
            </w:pPr>
            <w:r w:rsidRPr="00C26BA0">
              <w:rPr>
                <w:b/>
                <w:bCs/>
                <w:lang w:val="en-US"/>
              </w:rPr>
              <w:t>Use case: Smart Wearables</w:t>
            </w:r>
          </w:p>
          <w:p w14:paraId="62FBCEC8" w14:textId="77777777" w:rsidR="00915AA9" w:rsidRPr="00C26BA0" w:rsidRDefault="00915AA9" w:rsidP="005F11EE">
            <w:pPr>
              <w:ind w:left="420"/>
              <w:rPr>
                <w:lang w:val="en-US"/>
              </w:rPr>
            </w:pPr>
            <w:r w:rsidRPr="00C26BA0">
              <w:rPr>
                <w:lang w:val="en-US"/>
              </w:rPr>
              <w:t xml:space="preserve">For a smart wearable device (e.g. smartwatch), there could be industrial design and battery size constraints, such that the number of antennas and device complexity should be reduced. </w:t>
            </w:r>
            <w:proofErr w:type="gramStart"/>
            <w:r w:rsidRPr="00C26BA0">
              <w:rPr>
                <w:lang w:val="en-US"/>
              </w:rPr>
              <w:t>Also</w:t>
            </w:r>
            <w:proofErr w:type="gramEnd"/>
            <w:r w:rsidRPr="00C26BA0">
              <w:rPr>
                <w:lang w:val="en-US"/>
              </w:rPr>
              <w:t xml:space="preserve"> it is envisioned that the data rate requirements for applications running on a smart wearable should be less demanding compared to those running on a smartphone. </w:t>
            </w:r>
            <w:bookmarkStart w:id="6" w:name="_Hlk18594729"/>
            <w:r w:rsidRPr="00C26BA0">
              <w:rPr>
                <w:lang w:val="en-US"/>
              </w:rPr>
              <w:t xml:space="preserve">We think a capability envelope </w:t>
            </w:r>
            <w:proofErr w:type="gramStart"/>
            <w:r w:rsidRPr="00C26BA0">
              <w:rPr>
                <w:lang w:val="en-US"/>
              </w:rPr>
              <w:t>similar to</w:t>
            </w:r>
            <w:proofErr w:type="gramEnd"/>
            <w:r w:rsidRPr="00C26BA0">
              <w:rPr>
                <w:lang w:val="en-US"/>
              </w:rPr>
              <w:t xml:space="preserve"> LTE CAT4 should be the target: i.e. Not more than 20MHz BW (for FR1), 2 or 1 antennas, below 150Mbps DL and 50Mbps UL peak throughpu</w:t>
            </w:r>
            <w:bookmarkEnd w:id="6"/>
            <w:r w:rsidRPr="00C26BA0">
              <w:rPr>
                <w:lang w:val="en-US"/>
              </w:rPr>
              <w:t xml:space="preserve">t. Latency requirements should be </w:t>
            </w:r>
            <w:proofErr w:type="gramStart"/>
            <w:r w:rsidRPr="00C26BA0">
              <w:rPr>
                <w:lang w:val="en-US"/>
              </w:rPr>
              <w:t>similar to</w:t>
            </w:r>
            <w:proofErr w:type="gramEnd"/>
            <w:r w:rsidRPr="00C26BA0">
              <w:rPr>
                <w:lang w:val="en-US"/>
              </w:rPr>
              <w:t xml:space="preserve"> or slightly more relaxed than NR </w:t>
            </w:r>
            <w:proofErr w:type="spellStart"/>
            <w:r w:rsidRPr="00C26BA0">
              <w:rPr>
                <w:lang w:val="en-US"/>
              </w:rPr>
              <w:t>eMBB</w:t>
            </w:r>
            <w:proofErr w:type="spellEnd"/>
            <w:r w:rsidRPr="00C26BA0">
              <w:rPr>
                <w:lang w:val="en-US"/>
              </w:rPr>
              <w:t xml:space="preserve">; Support for longer DRX cycle can be considered for some scenarios. It is also expected that a smart wearable is traveling with the user throughout a day; Therefore, mobility, coverage, and reliability requirements should also be </w:t>
            </w:r>
            <w:proofErr w:type="gramStart"/>
            <w:r w:rsidRPr="00C26BA0">
              <w:rPr>
                <w:lang w:val="en-US"/>
              </w:rPr>
              <w:t>similar to</w:t>
            </w:r>
            <w:proofErr w:type="gramEnd"/>
            <w:r w:rsidRPr="00C26BA0">
              <w:rPr>
                <w:lang w:val="en-US"/>
              </w:rPr>
              <w:t xml:space="preserve"> NR </w:t>
            </w:r>
            <w:proofErr w:type="spellStart"/>
            <w:r w:rsidRPr="00C26BA0">
              <w:rPr>
                <w:lang w:val="en-US"/>
              </w:rPr>
              <w:t>eMBB</w:t>
            </w:r>
            <w:proofErr w:type="spellEnd"/>
            <w:r w:rsidRPr="00C26BA0">
              <w:rPr>
                <w:lang w:val="en-US"/>
              </w:rPr>
              <w:t>.</w:t>
            </w:r>
          </w:p>
          <w:p w14:paraId="7138C8B6" w14:textId="77777777" w:rsidR="00915AA9" w:rsidRPr="00C26BA0" w:rsidRDefault="00915AA9" w:rsidP="005F11EE">
            <w:pPr>
              <w:ind w:left="420"/>
              <w:rPr>
                <w:lang w:val="en-US"/>
              </w:rPr>
            </w:pPr>
            <w:r w:rsidRPr="00C26BA0">
              <w:rPr>
                <w:lang w:val="en-US"/>
              </w:rPr>
              <w:t>Smart wearables should target to support at least multiple days of battery life.</w:t>
            </w:r>
          </w:p>
          <w:p w14:paraId="2A78EA33" w14:textId="77777777" w:rsidR="00915AA9" w:rsidRPr="00C26BA0" w:rsidRDefault="00915AA9" w:rsidP="005F11EE">
            <w:pPr>
              <w:ind w:left="420"/>
              <w:rPr>
                <w:b/>
                <w:bCs/>
                <w:lang w:val="en-US"/>
              </w:rPr>
            </w:pPr>
            <w:r w:rsidRPr="00C26BA0">
              <w:rPr>
                <w:b/>
                <w:bCs/>
                <w:lang w:val="en-US"/>
              </w:rPr>
              <w:t>Use case: Industrial Sensors</w:t>
            </w:r>
          </w:p>
          <w:p w14:paraId="7BBD7892" w14:textId="77777777" w:rsidR="00915AA9" w:rsidRPr="00C26BA0" w:rsidRDefault="00915AA9" w:rsidP="005F11EE">
            <w:pPr>
              <w:ind w:left="420"/>
              <w:rPr>
                <w:lang w:val="en-US"/>
              </w:rPr>
            </w:pPr>
            <w:bookmarkStart w:id="7" w:name="_Hlk18594768"/>
            <w:r w:rsidRPr="00C26BA0">
              <w:rPr>
                <w:lang w:val="en-US"/>
              </w:rPr>
              <w:t>The applications of interest include monitoring applications with discrete sensors (~100 kilobits/sec), waveform sensors (~1Mbit/sec) or imaging sensors (~2-</w:t>
            </w:r>
            <w:r w:rsidRPr="00C26BA0">
              <w:rPr>
                <w:lang w:val="en-US"/>
              </w:rPr>
              <w:lastRenderedPageBreak/>
              <w:t xml:space="preserve">5Mbit/sec). </w:t>
            </w:r>
            <w:bookmarkEnd w:id="7"/>
            <w:r w:rsidRPr="00C26BA0">
              <w:rPr>
                <w:lang w:val="en-US"/>
              </w:rPr>
              <w:t>The traffic is uplink dominated. Higher throughput applications are likely to arise in future as the sophistication of industrial applications increases. NR-Light should also be able to address the requirements for (i) Size constrained devices due to limited space availability on smaller sensor nodes, and (ii) Slow-moving devices for efficiency improvements considering that industrial sensors would not have high velocity. Support for ultra-low latency or ultra-reliability should not be required.</w:t>
            </w:r>
          </w:p>
          <w:p w14:paraId="2EC77546" w14:textId="77777777" w:rsidR="00915AA9" w:rsidRPr="00C26BA0" w:rsidRDefault="00915AA9" w:rsidP="005F11EE">
            <w:pPr>
              <w:ind w:left="420"/>
              <w:rPr>
                <w:lang w:val="en-US"/>
              </w:rPr>
            </w:pPr>
            <w:bookmarkStart w:id="8" w:name="_Hlk18594855"/>
            <w:r w:rsidRPr="00C26BA0">
              <w:rPr>
                <w:lang w:val="en-US"/>
              </w:rPr>
              <w:t>The sensors are typically battery constrained and require multi-year battery life.</w:t>
            </w:r>
            <w:bookmarkEnd w:id="8"/>
          </w:p>
        </w:tc>
      </w:tr>
      <w:tr w:rsidR="00915AA9" w:rsidRPr="00891D5F" w14:paraId="017FF089" w14:textId="77777777" w:rsidTr="005F11EE">
        <w:tc>
          <w:tcPr>
            <w:tcW w:w="1800" w:type="dxa"/>
          </w:tcPr>
          <w:p w14:paraId="2BA95817" w14:textId="77777777" w:rsidR="00915AA9" w:rsidRDefault="00915AA9" w:rsidP="005F11EE">
            <w:pPr>
              <w:ind w:left="420"/>
            </w:pPr>
            <w:r>
              <w:rPr>
                <w:rFonts w:hint="eastAsia"/>
              </w:rPr>
              <w:lastRenderedPageBreak/>
              <w:t>vivo</w:t>
            </w:r>
          </w:p>
        </w:tc>
        <w:tc>
          <w:tcPr>
            <w:tcW w:w="8055" w:type="dxa"/>
          </w:tcPr>
          <w:p w14:paraId="1AA542D9" w14:textId="77777777" w:rsidR="00915AA9" w:rsidRPr="00C26BA0" w:rsidRDefault="00915AA9" w:rsidP="005F11EE">
            <w:pPr>
              <w:ind w:left="420"/>
              <w:rPr>
                <w:lang w:val="en-US"/>
              </w:rPr>
            </w:pPr>
            <w:r w:rsidRPr="00C26BA0">
              <w:rPr>
                <w:lang w:val="en-US"/>
              </w:rPr>
              <w:t xml:space="preserve">The potential use cases for NR-light UEs are expected to be diverse, it is important to have a study phase to discuss and document the different use cases together with the key requirements. </w:t>
            </w:r>
            <w:proofErr w:type="gramStart"/>
            <w:r w:rsidRPr="00C26BA0">
              <w:rPr>
                <w:lang w:val="en-US"/>
              </w:rPr>
              <w:t>In particular, we</w:t>
            </w:r>
            <w:proofErr w:type="gramEnd"/>
            <w:r w:rsidRPr="00C26BA0">
              <w:rPr>
                <w:lang w:val="en-US"/>
              </w:rPr>
              <w:t xml:space="preserve"> propose the following key requirement for NR-light design. </w:t>
            </w:r>
          </w:p>
          <w:p w14:paraId="5102462A" w14:textId="77777777" w:rsidR="00915AA9" w:rsidRPr="00C26BA0" w:rsidRDefault="00915AA9" w:rsidP="000E6A83">
            <w:pPr>
              <w:pStyle w:val="ListParagraph"/>
              <w:numPr>
                <w:ilvl w:val="0"/>
                <w:numId w:val="22"/>
              </w:numPr>
              <w:ind w:left="780"/>
              <w:contextualSpacing/>
              <w:rPr>
                <w:lang w:val="en-US"/>
              </w:rPr>
            </w:pPr>
            <w:r w:rsidRPr="00C26BA0">
              <w:rPr>
                <w:lang w:val="en-US"/>
              </w:rPr>
              <w:t xml:space="preserve">Peak data rate: target peak data is scenario dependent.  </w:t>
            </w:r>
          </w:p>
          <w:p w14:paraId="5F4A9019" w14:textId="77777777" w:rsidR="00915AA9" w:rsidRPr="00C26BA0" w:rsidRDefault="00915AA9" w:rsidP="000E6A83">
            <w:pPr>
              <w:pStyle w:val="ListParagraph"/>
              <w:numPr>
                <w:ilvl w:val="0"/>
                <w:numId w:val="23"/>
              </w:numPr>
              <w:ind w:left="840"/>
              <w:contextualSpacing/>
              <w:rPr>
                <w:lang w:val="en-US"/>
              </w:rPr>
            </w:pPr>
            <w:r w:rsidRPr="00C26BA0">
              <w:rPr>
                <w:lang w:val="en-US"/>
              </w:rPr>
              <w:t>Relatively lower data rate for smart wearables, 10~100Mbps</w:t>
            </w:r>
          </w:p>
          <w:p w14:paraId="4A86FCED" w14:textId="77777777" w:rsidR="00915AA9" w:rsidRPr="00C26BA0" w:rsidRDefault="00915AA9" w:rsidP="000E6A83">
            <w:pPr>
              <w:pStyle w:val="ListParagraph"/>
              <w:numPr>
                <w:ilvl w:val="0"/>
                <w:numId w:val="23"/>
              </w:numPr>
              <w:ind w:left="840"/>
              <w:contextualSpacing/>
              <w:rPr>
                <w:lang w:val="en-US"/>
              </w:rPr>
            </w:pPr>
            <w:r w:rsidRPr="00C26BA0">
              <w:rPr>
                <w:lang w:val="en-US"/>
              </w:rPr>
              <w:t>Higher data rate for low end smartphones, e.g. 200Mbps</w:t>
            </w:r>
          </w:p>
          <w:p w14:paraId="37A1F4E1" w14:textId="77777777" w:rsidR="00915AA9" w:rsidRPr="00C26BA0" w:rsidRDefault="00915AA9" w:rsidP="000E6A83">
            <w:pPr>
              <w:pStyle w:val="ListParagraph"/>
              <w:numPr>
                <w:ilvl w:val="0"/>
                <w:numId w:val="22"/>
              </w:numPr>
              <w:ind w:left="780"/>
              <w:contextualSpacing/>
              <w:rPr>
                <w:lang w:val="en-US"/>
              </w:rPr>
            </w:pPr>
            <w:bookmarkStart w:id="9" w:name="_Hlk18594934"/>
            <w:r w:rsidRPr="00C26BA0">
              <w:rPr>
                <w:lang w:val="en-US"/>
              </w:rPr>
              <w:t xml:space="preserve">UE power consumption, for example target for </w:t>
            </w:r>
            <w:proofErr w:type="gramStart"/>
            <w:r w:rsidRPr="00C26BA0">
              <w:rPr>
                <w:lang w:val="en-US"/>
              </w:rPr>
              <w:t>2 week</w:t>
            </w:r>
            <w:proofErr w:type="gramEnd"/>
            <w:r w:rsidRPr="00C26BA0">
              <w:rPr>
                <w:lang w:val="en-US"/>
              </w:rPr>
              <w:t xml:space="preserve"> battery life for smart watch with typical usage (not standby only), with low battery capacity (e.g. &lt;500mAh)</w:t>
            </w:r>
          </w:p>
          <w:bookmarkEnd w:id="9"/>
          <w:p w14:paraId="5B3C1AFA" w14:textId="77777777" w:rsidR="00915AA9" w:rsidRDefault="00915AA9" w:rsidP="000E6A83">
            <w:pPr>
              <w:pStyle w:val="ListParagraph"/>
              <w:numPr>
                <w:ilvl w:val="0"/>
                <w:numId w:val="22"/>
              </w:numPr>
              <w:ind w:left="780"/>
              <w:contextualSpacing/>
            </w:pPr>
            <w:r>
              <w:t>R</w:t>
            </w:r>
            <w:r>
              <w:rPr>
                <w:rFonts w:hint="eastAsia"/>
              </w:rPr>
              <w:t>educed device complexity and cost</w:t>
            </w:r>
          </w:p>
          <w:p w14:paraId="2BE3CE5A" w14:textId="77777777" w:rsidR="00915AA9" w:rsidRPr="00C26BA0" w:rsidRDefault="00915AA9" w:rsidP="000E6A83">
            <w:pPr>
              <w:pStyle w:val="ListParagraph"/>
              <w:numPr>
                <w:ilvl w:val="0"/>
                <w:numId w:val="22"/>
              </w:numPr>
              <w:ind w:left="780"/>
              <w:contextualSpacing/>
              <w:rPr>
                <w:lang w:val="en-US"/>
              </w:rPr>
            </w:pPr>
            <w:bookmarkStart w:id="10" w:name="_Hlk18597344"/>
            <w:r w:rsidRPr="00C26BA0">
              <w:rPr>
                <w:lang w:val="en-US"/>
              </w:rPr>
              <w:t>To enable a device design with smaller size</w:t>
            </w:r>
          </w:p>
          <w:bookmarkEnd w:id="10"/>
          <w:p w14:paraId="5D700AE4" w14:textId="77777777" w:rsidR="00915AA9" w:rsidRDefault="00915AA9" w:rsidP="000E6A83">
            <w:pPr>
              <w:pStyle w:val="ListParagraph"/>
              <w:numPr>
                <w:ilvl w:val="0"/>
                <w:numId w:val="22"/>
              </w:numPr>
              <w:ind w:left="780"/>
              <w:contextualSpacing/>
            </w:pPr>
            <w:r>
              <w:t xml:space="preserve">Typical </w:t>
            </w:r>
            <w:r>
              <w:rPr>
                <w:rFonts w:hint="eastAsia"/>
              </w:rPr>
              <w:t>eMBB service latency</w:t>
            </w:r>
          </w:p>
          <w:p w14:paraId="2E5EAF83" w14:textId="77777777" w:rsidR="00915AA9" w:rsidRPr="00C26BA0" w:rsidRDefault="00915AA9" w:rsidP="000E6A83">
            <w:pPr>
              <w:pStyle w:val="ListParagraph"/>
              <w:numPr>
                <w:ilvl w:val="0"/>
                <w:numId w:val="22"/>
              </w:numPr>
              <w:ind w:left="780"/>
              <w:contextualSpacing/>
              <w:rPr>
                <w:lang w:val="en-US"/>
              </w:rPr>
            </w:pPr>
            <w:r w:rsidRPr="00C26BA0">
              <w:rPr>
                <w:lang w:val="en-US"/>
              </w:rPr>
              <w:t>Seamless switching/service continuation across different devices, especially for wearable use case, e.g. a voice call to a smart watch can be switched to a smartphone without significant interruption, or vice versa.</w:t>
            </w:r>
          </w:p>
        </w:tc>
      </w:tr>
      <w:tr w:rsidR="00915AA9" w:rsidRPr="00891D5F" w14:paraId="7F5F27BB" w14:textId="77777777" w:rsidTr="005F11EE">
        <w:tc>
          <w:tcPr>
            <w:tcW w:w="1800" w:type="dxa"/>
          </w:tcPr>
          <w:p w14:paraId="243B773C" w14:textId="77777777" w:rsidR="00915AA9" w:rsidRDefault="00915AA9" w:rsidP="005F11EE">
            <w:pPr>
              <w:ind w:left="420"/>
            </w:pPr>
            <w:r>
              <w:t>Ericsson</w:t>
            </w:r>
          </w:p>
        </w:tc>
        <w:tc>
          <w:tcPr>
            <w:tcW w:w="8055" w:type="dxa"/>
          </w:tcPr>
          <w:p w14:paraId="185A0CDF" w14:textId="77777777" w:rsidR="00915AA9" w:rsidRPr="00C26BA0" w:rsidRDefault="00915AA9" w:rsidP="005F11EE">
            <w:pPr>
              <w:ind w:left="420"/>
              <w:rPr>
                <w:lang w:val="en-US"/>
              </w:rPr>
            </w:pPr>
            <w:r w:rsidRPr="00C26BA0">
              <w:rPr>
                <w:lang w:val="en-US"/>
              </w:rPr>
              <w:t xml:space="preserve">Key performance and design metrics to consider should include data rate, latency, reliability, connection density, UE bandwidth, UE battery life, UE power class, UE complexity, and UE form factor. The industrial sensor use cases alone could have wide-ranging requirements on many of these performance metrics. In our view, Rel-17 should not aim to address the most challenging requirements as these may be representative of certain corner use cases as far as NR-Light is concerned. Furthermore, the most stringent requirements on, e.g., data rate, latency, and reliability can be already addressed by </w:t>
            </w:r>
            <w:proofErr w:type="spellStart"/>
            <w:r w:rsidRPr="00C26BA0">
              <w:rPr>
                <w:lang w:val="en-US"/>
              </w:rPr>
              <w:t>eMBB</w:t>
            </w:r>
            <w:proofErr w:type="spellEnd"/>
            <w:r w:rsidRPr="00C26BA0">
              <w:rPr>
                <w:lang w:val="en-US"/>
              </w:rPr>
              <w:t xml:space="preserve"> and URLLC solutions. Rel-17 NR-Light work should focus on requirements that are not best served using existing Rel-16 NR solutions and features.</w:t>
            </w:r>
          </w:p>
          <w:p w14:paraId="51AC7E58" w14:textId="77777777" w:rsidR="00915AA9" w:rsidRPr="00C26BA0" w:rsidRDefault="00915AA9" w:rsidP="005F11EE">
            <w:pPr>
              <w:ind w:left="420"/>
              <w:rPr>
                <w:lang w:val="en-US"/>
              </w:rPr>
            </w:pPr>
            <w:r w:rsidRPr="00C26BA0">
              <w:rPr>
                <w:b/>
                <w:lang w:val="en-US"/>
              </w:rPr>
              <w:t xml:space="preserve">UE bandwidth: </w:t>
            </w:r>
            <w:r w:rsidRPr="00C26BA0">
              <w:rPr>
                <w:lang w:val="en-US"/>
              </w:rPr>
              <w:t xml:space="preserve">to ensure full backward compatibility with Rel-15 CORESET#0, NR-Light should support at least a subset of CORESET#0 bandwidths defined in Rel-15. </w:t>
            </w:r>
          </w:p>
          <w:p w14:paraId="6177E86C" w14:textId="77777777" w:rsidR="00915AA9" w:rsidRPr="00C26BA0" w:rsidRDefault="00915AA9" w:rsidP="005F11EE">
            <w:pPr>
              <w:ind w:left="420"/>
              <w:rPr>
                <w:lang w:val="en-US"/>
              </w:rPr>
            </w:pPr>
            <w:r w:rsidRPr="00C26BA0">
              <w:rPr>
                <w:b/>
                <w:lang w:val="en-US"/>
              </w:rPr>
              <w:t>Data rate:</w:t>
            </w:r>
            <w:r w:rsidRPr="00C26BA0">
              <w:rPr>
                <w:lang w:val="en-US"/>
              </w:rPr>
              <w:t xml:space="preserve"> up to 10-20 Mbps (both UL and DL).</w:t>
            </w:r>
          </w:p>
          <w:p w14:paraId="501C4F59" w14:textId="77777777" w:rsidR="00915AA9" w:rsidRPr="00C26BA0" w:rsidRDefault="00915AA9" w:rsidP="005F11EE">
            <w:pPr>
              <w:ind w:left="420"/>
              <w:rPr>
                <w:lang w:val="en-US"/>
              </w:rPr>
            </w:pPr>
            <w:r w:rsidRPr="00C26BA0">
              <w:rPr>
                <w:b/>
                <w:lang w:val="en-US"/>
              </w:rPr>
              <w:t xml:space="preserve">Latency and reliability: </w:t>
            </w:r>
            <w:r w:rsidRPr="00C26BA0">
              <w:rPr>
                <w:lang w:val="en-US"/>
              </w:rPr>
              <w:t xml:space="preserve">99.9% reliability in 5-10 </w:t>
            </w:r>
            <w:proofErr w:type="spellStart"/>
            <w:r w:rsidRPr="00C26BA0">
              <w:rPr>
                <w:lang w:val="en-US"/>
              </w:rPr>
              <w:t>ms</w:t>
            </w:r>
            <w:proofErr w:type="spellEnd"/>
            <w:r w:rsidRPr="00C26BA0">
              <w:rPr>
                <w:lang w:val="en-US"/>
              </w:rPr>
              <w:t xml:space="preserve"> for safety related sensors; 99% reliability in 50 </w:t>
            </w:r>
            <w:proofErr w:type="spellStart"/>
            <w:r w:rsidRPr="00C26BA0">
              <w:rPr>
                <w:lang w:val="en-US"/>
              </w:rPr>
              <w:t>ms</w:t>
            </w:r>
            <w:proofErr w:type="spellEnd"/>
            <w:r w:rsidRPr="00C26BA0">
              <w:rPr>
                <w:lang w:val="en-US"/>
              </w:rPr>
              <w:t xml:space="preserve"> – 1 s for other NR-Light use cases.</w:t>
            </w:r>
          </w:p>
          <w:p w14:paraId="691CFA8C" w14:textId="77777777" w:rsidR="00915AA9" w:rsidRPr="00C26BA0" w:rsidRDefault="00915AA9" w:rsidP="005F11EE">
            <w:pPr>
              <w:ind w:left="420"/>
              <w:rPr>
                <w:lang w:val="en-US"/>
              </w:rPr>
            </w:pPr>
            <w:r w:rsidRPr="00C26BA0">
              <w:rPr>
                <w:b/>
                <w:lang w:val="en-US"/>
              </w:rPr>
              <w:lastRenderedPageBreak/>
              <w:t>UE form factor:</w:t>
            </w:r>
            <w:r w:rsidRPr="00C26BA0">
              <w:rPr>
                <w:lang w:val="en-US"/>
              </w:rPr>
              <w:t xml:space="preserve"> SoC integration, operation with coin-cell battery, suitable UE power class, e.g. 4-14 dBm (conducted power) for enabling operation with coin-cell battery.</w:t>
            </w:r>
          </w:p>
          <w:p w14:paraId="17C4B84F" w14:textId="77777777" w:rsidR="00915AA9" w:rsidRPr="00C26BA0" w:rsidRDefault="00915AA9" w:rsidP="005F11EE">
            <w:pPr>
              <w:ind w:left="420"/>
              <w:rPr>
                <w:lang w:val="en-US"/>
              </w:rPr>
            </w:pPr>
            <w:r w:rsidRPr="00C26BA0">
              <w:rPr>
                <w:b/>
                <w:lang w:val="en-US"/>
              </w:rPr>
              <w:t xml:space="preserve">UE battery life: </w:t>
            </w:r>
            <w:r w:rsidRPr="00C26BA0">
              <w:rPr>
                <w:lang w:val="en-US"/>
              </w:rPr>
              <w:t xml:space="preserve">1-3 years for low-to-mid end industrial sensors and certain eHealth devices, for transmitting small (e.g. 32-byte), infrequent (e.g., hourly or bi-hourly) payloads with 1 </w:t>
            </w:r>
            <w:proofErr w:type="spellStart"/>
            <w:r w:rsidRPr="00C26BA0">
              <w:rPr>
                <w:lang w:val="en-US"/>
              </w:rPr>
              <w:t>Wh</w:t>
            </w:r>
            <w:proofErr w:type="spellEnd"/>
            <w:r w:rsidRPr="00C26BA0">
              <w:rPr>
                <w:lang w:val="en-US"/>
              </w:rPr>
              <w:t xml:space="preserve"> battery. 3-7 days for smart watches.</w:t>
            </w:r>
          </w:p>
          <w:p w14:paraId="70DF744E" w14:textId="77777777" w:rsidR="00915AA9" w:rsidRPr="00C26BA0" w:rsidRDefault="00915AA9" w:rsidP="005F11EE">
            <w:pPr>
              <w:ind w:left="420"/>
              <w:rPr>
                <w:lang w:val="en-US"/>
              </w:rPr>
            </w:pPr>
            <w:r w:rsidRPr="00C26BA0">
              <w:rPr>
                <w:b/>
                <w:lang w:val="en-US"/>
              </w:rPr>
              <w:t>Connection density:</w:t>
            </w:r>
            <w:r w:rsidRPr="00C26BA0">
              <w:rPr>
                <w:lang w:val="en-US"/>
              </w:rPr>
              <w:t xml:space="preserve"> 0.05 - 1 per m</w:t>
            </w:r>
            <w:r w:rsidRPr="00C26BA0">
              <w:rPr>
                <w:vertAlign w:val="superscript"/>
                <w:lang w:val="en-US"/>
              </w:rPr>
              <w:t>2</w:t>
            </w:r>
          </w:p>
          <w:p w14:paraId="477DCAB9" w14:textId="77777777" w:rsidR="00915AA9" w:rsidRPr="00C26BA0" w:rsidRDefault="00915AA9" w:rsidP="005F11EE">
            <w:pPr>
              <w:ind w:left="420"/>
              <w:rPr>
                <w:lang w:val="en-US"/>
              </w:rPr>
            </w:pPr>
            <w:r w:rsidRPr="00C26BA0">
              <w:rPr>
                <w:b/>
                <w:lang w:val="en-US"/>
              </w:rPr>
              <w:t>Coverage:</w:t>
            </w:r>
            <w:r w:rsidRPr="00C26BA0">
              <w:rPr>
                <w:lang w:val="en-US"/>
              </w:rPr>
              <w:t xml:space="preserve"> similar coverage as Rel-15 NR</w:t>
            </w:r>
          </w:p>
          <w:p w14:paraId="3FD6F4BF" w14:textId="77777777" w:rsidR="00915AA9" w:rsidRPr="00C26BA0" w:rsidRDefault="00915AA9" w:rsidP="005F11EE">
            <w:pPr>
              <w:ind w:left="420"/>
              <w:rPr>
                <w:lang w:val="en-US"/>
              </w:rPr>
            </w:pPr>
            <w:r w:rsidRPr="00C26BA0">
              <w:rPr>
                <w:lang w:val="en-US"/>
              </w:rPr>
              <w:t xml:space="preserve">It should be noted that the requirements listed above are target achievable performances for individual performance metrics. All these requirements do not need to be met simultaneously for one use case. The exact performance and parameter range for each of these metrics can be refined at the start of the NR-Light work. </w:t>
            </w:r>
          </w:p>
          <w:p w14:paraId="34781F8D" w14:textId="77777777" w:rsidR="00915AA9" w:rsidRPr="00C26BA0" w:rsidRDefault="00915AA9" w:rsidP="005F11EE">
            <w:pPr>
              <w:ind w:left="420"/>
              <w:rPr>
                <w:lang w:val="en-US"/>
              </w:rPr>
            </w:pPr>
            <w:r w:rsidRPr="00C26BA0">
              <w:rPr>
                <w:lang w:val="en-US"/>
              </w:rPr>
              <w:t>Full backward compatibility with already deployed NR devices should be adopted as an essential requirement.</w:t>
            </w:r>
          </w:p>
        </w:tc>
      </w:tr>
      <w:tr w:rsidR="00915AA9" w:rsidRPr="00891D5F" w14:paraId="2E425974" w14:textId="77777777" w:rsidTr="005F11EE">
        <w:tc>
          <w:tcPr>
            <w:tcW w:w="1800" w:type="dxa"/>
          </w:tcPr>
          <w:p w14:paraId="00842407" w14:textId="77777777" w:rsidR="00915AA9" w:rsidRDefault="00915AA9" w:rsidP="005F11EE">
            <w:pPr>
              <w:ind w:left="420"/>
            </w:pPr>
            <w:r>
              <w:rPr>
                <w:rFonts w:hint="eastAsia"/>
              </w:rPr>
              <w:lastRenderedPageBreak/>
              <w:t>ZTE</w:t>
            </w:r>
          </w:p>
        </w:tc>
        <w:tc>
          <w:tcPr>
            <w:tcW w:w="8055" w:type="dxa"/>
          </w:tcPr>
          <w:p w14:paraId="6866D404" w14:textId="77777777" w:rsidR="00915AA9" w:rsidRPr="00C26BA0" w:rsidRDefault="00915AA9" w:rsidP="005F11EE">
            <w:pPr>
              <w:ind w:left="420"/>
              <w:rPr>
                <w:lang w:val="en-US"/>
              </w:rPr>
            </w:pPr>
            <w:r w:rsidRPr="00C26BA0">
              <w:rPr>
                <w:lang w:val="en-US"/>
              </w:rPr>
              <w:t>Key requirements should be studied and identified considering different use cases and UE cost analysis.  Different UE categories would be identified according to the combinations of key requirements for different use cases.</w:t>
            </w:r>
          </w:p>
          <w:p w14:paraId="4BE0957D" w14:textId="77777777" w:rsidR="00915AA9" w:rsidRPr="001A287C" w:rsidRDefault="00915AA9" w:rsidP="000E6A83">
            <w:pPr>
              <w:pStyle w:val="ListParagraph"/>
              <w:numPr>
                <w:ilvl w:val="0"/>
                <w:numId w:val="29"/>
              </w:numPr>
              <w:ind w:left="780"/>
              <w:contextualSpacing/>
            </w:pPr>
            <w:bookmarkStart w:id="11" w:name="_Hlk18595333"/>
            <w:r w:rsidRPr="00C26BA0">
              <w:rPr>
                <w:b/>
                <w:lang w:val="en-US"/>
              </w:rPr>
              <w:t xml:space="preserve">Device Cost: </w:t>
            </w:r>
            <w:r w:rsidRPr="00C26BA0">
              <w:rPr>
                <w:lang w:val="en-US"/>
              </w:rPr>
              <w:t xml:space="preserve">The major motivation of this study item is to lower the UE device cost and complexity.  The UE cost for industrial sensors use cases should be significantly lower than the existing </w:t>
            </w:r>
            <w:proofErr w:type="spellStart"/>
            <w:r w:rsidRPr="00C26BA0">
              <w:rPr>
                <w:lang w:val="en-US"/>
              </w:rPr>
              <w:t>eMBB</w:t>
            </w:r>
            <w:proofErr w:type="spellEnd"/>
            <w:r w:rsidRPr="00C26BA0">
              <w:rPr>
                <w:lang w:val="en-US"/>
              </w:rPr>
              <w:t xml:space="preserve">/URLLC devices considering potential deployment with massive number of sensors.  </w:t>
            </w:r>
            <w:r>
              <w:t>Cost analysis for NR Light should be conducted.</w:t>
            </w:r>
          </w:p>
          <w:bookmarkEnd w:id="11"/>
          <w:p w14:paraId="01D3C145" w14:textId="77777777" w:rsidR="00915AA9" w:rsidRPr="00C26BA0" w:rsidRDefault="00915AA9" w:rsidP="000E6A83">
            <w:pPr>
              <w:pStyle w:val="ListParagraph"/>
              <w:numPr>
                <w:ilvl w:val="0"/>
                <w:numId w:val="29"/>
              </w:numPr>
              <w:ind w:left="780"/>
              <w:contextualSpacing/>
              <w:rPr>
                <w:lang w:val="en-US"/>
              </w:rPr>
            </w:pPr>
            <w:r w:rsidRPr="00C26BA0">
              <w:rPr>
                <w:b/>
                <w:lang w:val="en-US"/>
              </w:rPr>
              <w:t xml:space="preserve">Peak data rate: </w:t>
            </w:r>
            <w:r w:rsidRPr="00C26BA0">
              <w:rPr>
                <w:lang w:val="en-US"/>
              </w:rPr>
              <w:t xml:space="preserve">Depending on the use cases, peak data rate can range from 5Mbps to 100Mbps for DL, 5Mbps to 50Mbps for UL for NR Light UEs.  Among the NR Light use cases, smart wearables supporting higher data rate and more symmetric data rate between DL and UL should be considered.  Industrial sensors supporting lower data rate and may support </w:t>
            </w:r>
            <w:proofErr w:type="spellStart"/>
            <w:r w:rsidRPr="00C26BA0">
              <w:rPr>
                <w:lang w:val="en-US"/>
              </w:rPr>
              <w:t>asymmertric</w:t>
            </w:r>
            <w:proofErr w:type="spellEnd"/>
            <w:r w:rsidRPr="00C26BA0">
              <w:rPr>
                <w:lang w:val="en-US"/>
              </w:rPr>
              <w:t xml:space="preserve"> data rate e.g. uplink heavy should be considered.</w:t>
            </w:r>
          </w:p>
          <w:p w14:paraId="33AA13E9" w14:textId="77777777" w:rsidR="00915AA9" w:rsidRPr="00C26BA0" w:rsidRDefault="00915AA9" w:rsidP="000E6A83">
            <w:pPr>
              <w:pStyle w:val="ListParagraph"/>
              <w:numPr>
                <w:ilvl w:val="0"/>
                <w:numId w:val="29"/>
              </w:numPr>
              <w:ind w:left="780"/>
              <w:contextualSpacing/>
              <w:rPr>
                <w:lang w:val="en-US"/>
              </w:rPr>
            </w:pPr>
            <w:bookmarkStart w:id="12" w:name="_Hlk18595608"/>
            <w:r w:rsidRPr="00C26BA0">
              <w:rPr>
                <w:b/>
                <w:lang w:val="en-US"/>
              </w:rPr>
              <w:t xml:space="preserve">Bandwidth: </w:t>
            </w:r>
            <w:r w:rsidRPr="00C26BA0">
              <w:rPr>
                <w:lang w:val="en-US"/>
              </w:rPr>
              <w:t>Lower requirements on maximum bandwidth should be supported for NR-Light UEs. The baseline can be a subset of the existing supported bandwidths considering backward compatibility. e.g. It may range from 5MHz to 20MHz for FR1 and from 50MHz to 100MHz for FR2 depending on operation scenarios e.g. bands/SCS.  In addition, different options of bandwidth reduction can be considered e.g. RF/baseband bandwidth, for data/control channels.</w:t>
            </w:r>
          </w:p>
          <w:bookmarkEnd w:id="12"/>
          <w:p w14:paraId="1ECAB30E" w14:textId="77777777" w:rsidR="00915AA9" w:rsidRPr="00C26BA0" w:rsidRDefault="00915AA9" w:rsidP="000E6A83">
            <w:pPr>
              <w:pStyle w:val="ListParagraph"/>
              <w:numPr>
                <w:ilvl w:val="0"/>
                <w:numId w:val="29"/>
              </w:numPr>
              <w:ind w:left="780"/>
              <w:contextualSpacing/>
              <w:rPr>
                <w:lang w:val="en-US"/>
              </w:rPr>
            </w:pPr>
            <w:r w:rsidRPr="00C26BA0">
              <w:rPr>
                <w:b/>
                <w:lang w:val="en-US"/>
              </w:rPr>
              <w:t xml:space="preserve">Latency and Reliability: </w:t>
            </w:r>
            <w:r w:rsidRPr="00C26BA0">
              <w:rPr>
                <w:lang w:val="en-US"/>
              </w:rPr>
              <w:t xml:space="preserve">Requirements on latency and reliability should be lower for industrial sensors compared to URLLC UEs.  The latency requirement can range from 10ms to 1s depending on the use cases of industrial sensors.  Reliability up to 99.9% can be considered. The latency and reliability requirements for smart wearables should be </w:t>
            </w:r>
            <w:proofErr w:type="gramStart"/>
            <w:r w:rsidRPr="00C26BA0">
              <w:rPr>
                <w:lang w:val="en-US"/>
              </w:rPr>
              <w:t>similar to</w:t>
            </w:r>
            <w:proofErr w:type="gramEnd"/>
            <w:r w:rsidRPr="00C26BA0">
              <w:rPr>
                <w:lang w:val="en-US"/>
              </w:rPr>
              <w:t xml:space="preserve"> those for </w:t>
            </w:r>
            <w:proofErr w:type="spellStart"/>
            <w:r w:rsidRPr="00C26BA0">
              <w:rPr>
                <w:lang w:val="en-US"/>
              </w:rPr>
              <w:t>eMBB</w:t>
            </w:r>
            <w:proofErr w:type="spellEnd"/>
            <w:r w:rsidRPr="00C26BA0">
              <w:rPr>
                <w:lang w:val="en-US"/>
              </w:rPr>
              <w:t xml:space="preserve"> UEs.</w:t>
            </w:r>
          </w:p>
          <w:p w14:paraId="6143EFA8" w14:textId="77777777" w:rsidR="00915AA9" w:rsidRPr="00C26BA0" w:rsidRDefault="00915AA9" w:rsidP="000E6A83">
            <w:pPr>
              <w:pStyle w:val="ListParagraph"/>
              <w:numPr>
                <w:ilvl w:val="0"/>
                <w:numId w:val="29"/>
              </w:numPr>
              <w:ind w:left="780"/>
              <w:contextualSpacing/>
              <w:rPr>
                <w:lang w:val="en-US"/>
              </w:rPr>
            </w:pPr>
            <w:r w:rsidRPr="00C26BA0">
              <w:rPr>
                <w:b/>
                <w:lang w:val="en-US"/>
              </w:rPr>
              <w:lastRenderedPageBreak/>
              <w:t>Battery life:</w:t>
            </w:r>
            <w:r w:rsidRPr="00C26BA0">
              <w:rPr>
                <w:lang w:val="en-US"/>
              </w:rPr>
              <w:t xml:space="preserve"> Battery life should be enhanced considering support of up to 1 week for smart wearables and up to 1 year for industrial sensors. </w:t>
            </w:r>
          </w:p>
          <w:p w14:paraId="064DFC7E" w14:textId="77777777" w:rsidR="00915AA9" w:rsidRPr="00C26BA0" w:rsidRDefault="00915AA9" w:rsidP="000E6A83">
            <w:pPr>
              <w:pStyle w:val="ListParagraph"/>
              <w:numPr>
                <w:ilvl w:val="0"/>
                <w:numId w:val="29"/>
              </w:numPr>
              <w:ind w:left="780"/>
              <w:contextualSpacing/>
              <w:rPr>
                <w:lang w:val="en-US"/>
              </w:rPr>
            </w:pPr>
            <w:r w:rsidRPr="00C26BA0">
              <w:rPr>
                <w:b/>
                <w:lang w:val="en-US"/>
              </w:rPr>
              <w:t>Transmit power:</w:t>
            </w:r>
            <w:r w:rsidRPr="00C26BA0">
              <w:rPr>
                <w:lang w:val="en-US"/>
              </w:rPr>
              <w:t xml:space="preserve"> Maximum transmit power can be reduced e.g. 20dBm for smart wearables, 14dBm-20dBm for industrial sensors.  </w:t>
            </w:r>
          </w:p>
          <w:p w14:paraId="78DC15EF" w14:textId="77777777" w:rsidR="00915AA9" w:rsidRPr="00C26BA0" w:rsidRDefault="00915AA9" w:rsidP="000E6A83">
            <w:pPr>
              <w:pStyle w:val="ListParagraph"/>
              <w:numPr>
                <w:ilvl w:val="0"/>
                <w:numId w:val="29"/>
              </w:numPr>
              <w:ind w:left="780"/>
              <w:contextualSpacing/>
              <w:rPr>
                <w:lang w:val="en-US"/>
              </w:rPr>
            </w:pPr>
            <w:r w:rsidRPr="00C26BA0">
              <w:rPr>
                <w:b/>
                <w:lang w:val="en-US"/>
              </w:rPr>
              <w:t xml:space="preserve">Coverage: </w:t>
            </w:r>
            <w:r w:rsidRPr="00C26BA0">
              <w:rPr>
                <w:lang w:val="en-US"/>
              </w:rPr>
              <w:t xml:space="preserve">Coverage for smart wearables should be </w:t>
            </w:r>
            <w:proofErr w:type="gramStart"/>
            <w:r w:rsidRPr="00C26BA0">
              <w:rPr>
                <w:lang w:val="en-US"/>
              </w:rPr>
              <w:t>similar to</w:t>
            </w:r>
            <w:proofErr w:type="gramEnd"/>
            <w:r w:rsidRPr="00C26BA0">
              <w:rPr>
                <w:lang w:val="en-US"/>
              </w:rPr>
              <w:t xml:space="preserve"> the existing UEs while coverage requirements for industrial sensors may be reduced depending on the use cases and operation scenarios.</w:t>
            </w:r>
          </w:p>
        </w:tc>
      </w:tr>
      <w:tr w:rsidR="00915AA9" w:rsidRPr="00891D5F" w14:paraId="28056474" w14:textId="77777777" w:rsidTr="005F11EE">
        <w:tc>
          <w:tcPr>
            <w:tcW w:w="1800" w:type="dxa"/>
          </w:tcPr>
          <w:p w14:paraId="426E72B5" w14:textId="77777777" w:rsidR="00915AA9" w:rsidRDefault="00915AA9" w:rsidP="005F11EE">
            <w:pPr>
              <w:ind w:left="420"/>
            </w:pPr>
            <w:r>
              <w:lastRenderedPageBreak/>
              <w:t>Samsung</w:t>
            </w:r>
          </w:p>
        </w:tc>
        <w:tc>
          <w:tcPr>
            <w:tcW w:w="8055" w:type="dxa"/>
          </w:tcPr>
          <w:p w14:paraId="2233731B" w14:textId="77777777" w:rsidR="00915AA9" w:rsidRPr="001927B8" w:rsidRDefault="00915AA9" w:rsidP="000E6A83">
            <w:pPr>
              <w:pStyle w:val="ListParagraph"/>
              <w:numPr>
                <w:ilvl w:val="0"/>
                <w:numId w:val="34"/>
              </w:numPr>
              <w:ind w:left="780"/>
              <w:contextualSpacing/>
            </w:pPr>
            <w:r w:rsidRPr="001927B8">
              <w:t>Reduced UE complexity/cost</w:t>
            </w:r>
          </w:p>
          <w:p w14:paraId="2AD3951F" w14:textId="77777777" w:rsidR="00915AA9" w:rsidRPr="00C26BA0" w:rsidRDefault="00915AA9" w:rsidP="000E6A83">
            <w:pPr>
              <w:pStyle w:val="ListParagraph"/>
              <w:numPr>
                <w:ilvl w:val="1"/>
                <w:numId w:val="34"/>
              </w:numPr>
              <w:ind w:left="780"/>
              <w:contextualSpacing/>
              <w:rPr>
                <w:lang w:val="en-US"/>
              </w:rPr>
            </w:pPr>
            <w:bookmarkStart w:id="13" w:name="_Hlk18595647"/>
            <w:r w:rsidRPr="00C26BA0">
              <w:rPr>
                <w:lang w:val="en-US"/>
              </w:rPr>
              <w:t>Reduced UE RF BW that can at least reuse Rel-15 NR SS/PBCH blocks.</w:t>
            </w:r>
          </w:p>
          <w:p w14:paraId="120C9697" w14:textId="77777777" w:rsidR="00915AA9" w:rsidRPr="001927B8" w:rsidRDefault="00915AA9" w:rsidP="000E6A83">
            <w:pPr>
              <w:pStyle w:val="ListParagraph"/>
              <w:numPr>
                <w:ilvl w:val="1"/>
                <w:numId w:val="34"/>
              </w:numPr>
              <w:ind w:left="780"/>
              <w:contextualSpacing/>
            </w:pPr>
            <w:r w:rsidRPr="001927B8">
              <w:t>1 or 2 Rx antennas</w:t>
            </w:r>
          </w:p>
          <w:bookmarkEnd w:id="13"/>
          <w:p w14:paraId="07F9C78C" w14:textId="77777777" w:rsidR="00915AA9" w:rsidRPr="001927B8" w:rsidRDefault="00915AA9" w:rsidP="000E6A83">
            <w:pPr>
              <w:pStyle w:val="ListParagraph"/>
              <w:numPr>
                <w:ilvl w:val="1"/>
                <w:numId w:val="34"/>
              </w:numPr>
              <w:ind w:left="780"/>
              <w:contextualSpacing/>
            </w:pPr>
            <w:r w:rsidRPr="001927B8">
              <w:t>Maximum data rates of 10-20 Mbps</w:t>
            </w:r>
          </w:p>
          <w:p w14:paraId="1468EB2D" w14:textId="77777777" w:rsidR="00915AA9" w:rsidRPr="00C26BA0" w:rsidRDefault="00915AA9" w:rsidP="000E6A83">
            <w:pPr>
              <w:pStyle w:val="ListParagraph"/>
              <w:numPr>
                <w:ilvl w:val="0"/>
                <w:numId w:val="34"/>
              </w:numPr>
              <w:ind w:left="780"/>
              <w:contextualSpacing/>
              <w:rPr>
                <w:lang w:val="en-US"/>
              </w:rPr>
            </w:pPr>
            <w:r w:rsidRPr="00C26BA0">
              <w:rPr>
                <w:lang w:val="en-US"/>
              </w:rPr>
              <w:t>Reduced power consumption (on top of Rel-16 power savings) to target days to weeks of battery life with low capacity (application dependent)</w:t>
            </w:r>
          </w:p>
          <w:p w14:paraId="1812E25C" w14:textId="77777777" w:rsidR="00915AA9" w:rsidRPr="00C26BA0" w:rsidRDefault="00915AA9" w:rsidP="000E6A83">
            <w:pPr>
              <w:pStyle w:val="ListParagraph"/>
              <w:numPr>
                <w:ilvl w:val="1"/>
                <w:numId w:val="34"/>
              </w:numPr>
              <w:ind w:left="780"/>
              <w:contextualSpacing/>
              <w:rPr>
                <w:lang w:val="en-US"/>
              </w:rPr>
            </w:pPr>
            <w:r w:rsidRPr="00C26BA0">
              <w:rPr>
                <w:lang w:val="en-US"/>
              </w:rPr>
              <w:t>Optimization for Low / Medium UE mobility: stationary or low speed UE</w:t>
            </w:r>
          </w:p>
          <w:p w14:paraId="2782A210" w14:textId="77777777" w:rsidR="00915AA9" w:rsidRPr="00C26BA0" w:rsidRDefault="00915AA9" w:rsidP="000E6A83">
            <w:pPr>
              <w:pStyle w:val="ListParagraph"/>
              <w:numPr>
                <w:ilvl w:val="0"/>
                <w:numId w:val="34"/>
              </w:numPr>
              <w:ind w:left="780"/>
              <w:contextualSpacing/>
              <w:rPr>
                <w:lang w:val="en-US"/>
              </w:rPr>
            </w:pPr>
            <w:bookmarkStart w:id="14" w:name="_Hlk18595788"/>
            <w:r w:rsidRPr="00C26BA0">
              <w:rPr>
                <w:lang w:val="en-US"/>
              </w:rPr>
              <w:t xml:space="preserve">Coverage recovery to compensate for reduced number of Rx antennas, and reduced UE </w:t>
            </w:r>
            <w:proofErr w:type="spellStart"/>
            <w:r w:rsidRPr="00C26BA0">
              <w:rPr>
                <w:lang w:val="en-US"/>
              </w:rPr>
              <w:t>bandwithand</w:t>
            </w:r>
            <w:proofErr w:type="spellEnd"/>
            <w:r w:rsidRPr="00C26BA0">
              <w:rPr>
                <w:lang w:val="en-US"/>
              </w:rPr>
              <w:t xml:space="preserve"> for reduced transmission power without compromising service area</w:t>
            </w:r>
          </w:p>
          <w:bookmarkEnd w:id="14"/>
          <w:p w14:paraId="599013F5" w14:textId="77777777" w:rsidR="00915AA9" w:rsidRPr="00C26BA0" w:rsidRDefault="00915AA9" w:rsidP="000E6A83">
            <w:pPr>
              <w:numPr>
                <w:ilvl w:val="0"/>
                <w:numId w:val="34"/>
              </w:numPr>
              <w:spacing w:before="120"/>
              <w:ind w:left="780"/>
              <w:rPr>
                <w:lang w:val="en-US"/>
              </w:rPr>
            </w:pPr>
            <w:r w:rsidRPr="00C26BA0">
              <w:rPr>
                <w:lang w:val="en-US"/>
              </w:rPr>
              <w:t xml:space="preserve">Medium latency: several tens/hundreds of </w:t>
            </w:r>
            <w:proofErr w:type="spellStart"/>
            <w:r w:rsidRPr="00C26BA0">
              <w:rPr>
                <w:lang w:val="en-US"/>
              </w:rPr>
              <w:t>msec</w:t>
            </w:r>
            <w:proofErr w:type="spellEnd"/>
            <w:r w:rsidRPr="00C26BA0">
              <w:rPr>
                <w:lang w:val="en-US"/>
              </w:rPr>
              <w:t xml:space="preserve"> [or more]</w:t>
            </w:r>
          </w:p>
          <w:p w14:paraId="075A772C" w14:textId="77777777" w:rsidR="00915AA9" w:rsidRPr="00C26BA0" w:rsidRDefault="00915AA9" w:rsidP="000E6A83">
            <w:pPr>
              <w:pStyle w:val="ListParagraph"/>
              <w:numPr>
                <w:ilvl w:val="0"/>
                <w:numId w:val="34"/>
              </w:numPr>
              <w:ind w:left="780"/>
              <w:contextualSpacing/>
              <w:rPr>
                <w:lang w:val="en-US"/>
              </w:rPr>
            </w:pPr>
            <w:r w:rsidRPr="00C26BA0">
              <w:rPr>
                <w:lang w:val="en-US"/>
              </w:rPr>
              <w:t>Medium / High number of UEs: several tens/hundreds to several thousands of NR-Light UEs in a serving cell</w:t>
            </w:r>
          </w:p>
          <w:p w14:paraId="349A8C4E" w14:textId="77777777" w:rsidR="00915AA9" w:rsidRPr="00C26BA0" w:rsidRDefault="00915AA9" w:rsidP="000E6A83">
            <w:pPr>
              <w:numPr>
                <w:ilvl w:val="0"/>
                <w:numId w:val="34"/>
              </w:numPr>
              <w:spacing w:before="120"/>
              <w:ind w:left="780"/>
              <w:rPr>
                <w:lang w:val="en-US"/>
              </w:rPr>
            </w:pPr>
            <w:r w:rsidRPr="00C26BA0">
              <w:rPr>
                <w:lang w:val="en-US"/>
              </w:rPr>
              <w:t>Operation of NR-Light UEs and legacy NR UEs on the same carrier.</w:t>
            </w:r>
          </w:p>
        </w:tc>
      </w:tr>
      <w:tr w:rsidR="00915AA9" w:rsidRPr="00891D5F" w14:paraId="066D0EE5" w14:textId="77777777" w:rsidTr="005F11EE">
        <w:tc>
          <w:tcPr>
            <w:tcW w:w="1800" w:type="dxa"/>
          </w:tcPr>
          <w:p w14:paraId="71EB80FE" w14:textId="77777777" w:rsidR="00915AA9" w:rsidRPr="00436920" w:rsidRDefault="00915AA9" w:rsidP="005F11EE">
            <w:pPr>
              <w:tabs>
                <w:tab w:val="left" w:pos="675"/>
              </w:tabs>
              <w:ind w:left="420"/>
            </w:pPr>
            <w:r>
              <w:t>Fraunhofer IIS,</w:t>
            </w:r>
            <w:r>
              <w:br/>
              <w:t>Fraunhofer HHI</w:t>
            </w:r>
          </w:p>
        </w:tc>
        <w:tc>
          <w:tcPr>
            <w:tcW w:w="8055" w:type="dxa"/>
          </w:tcPr>
          <w:p w14:paraId="72C07BB8" w14:textId="77777777" w:rsidR="00915AA9" w:rsidRPr="00C26BA0" w:rsidRDefault="00915AA9" w:rsidP="005F11EE">
            <w:pPr>
              <w:ind w:left="420"/>
              <w:rPr>
                <w:lang w:val="en-US"/>
              </w:rPr>
            </w:pPr>
            <w:r w:rsidRPr="00C26BA0">
              <w:rPr>
                <w:b/>
                <w:lang w:val="en-US"/>
              </w:rPr>
              <w:t>1.</w:t>
            </w:r>
            <w:r w:rsidRPr="00C26BA0">
              <w:rPr>
                <w:b/>
                <w:lang w:val="en-US"/>
              </w:rPr>
              <w:tab/>
              <w:t>Real-time sensor data and monitoring</w:t>
            </w:r>
            <w:r w:rsidRPr="00C26BA0">
              <w:rPr>
                <w:b/>
                <w:lang w:val="en-US"/>
              </w:rPr>
              <w:br/>
            </w:r>
            <w:r w:rsidRPr="00C26BA0">
              <w:rPr>
                <w:lang w:val="en-US"/>
              </w:rPr>
              <w:t xml:space="preserve">Latency: &lt;100 </w:t>
            </w:r>
            <w:proofErr w:type="spellStart"/>
            <w:r w:rsidRPr="00C26BA0">
              <w:rPr>
                <w:lang w:val="en-US"/>
              </w:rPr>
              <w:t>ms</w:t>
            </w:r>
            <w:proofErr w:type="spellEnd"/>
            <w:r w:rsidRPr="00C26BA0">
              <w:rPr>
                <w:lang w:val="en-US"/>
              </w:rPr>
              <w:br/>
            </w:r>
            <w:proofErr w:type="spellStart"/>
            <w:r w:rsidRPr="00C26BA0">
              <w:rPr>
                <w:lang w:val="en-US"/>
              </w:rPr>
              <w:t>Datarate</w:t>
            </w:r>
            <w:proofErr w:type="spellEnd"/>
            <w:r w:rsidRPr="00C26BA0">
              <w:rPr>
                <w:lang w:val="en-US"/>
              </w:rPr>
              <w:t>/device: &lt;1 Mbps</w:t>
            </w:r>
            <w:r w:rsidRPr="00C26BA0">
              <w:rPr>
                <w:lang w:val="en-US"/>
              </w:rPr>
              <w:br/>
              <w:t xml:space="preserve">For closed-loop process control and monitoring, the requirements are captured by URLLC use cased but could be relaxed to &lt;10 </w:t>
            </w:r>
            <w:proofErr w:type="spellStart"/>
            <w:r w:rsidRPr="00C26BA0">
              <w:rPr>
                <w:lang w:val="en-US"/>
              </w:rPr>
              <w:t>ms</w:t>
            </w:r>
            <w:proofErr w:type="spellEnd"/>
            <w:r w:rsidRPr="00C26BA0">
              <w:rPr>
                <w:lang w:val="en-US"/>
              </w:rPr>
              <w:t xml:space="preserve"> latency for NR-light use cases.</w:t>
            </w:r>
          </w:p>
          <w:p w14:paraId="5D572DF7" w14:textId="77777777" w:rsidR="00915AA9" w:rsidRPr="00C26BA0" w:rsidRDefault="00915AA9" w:rsidP="005F11EE">
            <w:pPr>
              <w:ind w:left="420"/>
              <w:rPr>
                <w:lang w:val="en-US"/>
              </w:rPr>
            </w:pPr>
            <w:r w:rsidRPr="00C26BA0">
              <w:rPr>
                <w:b/>
                <w:lang w:val="en-US"/>
              </w:rPr>
              <w:t>2.</w:t>
            </w:r>
            <w:r w:rsidRPr="00C26BA0">
              <w:rPr>
                <w:b/>
                <w:lang w:val="en-US"/>
              </w:rPr>
              <w:tab/>
              <w:t>Facility management</w:t>
            </w:r>
            <w:r w:rsidRPr="00C26BA0">
              <w:rPr>
                <w:b/>
                <w:lang w:val="en-US"/>
              </w:rPr>
              <w:br/>
            </w:r>
            <w:proofErr w:type="spellStart"/>
            <w:r w:rsidRPr="00C26BA0">
              <w:rPr>
                <w:lang w:val="en-US"/>
              </w:rPr>
              <w:t>Datarate</w:t>
            </w:r>
            <w:proofErr w:type="spellEnd"/>
            <w:r w:rsidRPr="00C26BA0">
              <w:rPr>
                <w:lang w:val="en-US"/>
              </w:rPr>
              <w:t>: 1 kbps up to 250 kbps</w:t>
            </w:r>
            <w:r w:rsidRPr="00C26BA0">
              <w:rPr>
                <w:lang w:val="en-US"/>
              </w:rPr>
              <w:br/>
              <w:t xml:space="preserve">Latency: 20 </w:t>
            </w:r>
            <w:proofErr w:type="spellStart"/>
            <w:r w:rsidRPr="00C26BA0">
              <w:rPr>
                <w:lang w:val="en-US"/>
              </w:rPr>
              <w:t>ms</w:t>
            </w:r>
            <w:proofErr w:type="spellEnd"/>
            <w:r w:rsidRPr="00C26BA0">
              <w:rPr>
                <w:lang w:val="en-US"/>
              </w:rPr>
              <w:br/>
            </w:r>
            <w:proofErr w:type="spellStart"/>
            <w:r w:rsidRPr="00C26BA0">
              <w:rPr>
                <w:lang w:val="en-US"/>
              </w:rPr>
              <w:t>BatteryLifetime</w:t>
            </w:r>
            <w:proofErr w:type="spellEnd"/>
            <w:r w:rsidRPr="00C26BA0">
              <w:rPr>
                <w:lang w:val="en-US"/>
              </w:rPr>
              <w:t>: &gt;1 year</w:t>
            </w:r>
            <w:r w:rsidRPr="00C26BA0">
              <w:rPr>
                <w:lang w:val="en-US"/>
              </w:rPr>
              <w:br/>
              <w:t>This use case captures simple switches and actuators that are not related to security critical or emergency applications.</w:t>
            </w:r>
          </w:p>
          <w:p w14:paraId="748B3AC3" w14:textId="77777777" w:rsidR="00915AA9" w:rsidRPr="00C26BA0" w:rsidRDefault="00915AA9" w:rsidP="005F11EE">
            <w:pPr>
              <w:ind w:left="420"/>
              <w:rPr>
                <w:lang w:val="en-US"/>
              </w:rPr>
            </w:pPr>
            <w:r w:rsidRPr="00C26BA0">
              <w:rPr>
                <w:b/>
                <w:lang w:val="en-US"/>
              </w:rPr>
              <w:t>3.</w:t>
            </w:r>
            <w:r w:rsidRPr="00C26BA0">
              <w:rPr>
                <w:b/>
                <w:lang w:val="en-US"/>
              </w:rPr>
              <w:tab/>
              <w:t>AGV</w:t>
            </w:r>
            <w:r w:rsidRPr="00C26BA0">
              <w:rPr>
                <w:b/>
                <w:lang w:val="en-US"/>
              </w:rPr>
              <w:br/>
            </w:r>
            <w:r w:rsidRPr="00C26BA0">
              <w:rPr>
                <w:lang w:val="en-US"/>
              </w:rPr>
              <w:t xml:space="preserve">Latency: &lt;10 </w:t>
            </w:r>
            <w:proofErr w:type="spellStart"/>
            <w:r w:rsidRPr="00C26BA0">
              <w:rPr>
                <w:lang w:val="en-US"/>
              </w:rPr>
              <w:t>ms</w:t>
            </w:r>
            <w:proofErr w:type="spellEnd"/>
            <w:r w:rsidRPr="00C26BA0">
              <w:rPr>
                <w:lang w:val="en-US"/>
              </w:rPr>
              <w:br/>
            </w:r>
            <w:proofErr w:type="spellStart"/>
            <w:r w:rsidRPr="00C26BA0">
              <w:rPr>
                <w:lang w:val="en-US"/>
              </w:rPr>
              <w:t>Datarate</w:t>
            </w:r>
            <w:proofErr w:type="spellEnd"/>
            <w:r w:rsidRPr="00C26BA0">
              <w:rPr>
                <w:lang w:val="en-US"/>
              </w:rPr>
              <w:t xml:space="preserve">/device: &lt;100 </w:t>
            </w:r>
            <w:proofErr w:type="spellStart"/>
            <w:r w:rsidRPr="00C26BA0">
              <w:rPr>
                <w:lang w:val="en-US"/>
              </w:rPr>
              <w:t>kpbs</w:t>
            </w:r>
            <w:proofErr w:type="spellEnd"/>
          </w:p>
          <w:p w14:paraId="1C5A4979" w14:textId="77777777" w:rsidR="00915AA9" w:rsidRPr="00C26BA0" w:rsidRDefault="00915AA9" w:rsidP="005F11EE">
            <w:pPr>
              <w:ind w:left="420"/>
              <w:rPr>
                <w:lang w:val="en-US"/>
              </w:rPr>
            </w:pPr>
            <w:r w:rsidRPr="00C26BA0">
              <w:rPr>
                <w:b/>
                <w:lang w:val="en-US"/>
              </w:rPr>
              <w:t>4.</w:t>
            </w:r>
            <w:r w:rsidRPr="00C26BA0">
              <w:rPr>
                <w:b/>
                <w:lang w:val="en-US"/>
              </w:rPr>
              <w:tab/>
              <w:t>Video Surveillance</w:t>
            </w:r>
            <w:r w:rsidRPr="00C26BA0">
              <w:rPr>
                <w:b/>
                <w:lang w:val="en-US"/>
              </w:rPr>
              <w:br/>
            </w:r>
            <w:r w:rsidRPr="00C26BA0">
              <w:rPr>
                <w:lang w:val="en-US"/>
              </w:rPr>
              <w:t xml:space="preserve">Latency: 50 </w:t>
            </w:r>
            <w:proofErr w:type="spellStart"/>
            <w:r w:rsidRPr="00C26BA0">
              <w:rPr>
                <w:lang w:val="en-US"/>
              </w:rPr>
              <w:t>ms</w:t>
            </w:r>
            <w:proofErr w:type="spellEnd"/>
            <w:r w:rsidRPr="00C26BA0">
              <w:rPr>
                <w:lang w:val="en-US"/>
              </w:rPr>
              <w:br/>
            </w:r>
            <w:proofErr w:type="spellStart"/>
            <w:r w:rsidRPr="00C26BA0">
              <w:rPr>
                <w:lang w:val="en-US"/>
              </w:rPr>
              <w:t>Datarate</w:t>
            </w:r>
            <w:proofErr w:type="spellEnd"/>
            <w:r w:rsidRPr="00C26BA0">
              <w:rPr>
                <w:lang w:val="en-US"/>
              </w:rPr>
              <w:t xml:space="preserve">/device: &lt;5 </w:t>
            </w:r>
            <w:proofErr w:type="spellStart"/>
            <w:r w:rsidRPr="00C26BA0">
              <w:rPr>
                <w:lang w:val="en-US"/>
              </w:rPr>
              <w:t>Mpbs</w:t>
            </w:r>
            <w:proofErr w:type="spellEnd"/>
            <w:r w:rsidRPr="00C26BA0">
              <w:rPr>
                <w:lang w:val="en-US"/>
              </w:rPr>
              <w:br/>
              <w:t>The latency does not include the coding delay.</w:t>
            </w:r>
          </w:p>
          <w:p w14:paraId="4EC15988" w14:textId="77777777" w:rsidR="00915AA9" w:rsidRPr="00C26BA0" w:rsidRDefault="00915AA9" w:rsidP="005F11EE">
            <w:pPr>
              <w:ind w:left="420"/>
              <w:rPr>
                <w:b/>
                <w:lang w:val="en-US"/>
              </w:rPr>
            </w:pPr>
            <w:r w:rsidRPr="00C26BA0">
              <w:rPr>
                <w:b/>
                <w:lang w:val="en-US"/>
              </w:rPr>
              <w:lastRenderedPageBreak/>
              <w:t>5.</w:t>
            </w:r>
            <w:r w:rsidRPr="00C26BA0">
              <w:rPr>
                <w:b/>
                <w:lang w:val="en-US"/>
              </w:rPr>
              <w:tab/>
              <w:t>Wearables</w:t>
            </w:r>
          </w:p>
          <w:p w14:paraId="6A94A78C" w14:textId="77777777" w:rsidR="00915AA9" w:rsidRPr="00C26BA0" w:rsidRDefault="00915AA9" w:rsidP="005F11EE">
            <w:pPr>
              <w:spacing w:before="120" w:after="120"/>
              <w:ind w:left="420"/>
              <w:rPr>
                <w:lang w:val="en-US"/>
              </w:rPr>
            </w:pPr>
            <w:r w:rsidRPr="00C26BA0">
              <w:rPr>
                <w:b/>
                <w:lang w:val="en-US"/>
              </w:rPr>
              <w:t>a.</w:t>
            </w:r>
            <w:r w:rsidRPr="00C26BA0">
              <w:rPr>
                <w:b/>
                <w:lang w:val="en-US"/>
              </w:rPr>
              <w:tab/>
              <w:t>Worker Safety</w:t>
            </w:r>
            <w:r w:rsidRPr="00C26BA0">
              <w:rPr>
                <w:b/>
                <w:lang w:val="en-US"/>
              </w:rPr>
              <w:br/>
            </w:r>
            <w:r w:rsidRPr="00C26BA0">
              <w:rPr>
                <w:lang w:val="en-US"/>
              </w:rPr>
              <w:t>Latency: &lt;1 s</w:t>
            </w:r>
            <w:r w:rsidRPr="00C26BA0">
              <w:rPr>
                <w:lang w:val="en-US"/>
              </w:rPr>
              <w:br/>
              <w:t>Data rate: &lt; 1Mbps</w:t>
            </w:r>
            <w:r w:rsidRPr="00C26BA0">
              <w:rPr>
                <w:lang w:val="en-US"/>
              </w:rPr>
              <w:br/>
              <w:t>Mobility: &lt;30 km/h</w:t>
            </w:r>
            <w:r w:rsidRPr="00C26BA0">
              <w:rPr>
                <w:lang w:val="en-US"/>
              </w:rPr>
              <w:br/>
              <w:t>Reliability: high</w:t>
            </w:r>
            <w:r w:rsidRPr="00C26BA0">
              <w:rPr>
                <w:lang w:val="en-US"/>
              </w:rPr>
              <w:br/>
              <w:t>Positioning: yes</w:t>
            </w:r>
          </w:p>
          <w:p w14:paraId="63EC8A56" w14:textId="77777777" w:rsidR="00915AA9" w:rsidRPr="00C26BA0" w:rsidRDefault="00915AA9" w:rsidP="005F11EE">
            <w:pPr>
              <w:spacing w:before="120" w:after="120"/>
              <w:ind w:left="420"/>
              <w:rPr>
                <w:lang w:val="en-US"/>
              </w:rPr>
            </w:pPr>
            <w:r w:rsidRPr="00C26BA0">
              <w:rPr>
                <w:b/>
                <w:lang w:val="en-US"/>
              </w:rPr>
              <w:t>b.</w:t>
            </w:r>
            <w:r w:rsidRPr="00C26BA0">
              <w:rPr>
                <w:b/>
                <w:lang w:val="en-US"/>
              </w:rPr>
              <w:tab/>
              <w:t>Assistance for service personnel</w:t>
            </w:r>
            <w:r w:rsidRPr="00C26BA0">
              <w:rPr>
                <w:b/>
                <w:lang w:val="en-US"/>
              </w:rPr>
              <w:br/>
            </w:r>
            <w:r w:rsidRPr="00C26BA0">
              <w:rPr>
                <w:lang w:val="en-US"/>
              </w:rPr>
              <w:t>Latency: &lt;1 s</w:t>
            </w:r>
            <w:r w:rsidRPr="00C26BA0">
              <w:rPr>
                <w:lang w:val="en-US"/>
              </w:rPr>
              <w:br/>
              <w:t>Data rate: &lt;1 Mbps</w:t>
            </w:r>
            <w:r w:rsidRPr="00C26BA0">
              <w:rPr>
                <w:lang w:val="en-US"/>
              </w:rPr>
              <w:br/>
              <w:t>Mobility: yes (moderate)</w:t>
            </w:r>
            <w:r w:rsidRPr="00C26BA0">
              <w:rPr>
                <w:lang w:val="en-US"/>
              </w:rPr>
              <w:br/>
              <w:t>Positioning: optional</w:t>
            </w:r>
          </w:p>
          <w:p w14:paraId="0483F557" w14:textId="77777777" w:rsidR="00915AA9" w:rsidRPr="00C26BA0" w:rsidRDefault="00915AA9" w:rsidP="005F11EE">
            <w:pPr>
              <w:spacing w:before="120" w:after="120"/>
              <w:ind w:left="420"/>
              <w:rPr>
                <w:lang w:val="en-US"/>
              </w:rPr>
            </w:pPr>
            <w:r w:rsidRPr="00C26BA0">
              <w:rPr>
                <w:b/>
                <w:lang w:val="en-US"/>
              </w:rPr>
              <w:t>c.</w:t>
            </w:r>
            <w:r w:rsidRPr="00C26BA0">
              <w:rPr>
                <w:b/>
                <w:lang w:val="en-US"/>
              </w:rPr>
              <w:tab/>
              <w:t>Firefighter monitoring</w:t>
            </w:r>
            <w:r w:rsidRPr="00C26BA0">
              <w:rPr>
                <w:b/>
                <w:lang w:val="en-US"/>
              </w:rPr>
              <w:br/>
            </w:r>
            <w:r w:rsidRPr="00C26BA0">
              <w:rPr>
                <w:lang w:val="en-US"/>
              </w:rPr>
              <w:t xml:space="preserve">Latency: &lt;200 </w:t>
            </w:r>
            <w:proofErr w:type="spellStart"/>
            <w:r w:rsidRPr="00C26BA0">
              <w:rPr>
                <w:lang w:val="en-US"/>
              </w:rPr>
              <w:t>ms</w:t>
            </w:r>
            <w:proofErr w:type="spellEnd"/>
            <w:r w:rsidRPr="00C26BA0">
              <w:rPr>
                <w:lang w:val="en-US"/>
              </w:rPr>
              <w:br/>
            </w:r>
            <w:proofErr w:type="spellStart"/>
            <w:r w:rsidRPr="00C26BA0">
              <w:rPr>
                <w:lang w:val="en-US"/>
              </w:rPr>
              <w:t>Mobilty</w:t>
            </w:r>
            <w:proofErr w:type="spellEnd"/>
            <w:r w:rsidRPr="00C26BA0">
              <w:rPr>
                <w:lang w:val="en-US"/>
              </w:rPr>
              <w:t>: &lt;30 km/h</w:t>
            </w:r>
            <w:r w:rsidRPr="00C26BA0">
              <w:rPr>
                <w:lang w:val="en-US"/>
              </w:rPr>
              <w:br/>
              <w:t>Reliability: high</w:t>
            </w:r>
            <w:r w:rsidRPr="00C26BA0">
              <w:rPr>
                <w:lang w:val="en-US"/>
              </w:rPr>
              <w:br/>
              <w:t>Positioning: yes (1 m)</w:t>
            </w:r>
          </w:p>
          <w:p w14:paraId="5567B3E4" w14:textId="77777777" w:rsidR="00915AA9" w:rsidRPr="00C26BA0" w:rsidRDefault="00915AA9" w:rsidP="005F11EE">
            <w:pPr>
              <w:spacing w:before="120" w:after="120"/>
              <w:ind w:left="420"/>
              <w:rPr>
                <w:lang w:val="en-US"/>
              </w:rPr>
            </w:pPr>
            <w:r w:rsidRPr="00C26BA0">
              <w:rPr>
                <w:lang w:val="en-US"/>
              </w:rPr>
              <w:t>In combination with AR, the data-rate requirements are higher and approx. between 1 and 5 Mbps.</w:t>
            </w:r>
          </w:p>
        </w:tc>
      </w:tr>
      <w:tr w:rsidR="00915AA9" w:rsidRPr="00FD644E" w14:paraId="1F12D0B4" w14:textId="77777777" w:rsidTr="005F11EE">
        <w:tc>
          <w:tcPr>
            <w:tcW w:w="1800" w:type="dxa"/>
          </w:tcPr>
          <w:p w14:paraId="20E10B3C" w14:textId="77777777" w:rsidR="00915AA9" w:rsidRDefault="00915AA9" w:rsidP="005F11EE">
            <w:pPr>
              <w:tabs>
                <w:tab w:val="left" w:pos="675"/>
              </w:tabs>
              <w:ind w:left="420"/>
            </w:pPr>
            <w:r>
              <w:rPr>
                <w:rFonts w:hint="eastAsia"/>
              </w:rPr>
              <w:lastRenderedPageBreak/>
              <w:t>H</w:t>
            </w:r>
            <w:r>
              <w:t>uawei, HiSilicon</w:t>
            </w:r>
          </w:p>
        </w:tc>
        <w:tc>
          <w:tcPr>
            <w:tcW w:w="8055" w:type="dxa"/>
          </w:tcPr>
          <w:p w14:paraId="7478BE6E" w14:textId="77777777" w:rsidR="00915AA9" w:rsidRPr="00C26BA0" w:rsidRDefault="00915AA9" w:rsidP="005F11EE">
            <w:pPr>
              <w:ind w:left="420"/>
              <w:rPr>
                <w:lang w:val="en-US"/>
              </w:rPr>
            </w:pPr>
            <w:r w:rsidRPr="00C26BA0">
              <w:rPr>
                <w:lang w:val="en-US"/>
              </w:rPr>
              <w:t xml:space="preserve">Different requirement should be defined for different use cases. </w:t>
            </w:r>
          </w:p>
          <w:p w14:paraId="572E86A8" w14:textId="77777777" w:rsidR="00915AA9" w:rsidRPr="00C26BA0" w:rsidRDefault="00915AA9" w:rsidP="005F11EE">
            <w:pPr>
              <w:ind w:left="420"/>
              <w:rPr>
                <w:lang w:val="en-US"/>
              </w:rPr>
            </w:pPr>
          </w:p>
          <w:p w14:paraId="2EF0CF3F" w14:textId="77777777" w:rsidR="00915AA9" w:rsidRPr="00CD4E4C" w:rsidRDefault="00915AA9" w:rsidP="000E6A83">
            <w:pPr>
              <w:pStyle w:val="ListParagraph"/>
              <w:numPr>
                <w:ilvl w:val="0"/>
                <w:numId w:val="43"/>
              </w:numPr>
              <w:ind w:left="780"/>
              <w:contextualSpacing/>
              <w:rPr>
                <w:b/>
                <w:szCs w:val="21"/>
              </w:rPr>
            </w:pPr>
            <w:r>
              <w:rPr>
                <w:b/>
                <w:szCs w:val="21"/>
              </w:rPr>
              <w:t>V</w:t>
            </w:r>
            <w:r w:rsidRPr="00CD4E4C">
              <w:rPr>
                <w:b/>
                <w:szCs w:val="21"/>
              </w:rPr>
              <w:t>ideo surveillance</w:t>
            </w:r>
          </w:p>
          <w:p w14:paraId="674B7329" w14:textId="77777777" w:rsidR="00915AA9" w:rsidRPr="00C26BA0" w:rsidRDefault="00915AA9" w:rsidP="005F11EE">
            <w:pPr>
              <w:ind w:left="420"/>
              <w:rPr>
                <w:lang w:val="en-US"/>
              </w:rPr>
            </w:pPr>
            <w:r w:rsidRPr="00C26BA0">
              <w:rPr>
                <w:lang w:val="en-US"/>
              </w:rPr>
              <w:t xml:space="preserve">Depending on the applications, there are various types of video surveillance. We can define the following categories of videos to represent the most typical applications rooted from current requirements. Each category is characterized by its UL data rate requirement, end-to-end latency, reliability, and expected cost. </w:t>
            </w:r>
          </w:p>
          <w:p w14:paraId="548DCC7A" w14:textId="77777777" w:rsidR="00915AA9" w:rsidRPr="00C26BA0" w:rsidRDefault="00915AA9" w:rsidP="005F11EE">
            <w:pPr>
              <w:ind w:left="420"/>
              <w:rPr>
                <w:lang w:val="en-US"/>
              </w:rPr>
            </w:pPr>
          </w:p>
          <w:tbl>
            <w:tblPr>
              <w:tblStyle w:val="TableGrid"/>
              <w:tblpPr w:leftFromText="180" w:rightFromText="180" w:vertAnchor="text" w:horzAnchor="margin" w:tblpY="-18"/>
              <w:tblOverlap w:val="never"/>
              <w:tblW w:w="8075" w:type="dxa"/>
              <w:tblLook w:val="04A0" w:firstRow="1" w:lastRow="0" w:firstColumn="1" w:lastColumn="0" w:noHBand="0" w:noVBand="1"/>
            </w:tblPr>
            <w:tblGrid>
              <w:gridCol w:w="1842"/>
              <w:gridCol w:w="1854"/>
              <w:gridCol w:w="1332"/>
              <w:gridCol w:w="1548"/>
              <w:gridCol w:w="1499"/>
            </w:tblGrid>
            <w:tr w:rsidR="00915AA9" w14:paraId="6E4BA581" w14:textId="77777777" w:rsidTr="005F11EE">
              <w:tc>
                <w:tcPr>
                  <w:tcW w:w="2263" w:type="dxa"/>
                  <w:vAlign w:val="center"/>
                </w:tcPr>
                <w:p w14:paraId="5EEA4354" w14:textId="77777777" w:rsidR="00915AA9" w:rsidRPr="00CD4E4C" w:rsidRDefault="00915AA9" w:rsidP="005F11EE">
                  <w:pPr>
                    <w:ind w:left="420"/>
                    <w:rPr>
                      <w:b/>
                    </w:rPr>
                  </w:pPr>
                  <w:r>
                    <w:rPr>
                      <w:b/>
                    </w:rPr>
                    <w:lastRenderedPageBreak/>
                    <w:t xml:space="preserve">Video </w:t>
                  </w:r>
                  <w:r w:rsidRPr="00CD4E4C">
                    <w:rPr>
                      <w:b/>
                    </w:rPr>
                    <w:t>Types</w:t>
                  </w:r>
                </w:p>
              </w:tc>
              <w:tc>
                <w:tcPr>
                  <w:tcW w:w="2127" w:type="dxa"/>
                  <w:vAlign w:val="center"/>
                </w:tcPr>
                <w:p w14:paraId="5C25D3A4" w14:textId="77777777" w:rsidR="00915AA9" w:rsidRPr="00CD4E4C" w:rsidRDefault="00915AA9" w:rsidP="005F11EE">
                  <w:pPr>
                    <w:ind w:left="420"/>
                    <w:rPr>
                      <w:b/>
                    </w:rPr>
                  </w:pPr>
                  <w:r w:rsidRPr="00CD4E4C">
                    <w:rPr>
                      <w:b/>
                    </w:rPr>
                    <w:t>UL data rate</w:t>
                  </w:r>
                </w:p>
              </w:tc>
              <w:tc>
                <w:tcPr>
                  <w:tcW w:w="1417" w:type="dxa"/>
                  <w:vAlign w:val="center"/>
                </w:tcPr>
                <w:p w14:paraId="32352A86" w14:textId="77777777" w:rsidR="00915AA9" w:rsidRPr="00CD4E4C" w:rsidRDefault="00915AA9" w:rsidP="005F11EE">
                  <w:pPr>
                    <w:ind w:left="420"/>
                    <w:rPr>
                      <w:b/>
                    </w:rPr>
                  </w:pPr>
                  <w:r>
                    <w:rPr>
                      <w:b/>
                    </w:rPr>
                    <w:t>E2E</w:t>
                  </w:r>
                  <w:r w:rsidRPr="00CD4E4C">
                    <w:rPr>
                      <w:b/>
                    </w:rPr>
                    <w:t xml:space="preserve"> latency</w:t>
                  </w:r>
                </w:p>
              </w:tc>
              <w:tc>
                <w:tcPr>
                  <w:tcW w:w="1134" w:type="dxa"/>
                  <w:vAlign w:val="center"/>
                </w:tcPr>
                <w:p w14:paraId="3CAD1864" w14:textId="77777777" w:rsidR="00915AA9" w:rsidRPr="00CD4E4C" w:rsidRDefault="00915AA9" w:rsidP="005F11EE">
                  <w:pPr>
                    <w:ind w:left="420"/>
                    <w:rPr>
                      <w:b/>
                    </w:rPr>
                  </w:pPr>
                  <w:r>
                    <w:rPr>
                      <w:b/>
                    </w:rPr>
                    <w:t>R</w:t>
                  </w:r>
                  <w:r w:rsidRPr="00CD4E4C">
                    <w:rPr>
                      <w:b/>
                    </w:rPr>
                    <w:t>eliability</w:t>
                  </w:r>
                </w:p>
              </w:tc>
              <w:tc>
                <w:tcPr>
                  <w:tcW w:w="1134" w:type="dxa"/>
                  <w:vAlign w:val="center"/>
                </w:tcPr>
                <w:p w14:paraId="578D99A1" w14:textId="77777777" w:rsidR="00915AA9" w:rsidRPr="00CD4E4C" w:rsidRDefault="00915AA9" w:rsidP="005F11EE">
                  <w:pPr>
                    <w:ind w:left="420"/>
                    <w:rPr>
                      <w:b/>
                    </w:rPr>
                  </w:pPr>
                  <w:r>
                    <w:rPr>
                      <w:b/>
                    </w:rPr>
                    <w:t>C</w:t>
                  </w:r>
                  <w:r w:rsidRPr="00CD4E4C">
                    <w:rPr>
                      <w:b/>
                    </w:rPr>
                    <w:t>ost</w:t>
                  </w:r>
                </w:p>
              </w:tc>
            </w:tr>
            <w:tr w:rsidR="00915AA9" w14:paraId="304A526D" w14:textId="77777777" w:rsidTr="005F11EE">
              <w:tc>
                <w:tcPr>
                  <w:tcW w:w="2263" w:type="dxa"/>
                </w:tcPr>
                <w:p w14:paraId="671934E8" w14:textId="77777777" w:rsidR="00915AA9" w:rsidRPr="00C26BA0" w:rsidRDefault="00915AA9" w:rsidP="005F11EE">
                  <w:pPr>
                    <w:ind w:left="420"/>
                    <w:rPr>
                      <w:lang w:val="en-US"/>
                    </w:rPr>
                  </w:pPr>
                  <w:r w:rsidRPr="00C26BA0">
                    <w:rPr>
                      <w:lang w:val="en-US"/>
                    </w:rPr>
                    <w:t xml:space="preserve">Economic video, </w:t>
                  </w:r>
                </w:p>
                <w:p w14:paraId="4D0F899D" w14:textId="77777777" w:rsidR="00915AA9" w:rsidRPr="00C26BA0" w:rsidRDefault="00915AA9" w:rsidP="005F11EE">
                  <w:pPr>
                    <w:ind w:left="420"/>
                    <w:rPr>
                      <w:lang w:val="en-US"/>
                    </w:rPr>
                  </w:pPr>
                  <w:r w:rsidRPr="00C26BA0">
                    <w:rPr>
                      <w:lang w:val="en-US"/>
                    </w:rPr>
                    <w:t>e.g. CCTV camera for safe city and village</w:t>
                  </w:r>
                </w:p>
              </w:tc>
              <w:tc>
                <w:tcPr>
                  <w:tcW w:w="2127" w:type="dxa"/>
                </w:tcPr>
                <w:p w14:paraId="681F2400" w14:textId="77777777" w:rsidR="00915AA9" w:rsidRPr="00C26BA0" w:rsidRDefault="00915AA9" w:rsidP="005F11EE">
                  <w:pPr>
                    <w:ind w:left="420"/>
                    <w:rPr>
                      <w:lang w:val="en-US"/>
                    </w:rPr>
                  </w:pPr>
                  <w:r w:rsidRPr="00C26BA0">
                    <w:rPr>
                      <w:rFonts w:cs="Calibri"/>
                      <w:lang w:val="en-US"/>
                    </w:rPr>
                    <w:t>2~4Mbps per camera [TR 22.804], 60~200 cameras per cell</w:t>
                  </w:r>
                </w:p>
              </w:tc>
              <w:tc>
                <w:tcPr>
                  <w:tcW w:w="1417" w:type="dxa"/>
                </w:tcPr>
                <w:p w14:paraId="0DB4F749" w14:textId="77777777" w:rsidR="00915AA9" w:rsidRPr="0067624D" w:rsidRDefault="00915AA9" w:rsidP="005F11EE">
                  <w:pPr>
                    <w:ind w:left="420"/>
                  </w:pPr>
                  <w:r w:rsidRPr="0067624D">
                    <w:t>&lt; 500 ms</w:t>
                  </w:r>
                </w:p>
              </w:tc>
              <w:tc>
                <w:tcPr>
                  <w:tcW w:w="1134" w:type="dxa"/>
                </w:tcPr>
                <w:p w14:paraId="727F527B" w14:textId="77777777" w:rsidR="00915AA9" w:rsidRDefault="00915AA9" w:rsidP="005F11EE">
                  <w:pPr>
                    <w:ind w:left="420"/>
                  </w:pPr>
                  <w:r>
                    <w:t xml:space="preserve">99%~ </w:t>
                  </w:r>
                  <w:r>
                    <w:rPr>
                      <w:rFonts w:hint="eastAsia"/>
                    </w:rPr>
                    <w:t>99.9%</w:t>
                  </w:r>
                </w:p>
              </w:tc>
              <w:tc>
                <w:tcPr>
                  <w:tcW w:w="1134" w:type="dxa"/>
                </w:tcPr>
                <w:p w14:paraId="198C23E9" w14:textId="77777777" w:rsidR="00915AA9" w:rsidRDefault="00915AA9" w:rsidP="005F11EE">
                  <w:pPr>
                    <w:ind w:left="420"/>
                  </w:pPr>
                  <w:r>
                    <w:t>L</w:t>
                  </w:r>
                  <w:r>
                    <w:rPr>
                      <w:rFonts w:hint="eastAsia"/>
                    </w:rPr>
                    <w:t>ow</w:t>
                  </w:r>
                  <w:r>
                    <w:t xml:space="preserve"> or medium</w:t>
                  </w:r>
                </w:p>
              </w:tc>
            </w:tr>
            <w:tr w:rsidR="00915AA9" w14:paraId="47416311" w14:textId="77777777" w:rsidTr="005F11EE">
              <w:tc>
                <w:tcPr>
                  <w:tcW w:w="2263" w:type="dxa"/>
                </w:tcPr>
                <w:p w14:paraId="2E48DC97" w14:textId="77777777" w:rsidR="00915AA9" w:rsidRPr="00C26BA0" w:rsidRDefault="00915AA9" w:rsidP="005F11EE">
                  <w:pPr>
                    <w:ind w:left="420"/>
                    <w:rPr>
                      <w:lang w:val="en-US"/>
                    </w:rPr>
                  </w:pPr>
                  <w:r w:rsidRPr="00C26BA0">
                    <w:rPr>
                      <w:lang w:val="en-US"/>
                    </w:rPr>
                    <w:t xml:space="preserve">Mid-end video, </w:t>
                  </w:r>
                </w:p>
                <w:p w14:paraId="3C436126" w14:textId="77777777" w:rsidR="00915AA9" w:rsidRPr="00C26BA0" w:rsidRDefault="00915AA9" w:rsidP="005F11EE">
                  <w:pPr>
                    <w:ind w:left="420"/>
                    <w:rPr>
                      <w:lang w:val="en-US"/>
                    </w:rPr>
                  </w:pPr>
                  <w:proofErr w:type="spellStart"/>
                  <w:r w:rsidRPr="00C26BA0">
                    <w:rPr>
                      <w:lang w:val="en-US"/>
                    </w:rPr>
                    <w:t>e.g</w:t>
                  </w:r>
                  <w:proofErr w:type="spellEnd"/>
                  <w:r w:rsidRPr="00C26BA0">
                    <w:rPr>
                      <w:lang w:val="en-US"/>
                    </w:rPr>
                    <w:t>, fish farm monitoring, hot spot monitoring</w:t>
                  </w:r>
                </w:p>
              </w:tc>
              <w:tc>
                <w:tcPr>
                  <w:tcW w:w="2127" w:type="dxa"/>
                </w:tcPr>
                <w:p w14:paraId="7FF2D5E7" w14:textId="77777777" w:rsidR="00915AA9" w:rsidRPr="00C26BA0" w:rsidRDefault="00915AA9" w:rsidP="005F11EE">
                  <w:pPr>
                    <w:ind w:left="420"/>
                    <w:rPr>
                      <w:lang w:val="en-US"/>
                    </w:rPr>
                  </w:pPr>
                  <w:r w:rsidRPr="00C26BA0">
                    <w:rPr>
                      <w:lang w:val="en-US"/>
                    </w:rPr>
                    <w:t xml:space="preserve">7.5~25Mbps per camera, up to 24~30 cameras per </w:t>
                  </w:r>
                  <w:r w:rsidRPr="00C26BA0">
                    <w:rPr>
                      <w:rFonts w:cs="Calibri"/>
                      <w:lang w:val="en-US"/>
                    </w:rPr>
                    <w:t>cell, or,</w:t>
                  </w:r>
                </w:p>
                <w:p w14:paraId="2204FCBA" w14:textId="77777777" w:rsidR="00915AA9" w:rsidRPr="00C26BA0" w:rsidRDefault="00915AA9" w:rsidP="005F11EE">
                  <w:pPr>
                    <w:ind w:left="420"/>
                    <w:rPr>
                      <w:lang w:val="en-US"/>
                    </w:rPr>
                  </w:pPr>
                  <w:r w:rsidRPr="00C26BA0">
                    <w:rPr>
                      <w:lang w:val="en-US"/>
                    </w:rPr>
                    <w:t>&gt; 10 Mbit/s per mobile robot, up to 100 mobile robots per km</w:t>
                  </w:r>
                  <w:r w:rsidRPr="00C26BA0">
                    <w:rPr>
                      <w:vertAlign w:val="superscript"/>
                      <w:lang w:val="en-US"/>
                    </w:rPr>
                    <w:t xml:space="preserve">2 </w:t>
                  </w:r>
                  <w:r w:rsidRPr="00C26BA0">
                    <w:rPr>
                      <w:lang w:val="en-US"/>
                    </w:rPr>
                    <w:t>[TS 22.104]</w:t>
                  </w:r>
                </w:p>
              </w:tc>
              <w:tc>
                <w:tcPr>
                  <w:tcW w:w="1417" w:type="dxa"/>
                </w:tcPr>
                <w:p w14:paraId="34601E26" w14:textId="77777777" w:rsidR="00915AA9" w:rsidRPr="00C26BA0" w:rsidRDefault="00915AA9" w:rsidP="005F11EE">
                  <w:pPr>
                    <w:ind w:left="420"/>
                    <w:rPr>
                      <w:lang w:val="en-US"/>
                    </w:rPr>
                  </w:pPr>
                  <w:r w:rsidRPr="00C26BA0">
                    <w:rPr>
                      <w:lang w:val="en-US"/>
                    </w:rPr>
                    <w:t xml:space="preserve">&lt; 500 </w:t>
                  </w:r>
                  <w:proofErr w:type="spellStart"/>
                  <w:r w:rsidRPr="00C26BA0">
                    <w:rPr>
                      <w:lang w:val="en-US"/>
                    </w:rPr>
                    <w:t>ms</w:t>
                  </w:r>
                  <w:proofErr w:type="spellEnd"/>
                  <w:r w:rsidRPr="00C26BA0">
                    <w:rPr>
                      <w:lang w:val="en-US"/>
                    </w:rPr>
                    <w:t>, or,</w:t>
                  </w:r>
                </w:p>
                <w:p w14:paraId="66716295" w14:textId="77777777" w:rsidR="00915AA9" w:rsidRPr="00C26BA0" w:rsidRDefault="00915AA9" w:rsidP="005F11EE">
                  <w:pPr>
                    <w:ind w:left="420"/>
                    <w:rPr>
                      <w:lang w:val="en-US"/>
                    </w:rPr>
                  </w:pPr>
                  <w:r w:rsidRPr="00C26BA0">
                    <w:rPr>
                      <w:lang w:val="en-US"/>
                    </w:rPr>
                    <w:t xml:space="preserve">max.10 </w:t>
                  </w:r>
                  <w:proofErr w:type="spellStart"/>
                  <w:r w:rsidRPr="00C26BA0">
                    <w:rPr>
                      <w:lang w:val="en-US"/>
                    </w:rPr>
                    <w:t>ms</w:t>
                  </w:r>
                  <w:proofErr w:type="spellEnd"/>
                  <w:r w:rsidRPr="00C26BA0">
                    <w:rPr>
                      <w:lang w:val="en-US"/>
                    </w:rPr>
                    <w:t xml:space="preserve"> (for robots) </w:t>
                  </w:r>
                </w:p>
              </w:tc>
              <w:tc>
                <w:tcPr>
                  <w:tcW w:w="1134" w:type="dxa"/>
                </w:tcPr>
                <w:p w14:paraId="26DFD29C" w14:textId="77777777" w:rsidR="00915AA9" w:rsidRDefault="00915AA9" w:rsidP="005F11EE">
                  <w:pPr>
                    <w:ind w:left="420"/>
                  </w:pPr>
                  <w:r>
                    <w:t xml:space="preserve">99%~ </w:t>
                  </w:r>
                  <w:r>
                    <w:rPr>
                      <w:rFonts w:hint="eastAsia"/>
                    </w:rPr>
                    <w:t>99.9%</w:t>
                  </w:r>
                </w:p>
              </w:tc>
              <w:tc>
                <w:tcPr>
                  <w:tcW w:w="1134" w:type="dxa"/>
                </w:tcPr>
                <w:p w14:paraId="739F7466" w14:textId="77777777" w:rsidR="00915AA9" w:rsidRDefault="00915AA9" w:rsidP="005F11EE">
                  <w:pPr>
                    <w:ind w:left="420"/>
                  </w:pPr>
                  <w:r>
                    <w:t>less limitation</w:t>
                  </w:r>
                </w:p>
              </w:tc>
            </w:tr>
          </w:tbl>
          <w:p w14:paraId="32826050" w14:textId="77777777" w:rsidR="00915AA9" w:rsidRDefault="00915AA9" w:rsidP="005F11EE">
            <w:pPr>
              <w:pStyle w:val="ListParagraph"/>
              <w:ind w:left="420"/>
              <w:rPr>
                <w:b/>
                <w:szCs w:val="21"/>
              </w:rPr>
            </w:pPr>
          </w:p>
          <w:p w14:paraId="4EB5AE6F" w14:textId="77777777" w:rsidR="00915AA9" w:rsidRPr="00CD4E4C" w:rsidRDefault="00915AA9" w:rsidP="000E6A83">
            <w:pPr>
              <w:pStyle w:val="ListParagraph"/>
              <w:numPr>
                <w:ilvl w:val="0"/>
                <w:numId w:val="43"/>
              </w:numPr>
              <w:ind w:left="780"/>
              <w:contextualSpacing/>
              <w:rPr>
                <w:b/>
                <w:szCs w:val="21"/>
              </w:rPr>
            </w:pPr>
            <w:r w:rsidRPr="00CD4E4C">
              <w:rPr>
                <w:b/>
                <w:szCs w:val="21"/>
              </w:rPr>
              <w:t>Industrial sensors</w:t>
            </w:r>
          </w:p>
          <w:p w14:paraId="2AF1BC35" w14:textId="77777777" w:rsidR="00915AA9" w:rsidRPr="00C26BA0" w:rsidRDefault="00915AA9" w:rsidP="005F11EE">
            <w:pPr>
              <w:ind w:left="420"/>
              <w:rPr>
                <w:lang w:val="en-US"/>
              </w:rPr>
            </w:pPr>
            <w:r w:rsidRPr="00C26BA0">
              <w:rPr>
                <w:lang w:val="en-US"/>
              </w:rPr>
              <w:t>There are different types of sensors, so different requirement levels can be given, as discussed in Table 5.3.8.1-1 and Table 5.3.8.1-2 in TR22.804.</w:t>
            </w:r>
          </w:p>
          <w:p w14:paraId="16CDF59A" w14:textId="77777777" w:rsidR="00915AA9" w:rsidRPr="00C26BA0" w:rsidRDefault="00915AA9" w:rsidP="000E6A83">
            <w:pPr>
              <w:pStyle w:val="ListParagraph"/>
              <w:numPr>
                <w:ilvl w:val="0"/>
                <w:numId w:val="42"/>
              </w:numPr>
              <w:ind w:left="840"/>
              <w:contextualSpacing/>
              <w:rPr>
                <w:lang w:val="en-US"/>
              </w:rPr>
            </w:pPr>
            <w:r w:rsidRPr="00C26BA0">
              <w:rPr>
                <w:lang w:val="en-US"/>
              </w:rPr>
              <w:t>Data rates: from several kbps up to several Mbps</w:t>
            </w:r>
          </w:p>
          <w:p w14:paraId="7653DF32" w14:textId="77777777" w:rsidR="00915AA9" w:rsidRPr="00C26BA0" w:rsidRDefault="00915AA9" w:rsidP="000E6A83">
            <w:pPr>
              <w:pStyle w:val="ListParagraph"/>
              <w:numPr>
                <w:ilvl w:val="0"/>
                <w:numId w:val="42"/>
              </w:numPr>
              <w:ind w:left="840"/>
              <w:contextualSpacing/>
              <w:rPr>
                <w:lang w:val="en-US"/>
              </w:rPr>
            </w:pPr>
            <w:r w:rsidRPr="00C26BA0">
              <w:rPr>
                <w:lang w:val="en-US"/>
              </w:rPr>
              <w:t>End-to-end latency: 5ms~10ms for Condition monitoring for safety, 50ms~1s for others</w:t>
            </w:r>
          </w:p>
          <w:p w14:paraId="0AA68198" w14:textId="77777777" w:rsidR="00915AA9" w:rsidRPr="00C26BA0" w:rsidRDefault="00915AA9" w:rsidP="000E6A83">
            <w:pPr>
              <w:pStyle w:val="ListParagraph"/>
              <w:numPr>
                <w:ilvl w:val="0"/>
                <w:numId w:val="42"/>
              </w:numPr>
              <w:ind w:left="840"/>
              <w:contextualSpacing/>
              <w:rPr>
                <w:lang w:val="en-US"/>
              </w:rPr>
            </w:pPr>
            <w:r w:rsidRPr="00C26BA0">
              <w:rPr>
                <w:lang w:val="en-US"/>
              </w:rPr>
              <w:t>Data update time: 10 pkts/s to 100 pkts/s, or event trigger</w:t>
            </w:r>
          </w:p>
          <w:p w14:paraId="30C66495" w14:textId="77777777" w:rsidR="00915AA9" w:rsidRPr="00C26BA0" w:rsidRDefault="00915AA9" w:rsidP="000E6A83">
            <w:pPr>
              <w:pStyle w:val="ListParagraph"/>
              <w:numPr>
                <w:ilvl w:val="0"/>
                <w:numId w:val="42"/>
              </w:numPr>
              <w:ind w:left="840"/>
              <w:contextualSpacing/>
              <w:rPr>
                <w:lang w:val="en-US"/>
              </w:rPr>
            </w:pPr>
            <w:r w:rsidRPr="00C26BA0">
              <w:rPr>
                <w:lang w:val="en-US"/>
              </w:rPr>
              <w:t xml:space="preserve">Battery life: longer than </w:t>
            </w:r>
            <w:proofErr w:type="spellStart"/>
            <w:r w:rsidRPr="00C26BA0">
              <w:rPr>
                <w:lang w:val="en-US"/>
              </w:rPr>
              <w:t>eMBB</w:t>
            </w:r>
            <w:proofErr w:type="spellEnd"/>
            <w:r w:rsidRPr="00C26BA0">
              <w:rPr>
                <w:lang w:val="en-US"/>
              </w:rPr>
              <w:t>, up to 1~3 years</w:t>
            </w:r>
          </w:p>
          <w:p w14:paraId="460D8318" w14:textId="77777777" w:rsidR="00915AA9" w:rsidRPr="00374AF8" w:rsidRDefault="00915AA9" w:rsidP="000E6A83">
            <w:pPr>
              <w:pStyle w:val="ListParagraph"/>
              <w:numPr>
                <w:ilvl w:val="0"/>
                <w:numId w:val="42"/>
              </w:numPr>
              <w:ind w:left="840"/>
              <w:contextualSpacing/>
            </w:pPr>
            <w:r w:rsidRPr="00374AF8">
              <w:t xml:space="preserve">Reliability: 99%~99.99% </w:t>
            </w:r>
          </w:p>
          <w:p w14:paraId="0F6AF6D4" w14:textId="77777777" w:rsidR="00915AA9" w:rsidRPr="00C26BA0" w:rsidRDefault="00915AA9" w:rsidP="000E6A83">
            <w:pPr>
              <w:pStyle w:val="ListParagraph"/>
              <w:numPr>
                <w:ilvl w:val="0"/>
                <w:numId w:val="42"/>
              </w:numPr>
              <w:ind w:left="840"/>
              <w:contextualSpacing/>
              <w:rPr>
                <w:lang w:val="en-US"/>
              </w:rPr>
            </w:pPr>
            <w:r w:rsidRPr="00C26BA0">
              <w:rPr>
                <w:lang w:val="en-US"/>
              </w:rPr>
              <w:t xml:space="preserve">Connection density: 0.05 ~ 1 per m2 or higher or </w:t>
            </w:r>
            <w:proofErr w:type="gramStart"/>
            <w:r w:rsidRPr="00C26BA0">
              <w:rPr>
                <w:lang w:val="en-US"/>
              </w:rPr>
              <w:t>hundreds</w:t>
            </w:r>
            <w:proofErr w:type="gramEnd"/>
            <w:r w:rsidRPr="00C26BA0">
              <w:rPr>
                <w:lang w:val="en-US"/>
              </w:rPr>
              <w:t xml:space="preserve"> sensors per gateway</w:t>
            </w:r>
          </w:p>
          <w:p w14:paraId="158BE4F5" w14:textId="77777777" w:rsidR="00915AA9" w:rsidRPr="00374AF8" w:rsidRDefault="00915AA9" w:rsidP="000E6A83">
            <w:pPr>
              <w:pStyle w:val="ListParagraph"/>
              <w:numPr>
                <w:ilvl w:val="0"/>
                <w:numId w:val="42"/>
              </w:numPr>
              <w:ind w:left="840"/>
              <w:contextualSpacing/>
            </w:pPr>
            <w:r w:rsidRPr="00374AF8">
              <w:t>Low cost, low complexity</w:t>
            </w:r>
          </w:p>
          <w:p w14:paraId="32DB387D" w14:textId="77777777" w:rsidR="00915AA9" w:rsidRPr="00436920" w:rsidRDefault="00915AA9" w:rsidP="005F11EE">
            <w:pPr>
              <w:ind w:left="420"/>
              <w:rPr>
                <w:b/>
              </w:rPr>
            </w:pPr>
          </w:p>
        </w:tc>
      </w:tr>
      <w:tr w:rsidR="00915AA9" w:rsidRPr="00FD644E" w14:paraId="5EBAEE5E" w14:textId="77777777" w:rsidTr="005F11EE">
        <w:tc>
          <w:tcPr>
            <w:tcW w:w="1800" w:type="dxa"/>
          </w:tcPr>
          <w:p w14:paraId="2FDD5332" w14:textId="77777777" w:rsidR="00915AA9" w:rsidRDefault="00915AA9" w:rsidP="005F11EE">
            <w:r>
              <w:rPr>
                <w:rFonts w:hint="eastAsia"/>
              </w:rPr>
              <w:lastRenderedPageBreak/>
              <w:t>Lenovo&amp;Motorola</w:t>
            </w:r>
            <w:r>
              <w:t xml:space="preserve"> </w:t>
            </w:r>
            <w:r>
              <w:rPr>
                <w:rFonts w:hint="eastAsia"/>
              </w:rPr>
              <w:t>Mobility</w:t>
            </w:r>
          </w:p>
        </w:tc>
        <w:tc>
          <w:tcPr>
            <w:tcW w:w="8055" w:type="dxa"/>
          </w:tcPr>
          <w:p w14:paraId="58CD7BC8" w14:textId="77777777" w:rsidR="00915AA9" w:rsidRDefault="00915AA9" w:rsidP="005F11EE">
            <w:pPr>
              <w:rPr>
                <w:rFonts w:ascii="Times New Roman" w:hAnsi="Times New Roman" w:cs="Times New Roman"/>
              </w:rPr>
            </w:pPr>
          </w:p>
          <w:p w14:paraId="5E128098" w14:textId="77777777" w:rsidR="00915AA9" w:rsidRPr="00C26BA0" w:rsidRDefault="00915AA9" w:rsidP="000E6A83">
            <w:pPr>
              <w:pStyle w:val="ListParagraph"/>
              <w:numPr>
                <w:ilvl w:val="0"/>
                <w:numId w:val="47"/>
              </w:numPr>
              <w:contextualSpacing/>
              <w:rPr>
                <w:rFonts w:cs="Times New Roman"/>
                <w:szCs w:val="21"/>
                <w:lang w:val="en-US"/>
              </w:rPr>
            </w:pPr>
            <w:r w:rsidRPr="00C26BA0">
              <w:rPr>
                <w:rFonts w:cs="Times New Roman"/>
                <w:szCs w:val="21"/>
                <w:lang w:val="en-US"/>
              </w:rPr>
              <w:t xml:space="preserve">Industrial </w:t>
            </w:r>
            <w:proofErr w:type="gramStart"/>
            <w:r w:rsidRPr="00C26BA0">
              <w:rPr>
                <w:rFonts w:cs="Times New Roman"/>
                <w:szCs w:val="21"/>
                <w:lang w:val="en-US"/>
              </w:rPr>
              <w:t>sensor(</w:t>
            </w:r>
            <w:proofErr w:type="gramEnd"/>
            <w:r w:rsidRPr="00C26BA0">
              <w:rPr>
                <w:rFonts w:cs="Times New Roman"/>
                <w:szCs w:val="21"/>
                <w:lang w:val="en-US"/>
              </w:rPr>
              <w:t>e.g., temperature/humidity sensors)</w:t>
            </w:r>
          </w:p>
          <w:p w14:paraId="06DC385D" w14:textId="77777777" w:rsidR="00915AA9" w:rsidRPr="00C26BA0" w:rsidRDefault="00915AA9" w:rsidP="005F11EE">
            <w:pPr>
              <w:rPr>
                <w:rFonts w:cs="Times New Roman"/>
                <w:szCs w:val="21"/>
                <w:lang w:val="en-US"/>
              </w:rPr>
            </w:pPr>
            <w:r w:rsidRPr="00C26BA0">
              <w:rPr>
                <w:rFonts w:cs="Times New Roman"/>
                <w:szCs w:val="21"/>
                <w:lang w:val="en-US"/>
              </w:rPr>
              <w:t>Throughput/peak rate:  several Mbps to tens of Mbps</w:t>
            </w:r>
          </w:p>
          <w:p w14:paraId="496B05E7" w14:textId="77777777" w:rsidR="00915AA9" w:rsidRPr="00C26BA0" w:rsidRDefault="00915AA9" w:rsidP="005F11EE">
            <w:pPr>
              <w:rPr>
                <w:rFonts w:ascii="Times New Roman" w:hAnsi="Times New Roman" w:cs="Times New Roman"/>
                <w:lang w:val="en-US"/>
              </w:rPr>
            </w:pPr>
            <w:r w:rsidRPr="00C26BA0">
              <w:rPr>
                <w:rFonts w:cs="Times New Roman"/>
                <w:szCs w:val="21"/>
                <w:lang w:val="en-US"/>
              </w:rPr>
              <w:lastRenderedPageBreak/>
              <w:t>Latency requirement:  tens of millisecond</w:t>
            </w:r>
          </w:p>
          <w:p w14:paraId="29CE38A6" w14:textId="77777777" w:rsidR="00915AA9" w:rsidRPr="00C26BA0" w:rsidRDefault="00915AA9" w:rsidP="005F11EE">
            <w:pPr>
              <w:rPr>
                <w:rFonts w:ascii="Times New Roman" w:hAnsi="Times New Roman" w:cs="Times New Roman"/>
                <w:lang w:val="en-US"/>
              </w:rPr>
            </w:pPr>
            <w:r w:rsidRPr="00C26BA0">
              <w:rPr>
                <w:rFonts w:cs="Times New Roman"/>
                <w:szCs w:val="21"/>
                <w:lang w:val="en-US"/>
              </w:rPr>
              <w:t xml:space="preserve">Battery life:  5x </w:t>
            </w:r>
            <w:proofErr w:type="spellStart"/>
            <w:r w:rsidRPr="00C26BA0">
              <w:rPr>
                <w:rFonts w:cs="Times New Roman"/>
                <w:szCs w:val="21"/>
                <w:lang w:val="en-US"/>
              </w:rPr>
              <w:t>eMBB</w:t>
            </w:r>
            <w:proofErr w:type="spellEnd"/>
            <w:r w:rsidRPr="00C26BA0">
              <w:rPr>
                <w:rFonts w:cs="Times New Roman"/>
                <w:szCs w:val="21"/>
                <w:lang w:val="en-US"/>
              </w:rPr>
              <w:t xml:space="preserve"> UE</w:t>
            </w:r>
          </w:p>
          <w:p w14:paraId="676007F4" w14:textId="77777777" w:rsidR="00915AA9" w:rsidRDefault="00915AA9" w:rsidP="005F11EE">
            <w:pPr>
              <w:rPr>
                <w:rFonts w:ascii="Times New Roman" w:hAnsi="Times New Roman" w:cs="Times New Roman"/>
              </w:rPr>
            </w:pPr>
            <w:r w:rsidRPr="005519C9">
              <w:rPr>
                <w:rFonts w:cs="Times New Roman"/>
                <w:szCs w:val="21"/>
              </w:rPr>
              <w:t>Coverage</w:t>
            </w:r>
            <w:r>
              <w:rPr>
                <w:rFonts w:cs="Times New Roman" w:hint="eastAsia"/>
                <w:szCs w:val="21"/>
              </w:rPr>
              <w:t xml:space="preserve">:  </w:t>
            </w:r>
            <w:r w:rsidRPr="005519C9">
              <w:rPr>
                <w:rFonts w:cs="Times New Roman"/>
                <w:szCs w:val="21"/>
              </w:rPr>
              <w:t>wider coverage than eMBB</w:t>
            </w:r>
          </w:p>
          <w:p w14:paraId="6A1DF8B3" w14:textId="77777777" w:rsidR="00915AA9" w:rsidRDefault="00915AA9" w:rsidP="005F11EE">
            <w:pPr>
              <w:rPr>
                <w:rFonts w:ascii="Times New Roman" w:hAnsi="Times New Roman" w:cs="Times New Roman"/>
              </w:rPr>
            </w:pPr>
          </w:p>
          <w:p w14:paraId="1ADADBCC" w14:textId="77777777" w:rsidR="00915AA9" w:rsidRPr="007556EA" w:rsidRDefault="00915AA9" w:rsidP="000E6A83">
            <w:pPr>
              <w:pStyle w:val="ListParagraph"/>
              <w:numPr>
                <w:ilvl w:val="0"/>
                <w:numId w:val="47"/>
              </w:numPr>
              <w:contextualSpacing/>
              <w:rPr>
                <w:rFonts w:cs="Times New Roman"/>
                <w:szCs w:val="21"/>
              </w:rPr>
            </w:pPr>
            <w:r w:rsidRPr="007556EA">
              <w:rPr>
                <w:rFonts w:cs="Times New Roman"/>
                <w:szCs w:val="21"/>
              </w:rPr>
              <w:t>smart city and smart home</w:t>
            </w:r>
          </w:p>
          <w:p w14:paraId="592EE2BF" w14:textId="77777777" w:rsidR="00915AA9" w:rsidRPr="00C26BA0" w:rsidRDefault="00915AA9" w:rsidP="005F11EE">
            <w:pPr>
              <w:rPr>
                <w:rFonts w:cs="Times New Roman"/>
                <w:szCs w:val="21"/>
                <w:lang w:val="en-US"/>
              </w:rPr>
            </w:pPr>
            <w:r w:rsidRPr="00C26BA0">
              <w:rPr>
                <w:rFonts w:cs="Times New Roman"/>
                <w:szCs w:val="21"/>
                <w:lang w:val="en-US"/>
              </w:rPr>
              <w:t>Throughput/peak rate:  tens of Mbps</w:t>
            </w:r>
          </w:p>
          <w:p w14:paraId="76BD97B8" w14:textId="77777777" w:rsidR="00915AA9" w:rsidRPr="00C26BA0" w:rsidRDefault="00915AA9" w:rsidP="005F11EE">
            <w:pPr>
              <w:rPr>
                <w:rFonts w:ascii="Times New Roman" w:hAnsi="Times New Roman" w:cs="Times New Roman"/>
                <w:lang w:val="en-US"/>
              </w:rPr>
            </w:pPr>
            <w:r w:rsidRPr="00C26BA0">
              <w:rPr>
                <w:rFonts w:cs="Times New Roman"/>
                <w:szCs w:val="21"/>
                <w:lang w:val="en-US"/>
              </w:rPr>
              <w:t>Latency requirement:  tens of millisecond</w:t>
            </w:r>
          </w:p>
          <w:p w14:paraId="627261FB" w14:textId="77777777" w:rsidR="00915AA9" w:rsidRPr="00C26BA0" w:rsidRDefault="00915AA9" w:rsidP="005F11EE">
            <w:pPr>
              <w:rPr>
                <w:rFonts w:ascii="Times New Roman" w:hAnsi="Times New Roman" w:cs="Times New Roman"/>
                <w:lang w:val="en-US"/>
              </w:rPr>
            </w:pPr>
            <w:r w:rsidRPr="00C26BA0">
              <w:rPr>
                <w:rFonts w:cs="Times New Roman"/>
                <w:szCs w:val="21"/>
                <w:lang w:val="en-US"/>
              </w:rPr>
              <w:t xml:space="preserve">Coverage: wider coverage than </w:t>
            </w:r>
            <w:proofErr w:type="spellStart"/>
            <w:r w:rsidRPr="00C26BA0">
              <w:rPr>
                <w:rFonts w:cs="Times New Roman"/>
                <w:szCs w:val="21"/>
                <w:lang w:val="en-US"/>
              </w:rPr>
              <w:t>eMBB</w:t>
            </w:r>
            <w:proofErr w:type="spellEnd"/>
          </w:p>
          <w:p w14:paraId="5925C900" w14:textId="77777777" w:rsidR="00915AA9" w:rsidRPr="00C26BA0" w:rsidRDefault="00915AA9" w:rsidP="005F11EE">
            <w:pPr>
              <w:rPr>
                <w:rFonts w:cs="Times New Roman"/>
                <w:szCs w:val="21"/>
                <w:lang w:val="en-US"/>
              </w:rPr>
            </w:pPr>
          </w:p>
          <w:p w14:paraId="199CF7A5" w14:textId="77777777" w:rsidR="00915AA9" w:rsidRPr="00C26BA0" w:rsidRDefault="00915AA9" w:rsidP="000E6A83">
            <w:pPr>
              <w:pStyle w:val="ListParagraph"/>
              <w:numPr>
                <w:ilvl w:val="0"/>
                <w:numId w:val="47"/>
              </w:numPr>
              <w:contextualSpacing/>
              <w:rPr>
                <w:rFonts w:cs="Times New Roman"/>
                <w:szCs w:val="21"/>
                <w:lang w:val="en-US"/>
              </w:rPr>
            </w:pPr>
            <w:r w:rsidRPr="00C26BA0">
              <w:rPr>
                <w:rFonts w:cs="Times New Roman"/>
                <w:szCs w:val="21"/>
                <w:lang w:val="en-US"/>
              </w:rPr>
              <w:t>Wearable (e.g., watch, glass)</w:t>
            </w:r>
          </w:p>
          <w:p w14:paraId="35D524F9" w14:textId="77777777" w:rsidR="00915AA9" w:rsidRPr="00C26BA0" w:rsidRDefault="00915AA9" w:rsidP="005F11EE">
            <w:pPr>
              <w:rPr>
                <w:rFonts w:cs="Times New Roman"/>
                <w:szCs w:val="21"/>
                <w:lang w:val="en-US"/>
              </w:rPr>
            </w:pPr>
            <w:r w:rsidRPr="00C26BA0">
              <w:rPr>
                <w:rFonts w:cs="Times New Roman"/>
                <w:szCs w:val="21"/>
                <w:lang w:val="en-US"/>
              </w:rPr>
              <w:t>Throughput/peak rate:  tens of Mbps</w:t>
            </w:r>
          </w:p>
          <w:p w14:paraId="4CF8287E" w14:textId="77777777" w:rsidR="00915AA9" w:rsidRPr="00C26BA0" w:rsidRDefault="00915AA9" w:rsidP="005F11EE">
            <w:pPr>
              <w:rPr>
                <w:rFonts w:ascii="Times New Roman" w:hAnsi="Times New Roman" w:cs="Times New Roman"/>
                <w:lang w:val="en-US"/>
              </w:rPr>
            </w:pPr>
            <w:r w:rsidRPr="00C26BA0">
              <w:rPr>
                <w:rFonts w:cs="Times New Roman"/>
                <w:szCs w:val="21"/>
                <w:lang w:val="en-US"/>
              </w:rPr>
              <w:t>Latency requirement:  tens of millisecond</w:t>
            </w:r>
          </w:p>
          <w:p w14:paraId="673640EA" w14:textId="77777777" w:rsidR="00915AA9" w:rsidRPr="00C26BA0" w:rsidRDefault="00915AA9" w:rsidP="005F11EE">
            <w:pPr>
              <w:rPr>
                <w:rFonts w:ascii="Times New Roman" w:hAnsi="Times New Roman" w:cs="Times New Roman"/>
                <w:lang w:val="en-US"/>
              </w:rPr>
            </w:pPr>
            <w:r w:rsidRPr="00C26BA0">
              <w:rPr>
                <w:rFonts w:cs="Times New Roman"/>
                <w:szCs w:val="21"/>
                <w:lang w:val="en-US"/>
              </w:rPr>
              <w:t xml:space="preserve">Battery life:  5x </w:t>
            </w:r>
            <w:proofErr w:type="spellStart"/>
            <w:r w:rsidRPr="00C26BA0">
              <w:rPr>
                <w:rFonts w:cs="Times New Roman"/>
                <w:szCs w:val="21"/>
                <w:lang w:val="en-US"/>
              </w:rPr>
              <w:t>eMBB</w:t>
            </w:r>
            <w:proofErr w:type="spellEnd"/>
            <w:r w:rsidRPr="00C26BA0">
              <w:rPr>
                <w:rFonts w:cs="Times New Roman"/>
                <w:szCs w:val="21"/>
                <w:lang w:val="en-US"/>
              </w:rPr>
              <w:t xml:space="preserve"> UE</w:t>
            </w:r>
          </w:p>
          <w:p w14:paraId="2765345D" w14:textId="77777777" w:rsidR="00915AA9" w:rsidRDefault="00915AA9" w:rsidP="005F11EE">
            <w:pPr>
              <w:rPr>
                <w:rFonts w:ascii="Times New Roman" w:hAnsi="Times New Roman" w:cs="Times New Roman"/>
              </w:rPr>
            </w:pPr>
            <w:r w:rsidRPr="005519C9">
              <w:rPr>
                <w:rFonts w:cs="Times New Roman"/>
                <w:szCs w:val="21"/>
              </w:rPr>
              <w:t>Coverage</w:t>
            </w:r>
            <w:r>
              <w:rPr>
                <w:rFonts w:cs="Times New Roman" w:hint="eastAsia"/>
                <w:szCs w:val="21"/>
              </w:rPr>
              <w:t xml:space="preserve">:   </w:t>
            </w:r>
            <w:r w:rsidRPr="005519C9">
              <w:rPr>
                <w:rFonts w:cs="Times New Roman"/>
                <w:szCs w:val="21"/>
              </w:rPr>
              <w:t>similar coverage as eMBB</w:t>
            </w:r>
          </w:p>
          <w:p w14:paraId="7096A814" w14:textId="77777777" w:rsidR="00915AA9" w:rsidRPr="00F539F5" w:rsidRDefault="00915AA9" w:rsidP="005F11EE">
            <w:pPr>
              <w:rPr>
                <w:rFonts w:ascii="Times New Roman" w:hAnsi="Times New Roman" w:cs="Times New Roman"/>
              </w:rPr>
            </w:pPr>
          </w:p>
        </w:tc>
      </w:tr>
      <w:tr w:rsidR="00915AA9" w:rsidRPr="00891D5F" w14:paraId="60D3D8CF" w14:textId="77777777" w:rsidTr="005F11EE">
        <w:tc>
          <w:tcPr>
            <w:tcW w:w="1800" w:type="dxa"/>
          </w:tcPr>
          <w:p w14:paraId="44576397" w14:textId="77777777" w:rsidR="00915AA9" w:rsidRDefault="00915AA9" w:rsidP="005F11EE">
            <w:pPr>
              <w:jc w:val="center"/>
            </w:pPr>
            <w:r>
              <w:rPr>
                <w:rFonts w:eastAsia="Malgun Gothic" w:hint="eastAsia"/>
              </w:rPr>
              <w:lastRenderedPageBreak/>
              <w:t>LG</w:t>
            </w:r>
          </w:p>
        </w:tc>
        <w:tc>
          <w:tcPr>
            <w:tcW w:w="8055" w:type="dxa"/>
          </w:tcPr>
          <w:p w14:paraId="679470B8" w14:textId="77777777" w:rsidR="00915AA9" w:rsidRPr="00C26BA0" w:rsidRDefault="00915AA9" w:rsidP="005F11EE">
            <w:pPr>
              <w:rPr>
                <w:rFonts w:eastAsia="Malgun Gothic"/>
                <w:lang w:val="en-US"/>
              </w:rPr>
            </w:pPr>
            <w:r w:rsidRPr="00C26BA0">
              <w:rPr>
                <w:rFonts w:eastAsia="Malgun Gothic"/>
                <w:lang w:val="en-US"/>
              </w:rPr>
              <w:t>1. Industrial sensors</w:t>
            </w:r>
          </w:p>
          <w:p w14:paraId="44B52D04" w14:textId="77777777" w:rsidR="00915AA9" w:rsidRPr="00C26BA0" w:rsidRDefault="00915AA9" w:rsidP="005F11EE">
            <w:pPr>
              <w:ind w:firstLineChars="50" w:firstLine="110"/>
              <w:rPr>
                <w:rFonts w:eastAsia="Malgun Gothic"/>
                <w:lang w:val="en-US"/>
              </w:rPr>
            </w:pPr>
            <w:r w:rsidRPr="00C26BA0">
              <w:rPr>
                <w:rFonts w:eastAsia="Malgun Gothic"/>
                <w:lang w:val="en-US"/>
              </w:rPr>
              <w:t xml:space="preserve">Compared to URLLC type industrial sensors, in NR Light, the devices require </w:t>
            </w:r>
          </w:p>
          <w:p w14:paraId="758CDB0D" w14:textId="77777777" w:rsidR="00915AA9" w:rsidRPr="00C26BA0" w:rsidRDefault="00915AA9" w:rsidP="005F11EE">
            <w:pPr>
              <w:ind w:firstLineChars="50" w:firstLine="110"/>
              <w:rPr>
                <w:rFonts w:eastAsia="Malgun Gothic"/>
                <w:lang w:val="en-US"/>
              </w:rPr>
            </w:pPr>
            <w:r w:rsidRPr="00C26BA0">
              <w:rPr>
                <w:rFonts w:eastAsia="Malgun Gothic"/>
                <w:lang w:val="en-US"/>
              </w:rPr>
              <w:t xml:space="preserve">- non-real-time reporting. </w:t>
            </w:r>
          </w:p>
          <w:p w14:paraId="37BC7171" w14:textId="77777777" w:rsidR="00915AA9" w:rsidRPr="00C26BA0" w:rsidRDefault="00915AA9" w:rsidP="005F11EE">
            <w:pPr>
              <w:ind w:firstLineChars="50" w:firstLine="110"/>
              <w:rPr>
                <w:rFonts w:eastAsia="Malgun Gothic"/>
                <w:lang w:val="en-US"/>
              </w:rPr>
            </w:pPr>
            <w:r w:rsidRPr="00C26BA0">
              <w:rPr>
                <w:rFonts w:eastAsia="Malgun Gothic"/>
                <w:lang w:val="en-US"/>
              </w:rPr>
              <w:t xml:space="preserve">Compared to </w:t>
            </w:r>
            <w:proofErr w:type="spellStart"/>
            <w:r w:rsidRPr="00C26BA0">
              <w:rPr>
                <w:rFonts w:eastAsia="Malgun Gothic"/>
                <w:lang w:val="en-US"/>
              </w:rPr>
              <w:t>mMTC</w:t>
            </w:r>
            <w:proofErr w:type="spellEnd"/>
            <w:r w:rsidRPr="00C26BA0">
              <w:rPr>
                <w:rFonts w:eastAsia="Malgun Gothic"/>
                <w:lang w:val="en-US"/>
              </w:rPr>
              <w:t xml:space="preserve"> type sensors, in NR Light, the devices require </w:t>
            </w:r>
          </w:p>
          <w:p w14:paraId="5358CF4C" w14:textId="77777777" w:rsidR="00915AA9" w:rsidRPr="00C26BA0" w:rsidRDefault="00915AA9" w:rsidP="005F11EE">
            <w:pPr>
              <w:ind w:firstLineChars="50" w:firstLine="110"/>
              <w:rPr>
                <w:rFonts w:eastAsia="Malgun Gothic"/>
                <w:lang w:val="en-US"/>
              </w:rPr>
            </w:pPr>
            <w:r w:rsidRPr="00C26BA0">
              <w:rPr>
                <w:rFonts w:eastAsia="Malgun Gothic"/>
                <w:lang w:val="en-US"/>
              </w:rPr>
              <w:t>- more frequent reporting in Connected/Inactive mode,</w:t>
            </w:r>
          </w:p>
          <w:p w14:paraId="111568E2" w14:textId="77777777" w:rsidR="00915AA9" w:rsidRPr="00C26BA0" w:rsidRDefault="00915AA9" w:rsidP="005F11EE">
            <w:pPr>
              <w:ind w:firstLineChars="50" w:firstLine="110"/>
              <w:rPr>
                <w:rFonts w:eastAsia="Malgun Gothic"/>
                <w:lang w:val="en-US"/>
              </w:rPr>
            </w:pPr>
            <w:r w:rsidRPr="00C26BA0">
              <w:rPr>
                <w:rFonts w:eastAsia="Malgun Gothic"/>
                <w:lang w:val="en-US"/>
              </w:rPr>
              <w:t xml:space="preserve">- higher data rate, and </w:t>
            </w:r>
          </w:p>
          <w:p w14:paraId="7D656A82" w14:textId="77777777" w:rsidR="00915AA9" w:rsidRPr="00C26BA0" w:rsidRDefault="00915AA9" w:rsidP="005F11EE">
            <w:pPr>
              <w:ind w:firstLineChars="50" w:firstLine="110"/>
              <w:rPr>
                <w:rFonts w:eastAsia="Malgun Gothic"/>
                <w:lang w:val="en-US"/>
              </w:rPr>
            </w:pPr>
            <w:r w:rsidRPr="00C26BA0">
              <w:rPr>
                <w:rFonts w:eastAsia="Malgun Gothic"/>
                <w:lang w:val="en-US"/>
              </w:rPr>
              <w:t>- higher reliability.</w:t>
            </w:r>
          </w:p>
          <w:p w14:paraId="36B3F736" w14:textId="77777777" w:rsidR="00915AA9" w:rsidRPr="00C26BA0" w:rsidRDefault="00915AA9" w:rsidP="005F11EE">
            <w:pPr>
              <w:rPr>
                <w:rFonts w:eastAsia="Malgun Gothic"/>
                <w:lang w:val="en-US"/>
              </w:rPr>
            </w:pPr>
            <w:r w:rsidRPr="00C26BA0">
              <w:rPr>
                <w:rFonts w:eastAsia="Malgun Gothic"/>
                <w:lang w:val="en-US"/>
              </w:rPr>
              <w:t>2. Video/Image/Audio sensing</w:t>
            </w:r>
          </w:p>
          <w:p w14:paraId="311FA15E" w14:textId="77777777" w:rsidR="00915AA9" w:rsidRPr="00C26BA0" w:rsidRDefault="00915AA9" w:rsidP="005F11EE">
            <w:pPr>
              <w:rPr>
                <w:rFonts w:eastAsia="Malgun Gothic"/>
                <w:lang w:val="en-US"/>
              </w:rPr>
            </w:pPr>
            <w:r w:rsidRPr="00C26BA0">
              <w:rPr>
                <w:rFonts w:eastAsia="Malgun Gothic"/>
                <w:lang w:val="en-US"/>
              </w:rPr>
              <w:t xml:space="preserve"> - high data rate (10Mbps ~ 100Mbps).</w:t>
            </w:r>
          </w:p>
          <w:p w14:paraId="257E6951" w14:textId="77777777" w:rsidR="00915AA9" w:rsidRPr="00C26BA0" w:rsidRDefault="00915AA9" w:rsidP="005F11EE">
            <w:pPr>
              <w:rPr>
                <w:rFonts w:eastAsia="Malgun Gothic"/>
                <w:lang w:val="en-US"/>
              </w:rPr>
            </w:pPr>
            <w:r w:rsidRPr="00C26BA0">
              <w:rPr>
                <w:rFonts w:eastAsia="Malgun Gothic"/>
                <w:lang w:val="en-US"/>
              </w:rPr>
              <w:t xml:space="preserve">3. Smart wearables </w:t>
            </w:r>
          </w:p>
          <w:p w14:paraId="7D9B1DEA" w14:textId="77777777" w:rsidR="00915AA9" w:rsidRPr="00C26BA0" w:rsidRDefault="00915AA9" w:rsidP="005F11EE">
            <w:pPr>
              <w:ind w:firstLineChars="50" w:firstLine="110"/>
              <w:rPr>
                <w:rFonts w:eastAsia="Malgun Gothic"/>
                <w:lang w:val="en-US"/>
              </w:rPr>
            </w:pPr>
            <w:r w:rsidRPr="00C26BA0">
              <w:rPr>
                <w:rFonts w:eastAsia="Malgun Gothic"/>
                <w:lang w:val="en-US"/>
              </w:rPr>
              <w:t xml:space="preserve">- Data rate is higher than that of </w:t>
            </w:r>
            <w:proofErr w:type="spellStart"/>
            <w:r w:rsidRPr="00C26BA0">
              <w:rPr>
                <w:rFonts w:eastAsia="Malgun Gothic"/>
                <w:lang w:val="en-US"/>
              </w:rPr>
              <w:t>mMTC</w:t>
            </w:r>
            <w:proofErr w:type="spellEnd"/>
          </w:p>
          <w:p w14:paraId="42D7A3E0" w14:textId="77777777" w:rsidR="00915AA9" w:rsidRPr="00C26BA0" w:rsidRDefault="00915AA9" w:rsidP="005F11EE">
            <w:pPr>
              <w:ind w:firstLineChars="50" w:firstLine="110"/>
              <w:rPr>
                <w:rFonts w:eastAsia="Malgun Gothic"/>
                <w:lang w:val="en-US"/>
              </w:rPr>
            </w:pPr>
            <w:r w:rsidRPr="00C26BA0">
              <w:rPr>
                <w:rFonts w:eastAsia="Malgun Gothic"/>
                <w:lang w:val="en-US"/>
              </w:rPr>
              <w:t>- Devices are battery-powered and the batteries are rechargeable.</w:t>
            </w:r>
          </w:p>
          <w:p w14:paraId="65B6AA9B" w14:textId="77777777" w:rsidR="00915AA9" w:rsidRPr="00C26BA0" w:rsidRDefault="00915AA9" w:rsidP="005F11EE">
            <w:pPr>
              <w:rPr>
                <w:rFonts w:eastAsia="Malgun Gothic"/>
                <w:lang w:val="en-US"/>
              </w:rPr>
            </w:pPr>
            <w:r w:rsidRPr="00C26BA0">
              <w:rPr>
                <w:rFonts w:eastAsia="Malgun Gothic"/>
                <w:lang w:val="en-US"/>
              </w:rPr>
              <w:t xml:space="preserve">4. Automatic wide-area data collection </w:t>
            </w:r>
          </w:p>
          <w:p w14:paraId="2BBBDB2B" w14:textId="77777777" w:rsidR="00915AA9" w:rsidRPr="00C26BA0" w:rsidRDefault="00915AA9" w:rsidP="005F11EE">
            <w:pPr>
              <w:rPr>
                <w:rFonts w:ascii="Times New Roman" w:hAnsi="Times New Roman" w:cs="Times New Roman"/>
                <w:lang w:val="en-US"/>
              </w:rPr>
            </w:pPr>
            <w:r w:rsidRPr="00C26BA0">
              <w:rPr>
                <w:rFonts w:eastAsia="Malgun Gothic"/>
                <w:lang w:val="en-US"/>
              </w:rPr>
              <w:t>- Several dozens or hundreds of devices may report data during short time period.</w:t>
            </w:r>
          </w:p>
        </w:tc>
      </w:tr>
      <w:tr w:rsidR="00915AA9" w:rsidRPr="00891D5F" w14:paraId="3588BA5F" w14:textId="77777777" w:rsidTr="005F11EE">
        <w:tc>
          <w:tcPr>
            <w:tcW w:w="1800" w:type="dxa"/>
          </w:tcPr>
          <w:p w14:paraId="3A317563" w14:textId="77777777" w:rsidR="00915AA9" w:rsidRDefault="00915AA9" w:rsidP="005F11EE">
            <w:pPr>
              <w:jc w:val="center"/>
              <w:rPr>
                <w:rFonts w:eastAsia="Malgun Gothic"/>
              </w:rPr>
            </w:pPr>
            <w:r>
              <w:lastRenderedPageBreak/>
              <w:t>Sierra Wirleess</w:t>
            </w:r>
          </w:p>
        </w:tc>
        <w:tc>
          <w:tcPr>
            <w:tcW w:w="8055" w:type="dxa"/>
          </w:tcPr>
          <w:p w14:paraId="167117EE" w14:textId="77777777" w:rsidR="00915AA9" w:rsidRPr="00C26BA0" w:rsidRDefault="00915AA9" w:rsidP="005F11EE">
            <w:pPr>
              <w:rPr>
                <w:lang w:val="en-US"/>
              </w:rPr>
            </w:pPr>
            <w:r w:rsidRPr="00C26BA0">
              <w:rPr>
                <w:lang w:val="en-US"/>
              </w:rPr>
              <w:t>Peak UL and DL data rates of at least 80Mbps – this should then correspond to real-life in field UL and DL data rates of &gt;10 Mbps in normal coverage conditions.</w:t>
            </w:r>
          </w:p>
          <w:p w14:paraId="0BAFCB73" w14:textId="77777777" w:rsidR="00915AA9" w:rsidRPr="00C26BA0" w:rsidRDefault="00915AA9" w:rsidP="005F11EE">
            <w:pPr>
              <w:rPr>
                <w:lang w:val="en-US"/>
              </w:rPr>
            </w:pPr>
            <w:r w:rsidRPr="00C26BA0">
              <w:rPr>
                <w:lang w:val="en-US"/>
              </w:rPr>
              <w:t>UE Bandwidth = 20 MHz – anything less will not provide the required peak data rate. Even with 20MHz, 64QAM, 15KHz SCS, and full duplex UE - the peak UL data rate is only ~ 80Mbps</w:t>
            </w:r>
          </w:p>
          <w:p w14:paraId="721CA0EA" w14:textId="77777777" w:rsidR="00915AA9" w:rsidRPr="00C26BA0" w:rsidRDefault="00915AA9" w:rsidP="005F11EE">
            <w:pPr>
              <w:rPr>
                <w:lang w:val="en-US"/>
              </w:rPr>
            </w:pPr>
            <w:r w:rsidRPr="00C26BA0">
              <w:rPr>
                <w:lang w:val="en-US"/>
              </w:rPr>
              <w:t xml:space="preserve">Device complexity should be </w:t>
            </w:r>
            <w:proofErr w:type="gramStart"/>
            <w:r w:rsidRPr="00C26BA0">
              <w:rPr>
                <w:lang w:val="en-US"/>
              </w:rPr>
              <w:t>similar to</w:t>
            </w:r>
            <w:proofErr w:type="gramEnd"/>
            <w:r w:rsidRPr="00C26BA0">
              <w:rPr>
                <w:lang w:val="en-US"/>
              </w:rPr>
              <w:t xml:space="preserve"> LTE category 4. </w:t>
            </w:r>
          </w:p>
          <w:p w14:paraId="4F561C4E" w14:textId="77777777" w:rsidR="00915AA9" w:rsidRPr="00C26BA0" w:rsidRDefault="00915AA9" w:rsidP="005F11EE">
            <w:pPr>
              <w:rPr>
                <w:rFonts w:eastAsia="Malgun Gothic"/>
                <w:lang w:val="en-US"/>
              </w:rPr>
            </w:pPr>
            <w:r w:rsidRPr="00C26BA0">
              <w:rPr>
                <w:lang w:val="en-US"/>
              </w:rPr>
              <w:t xml:space="preserve">Latency – target &gt;4ms but not if this impacts UE complexity. </w:t>
            </w:r>
          </w:p>
        </w:tc>
      </w:tr>
      <w:tr w:rsidR="00915AA9" w:rsidRPr="00891D5F" w14:paraId="5D8C4119" w14:textId="77777777" w:rsidTr="005F11EE">
        <w:tc>
          <w:tcPr>
            <w:tcW w:w="1800" w:type="dxa"/>
          </w:tcPr>
          <w:p w14:paraId="5962A6C7" w14:textId="77777777" w:rsidR="00915AA9" w:rsidRDefault="00915AA9" w:rsidP="005F11EE">
            <w:pPr>
              <w:jc w:val="center"/>
            </w:pPr>
            <w:r>
              <w:t>GTO</w:t>
            </w:r>
          </w:p>
        </w:tc>
        <w:tc>
          <w:tcPr>
            <w:tcW w:w="8055" w:type="dxa"/>
          </w:tcPr>
          <w:p w14:paraId="38A4F915" w14:textId="77777777" w:rsidR="00915AA9" w:rsidRPr="00C26BA0" w:rsidRDefault="00915AA9" w:rsidP="005F11EE">
            <w:pPr>
              <w:rPr>
                <w:lang w:val="en-US"/>
              </w:rPr>
            </w:pPr>
            <w:r w:rsidRPr="00C26BA0">
              <w:rPr>
                <w:lang w:val="en-US"/>
              </w:rPr>
              <w:t>Peak downlink up to 100Mbps, peak UL up to 50Mbps</w:t>
            </w:r>
          </w:p>
          <w:p w14:paraId="2BF47DD6" w14:textId="77777777" w:rsidR="00915AA9" w:rsidRPr="00C26BA0" w:rsidRDefault="00915AA9" w:rsidP="005F11EE">
            <w:pPr>
              <w:rPr>
                <w:lang w:val="en-US"/>
              </w:rPr>
            </w:pPr>
            <w:r w:rsidRPr="00C26BA0">
              <w:rPr>
                <w:lang w:val="en-US"/>
              </w:rPr>
              <w:t>UE bandwidth - 20MHz in FR1, FR2 not precluded but priority on FR1, complexity and HW impacts comparable to LTE Cat-4.</w:t>
            </w:r>
          </w:p>
        </w:tc>
      </w:tr>
      <w:tr w:rsidR="00915AA9" w:rsidRPr="00891D5F" w14:paraId="14B09A74" w14:textId="77777777" w:rsidTr="005F11EE">
        <w:trPr>
          <w:trHeight w:val="8354"/>
        </w:trPr>
        <w:tc>
          <w:tcPr>
            <w:tcW w:w="1800" w:type="dxa"/>
          </w:tcPr>
          <w:p w14:paraId="68AA4B6C" w14:textId="77777777" w:rsidR="00915AA9" w:rsidRDefault="00915AA9" w:rsidP="005F11EE">
            <w:pPr>
              <w:jc w:val="center"/>
            </w:pPr>
            <w:r>
              <w:rPr>
                <w:rFonts w:hint="eastAsia"/>
              </w:rPr>
              <w:t>X</w:t>
            </w:r>
            <w:r>
              <w:t>iaomi</w:t>
            </w:r>
          </w:p>
        </w:tc>
        <w:tc>
          <w:tcPr>
            <w:tcW w:w="8055" w:type="dxa"/>
          </w:tcPr>
          <w:p w14:paraId="681C6B4A" w14:textId="77777777" w:rsidR="00915AA9" w:rsidRPr="00C26BA0" w:rsidRDefault="00915AA9" w:rsidP="005F11EE">
            <w:pPr>
              <w:rPr>
                <w:lang w:val="en-US"/>
              </w:rPr>
            </w:pPr>
            <w:r w:rsidRPr="00C26BA0">
              <w:rPr>
                <w:lang w:val="en-US"/>
              </w:rPr>
              <w:t>The use case for the NR-lite is diverse and the key requirement would be different considering different features of different application scenario</w:t>
            </w:r>
          </w:p>
          <w:p w14:paraId="254CD5CB" w14:textId="77777777" w:rsidR="00915AA9" w:rsidRPr="009C528E" w:rsidRDefault="00915AA9" w:rsidP="000E6A83">
            <w:pPr>
              <w:pStyle w:val="ListParagraph"/>
              <w:numPr>
                <w:ilvl w:val="0"/>
                <w:numId w:val="55"/>
              </w:numPr>
              <w:contextualSpacing/>
            </w:pPr>
            <w:r w:rsidRPr="009C528E">
              <w:rPr>
                <w:rFonts w:hint="eastAsia"/>
              </w:rPr>
              <w:t>F</w:t>
            </w:r>
            <w:r w:rsidRPr="009C528E">
              <w:t xml:space="preserve">or low-end smartphone </w:t>
            </w:r>
          </w:p>
          <w:p w14:paraId="0FB29368" w14:textId="77777777" w:rsidR="00915AA9" w:rsidRPr="009C528E" w:rsidRDefault="00915AA9" w:rsidP="000E6A83">
            <w:pPr>
              <w:pStyle w:val="ListParagraph"/>
              <w:numPr>
                <w:ilvl w:val="0"/>
                <w:numId w:val="56"/>
              </w:numPr>
              <w:contextualSpacing/>
            </w:pPr>
            <w:r w:rsidRPr="009C528E">
              <w:rPr>
                <w:rFonts w:hint="eastAsia"/>
              </w:rPr>
              <w:t>C</w:t>
            </w:r>
            <w:r w:rsidRPr="009C528E">
              <w:t xml:space="preserve">ost reduction and complexity reduction </w:t>
            </w:r>
          </w:p>
          <w:p w14:paraId="50CDBB45" w14:textId="77777777" w:rsidR="00915AA9" w:rsidRPr="00C26BA0" w:rsidRDefault="00915AA9" w:rsidP="000E6A83">
            <w:pPr>
              <w:pStyle w:val="ListParagraph"/>
              <w:numPr>
                <w:ilvl w:val="0"/>
                <w:numId w:val="56"/>
              </w:numPr>
              <w:contextualSpacing/>
              <w:rPr>
                <w:lang w:val="en-US"/>
              </w:rPr>
            </w:pPr>
            <w:r w:rsidRPr="00C26BA0">
              <w:rPr>
                <w:lang w:val="en-US"/>
              </w:rPr>
              <w:t>The data rate should be guaranteed for example: up to 200Mbps</w:t>
            </w:r>
          </w:p>
          <w:p w14:paraId="7F9632A2" w14:textId="77777777" w:rsidR="00915AA9" w:rsidRPr="009C528E" w:rsidRDefault="00915AA9" w:rsidP="000E6A83">
            <w:pPr>
              <w:pStyle w:val="ListParagraph"/>
              <w:numPr>
                <w:ilvl w:val="0"/>
                <w:numId w:val="56"/>
              </w:numPr>
              <w:contextualSpacing/>
            </w:pPr>
            <w:r w:rsidRPr="009C528E">
              <w:rPr>
                <w:rFonts w:hint="eastAsia"/>
              </w:rPr>
              <w:t>F</w:t>
            </w:r>
            <w:r w:rsidRPr="009C528E">
              <w:t xml:space="preserve">ull mobility </w:t>
            </w:r>
          </w:p>
          <w:p w14:paraId="4021789F" w14:textId="77777777" w:rsidR="00915AA9" w:rsidRPr="009C528E" w:rsidRDefault="00915AA9" w:rsidP="000E6A83">
            <w:pPr>
              <w:pStyle w:val="ListParagraph"/>
              <w:numPr>
                <w:ilvl w:val="0"/>
                <w:numId w:val="56"/>
              </w:numPr>
              <w:contextualSpacing/>
            </w:pPr>
            <w:r w:rsidRPr="009C528E">
              <w:t xml:space="preserve">Support voice call </w:t>
            </w:r>
          </w:p>
          <w:p w14:paraId="5F1D4AB2" w14:textId="77777777" w:rsidR="00915AA9" w:rsidRPr="00C26BA0" w:rsidRDefault="00915AA9" w:rsidP="000E6A83">
            <w:pPr>
              <w:pStyle w:val="ListParagraph"/>
              <w:numPr>
                <w:ilvl w:val="0"/>
                <w:numId w:val="56"/>
              </w:numPr>
              <w:contextualSpacing/>
              <w:rPr>
                <w:lang w:val="en-US"/>
              </w:rPr>
            </w:pPr>
            <w:r w:rsidRPr="00C26BA0">
              <w:rPr>
                <w:lang w:val="en-US"/>
              </w:rPr>
              <w:t xml:space="preserve">Power saving, considering the low-end smartphone can be easily charged, so the power saving situation is not as critical as some other cases. For example, the battery life </w:t>
            </w:r>
            <w:proofErr w:type="gramStart"/>
            <w:r w:rsidRPr="00C26BA0">
              <w:rPr>
                <w:lang w:val="en-US"/>
              </w:rPr>
              <w:t>should  last</w:t>
            </w:r>
            <w:proofErr w:type="gramEnd"/>
            <w:r w:rsidRPr="00C26BA0">
              <w:rPr>
                <w:lang w:val="en-US"/>
              </w:rPr>
              <w:t xml:space="preserve"> at </w:t>
            </w:r>
            <w:proofErr w:type="spellStart"/>
            <w:r w:rsidRPr="00C26BA0">
              <w:rPr>
                <w:lang w:val="en-US"/>
              </w:rPr>
              <w:t>leaset</w:t>
            </w:r>
            <w:proofErr w:type="spellEnd"/>
            <w:r w:rsidRPr="00C26BA0">
              <w:rPr>
                <w:lang w:val="en-US"/>
              </w:rPr>
              <w:t xml:space="preserve"> e.g., 1day </w:t>
            </w:r>
          </w:p>
          <w:p w14:paraId="01C76DD4" w14:textId="77777777" w:rsidR="00915AA9" w:rsidRPr="00C26BA0" w:rsidRDefault="00915AA9" w:rsidP="000E6A83">
            <w:pPr>
              <w:pStyle w:val="ListParagraph"/>
              <w:numPr>
                <w:ilvl w:val="0"/>
                <w:numId w:val="56"/>
              </w:numPr>
              <w:contextualSpacing/>
              <w:rPr>
                <w:lang w:val="en-US"/>
              </w:rPr>
            </w:pPr>
            <w:r w:rsidRPr="00C26BA0">
              <w:rPr>
                <w:lang w:val="en-US"/>
              </w:rPr>
              <w:t xml:space="preserve">Coverage should be comparable as the normal </w:t>
            </w:r>
            <w:proofErr w:type="spellStart"/>
            <w:r w:rsidRPr="00C26BA0">
              <w:rPr>
                <w:lang w:val="en-US"/>
              </w:rPr>
              <w:t>eMBB</w:t>
            </w:r>
            <w:proofErr w:type="spellEnd"/>
          </w:p>
          <w:p w14:paraId="5ACD055A" w14:textId="77777777" w:rsidR="00915AA9" w:rsidRPr="009C528E" w:rsidRDefault="00915AA9" w:rsidP="000E6A83">
            <w:pPr>
              <w:pStyle w:val="ListParagraph"/>
              <w:numPr>
                <w:ilvl w:val="0"/>
                <w:numId w:val="55"/>
              </w:numPr>
              <w:contextualSpacing/>
            </w:pPr>
            <w:r w:rsidRPr="009C528E">
              <w:rPr>
                <w:rFonts w:hint="eastAsia"/>
              </w:rPr>
              <w:t>F</w:t>
            </w:r>
            <w:r w:rsidRPr="009C528E">
              <w:t>or smart wearable</w:t>
            </w:r>
          </w:p>
          <w:p w14:paraId="06533567" w14:textId="77777777" w:rsidR="00915AA9" w:rsidRPr="009C528E" w:rsidRDefault="00915AA9" w:rsidP="000E6A83">
            <w:pPr>
              <w:pStyle w:val="ListParagraph"/>
              <w:numPr>
                <w:ilvl w:val="0"/>
                <w:numId w:val="57"/>
              </w:numPr>
              <w:contextualSpacing/>
            </w:pPr>
            <w:r w:rsidRPr="009C528E">
              <w:rPr>
                <w:rFonts w:hint="eastAsia"/>
              </w:rPr>
              <w:t>C</w:t>
            </w:r>
            <w:r w:rsidRPr="009C528E">
              <w:t>ost reduction and complexity reduction</w:t>
            </w:r>
          </w:p>
          <w:p w14:paraId="41346385" w14:textId="77777777" w:rsidR="00915AA9" w:rsidRPr="00C26BA0" w:rsidRDefault="00915AA9" w:rsidP="000E6A83">
            <w:pPr>
              <w:pStyle w:val="ListParagraph"/>
              <w:numPr>
                <w:ilvl w:val="0"/>
                <w:numId w:val="57"/>
              </w:numPr>
              <w:contextualSpacing/>
              <w:rPr>
                <w:lang w:val="en-US"/>
              </w:rPr>
            </w:pPr>
            <w:r w:rsidRPr="00C26BA0">
              <w:rPr>
                <w:lang w:val="en-US"/>
              </w:rPr>
              <w:t>The data rate should be guaranteed for example up to 100 M bps</w:t>
            </w:r>
          </w:p>
          <w:p w14:paraId="11DABA83" w14:textId="77777777" w:rsidR="00915AA9" w:rsidRPr="009C528E" w:rsidRDefault="00915AA9" w:rsidP="000E6A83">
            <w:pPr>
              <w:pStyle w:val="ListParagraph"/>
              <w:numPr>
                <w:ilvl w:val="0"/>
                <w:numId w:val="57"/>
              </w:numPr>
              <w:contextualSpacing/>
            </w:pPr>
            <w:r w:rsidRPr="009C528E">
              <w:t>Full mobility</w:t>
            </w:r>
          </w:p>
          <w:p w14:paraId="0F31FB39" w14:textId="77777777" w:rsidR="00915AA9" w:rsidRPr="009C528E" w:rsidRDefault="00915AA9" w:rsidP="000E6A83">
            <w:pPr>
              <w:pStyle w:val="ListParagraph"/>
              <w:numPr>
                <w:ilvl w:val="0"/>
                <w:numId w:val="57"/>
              </w:numPr>
              <w:contextualSpacing/>
            </w:pPr>
            <w:r w:rsidRPr="009C528E">
              <w:t>Support voice call</w:t>
            </w:r>
          </w:p>
          <w:p w14:paraId="0B7F8610" w14:textId="77777777" w:rsidR="00915AA9" w:rsidRPr="00C26BA0" w:rsidRDefault="00915AA9" w:rsidP="000E6A83">
            <w:pPr>
              <w:pStyle w:val="ListParagraph"/>
              <w:numPr>
                <w:ilvl w:val="0"/>
                <w:numId w:val="57"/>
              </w:numPr>
              <w:contextualSpacing/>
              <w:rPr>
                <w:lang w:val="en-US"/>
              </w:rPr>
            </w:pPr>
            <w:r w:rsidRPr="00C26BA0">
              <w:rPr>
                <w:lang w:val="en-US"/>
              </w:rPr>
              <w:t>Power saving, the battery life should last e.g., several days</w:t>
            </w:r>
          </w:p>
          <w:p w14:paraId="3646CAD0" w14:textId="77777777" w:rsidR="00915AA9" w:rsidRPr="00C26BA0" w:rsidRDefault="00915AA9" w:rsidP="000E6A83">
            <w:pPr>
              <w:pStyle w:val="ListParagraph"/>
              <w:numPr>
                <w:ilvl w:val="0"/>
                <w:numId w:val="57"/>
              </w:numPr>
              <w:contextualSpacing/>
              <w:rPr>
                <w:lang w:val="en-US"/>
              </w:rPr>
            </w:pPr>
            <w:r w:rsidRPr="00C26BA0">
              <w:rPr>
                <w:lang w:val="en-US"/>
              </w:rPr>
              <w:t>Seamless switch between WAN and PAN</w:t>
            </w:r>
          </w:p>
          <w:p w14:paraId="54DF4D7A" w14:textId="77777777" w:rsidR="00915AA9" w:rsidRPr="009C528E" w:rsidRDefault="00915AA9" w:rsidP="000E6A83">
            <w:pPr>
              <w:pStyle w:val="ListParagraph"/>
              <w:numPr>
                <w:ilvl w:val="0"/>
                <w:numId w:val="57"/>
              </w:numPr>
              <w:contextualSpacing/>
            </w:pPr>
            <w:r w:rsidRPr="009C528E">
              <w:rPr>
                <w:rFonts w:hint="eastAsia"/>
              </w:rPr>
              <w:t>S</w:t>
            </w:r>
            <w:r w:rsidRPr="009C528E">
              <w:t xml:space="preserve">maller size </w:t>
            </w:r>
          </w:p>
          <w:p w14:paraId="15AC18D7" w14:textId="77777777" w:rsidR="00915AA9" w:rsidRPr="009C528E" w:rsidRDefault="00915AA9" w:rsidP="000E6A83">
            <w:pPr>
              <w:pStyle w:val="ListParagraph"/>
              <w:numPr>
                <w:ilvl w:val="0"/>
                <w:numId w:val="55"/>
              </w:numPr>
              <w:contextualSpacing/>
            </w:pPr>
            <w:r w:rsidRPr="009C528E">
              <w:rPr>
                <w:rFonts w:hint="eastAsia"/>
              </w:rPr>
              <w:t>F</w:t>
            </w:r>
            <w:r w:rsidRPr="009C528E">
              <w:t xml:space="preserve">or </w:t>
            </w:r>
            <w:r>
              <w:t xml:space="preserve">some </w:t>
            </w:r>
            <w:r w:rsidRPr="009C528E">
              <w:t>smart home applicance</w:t>
            </w:r>
            <w:r>
              <w:t>s</w:t>
            </w:r>
          </w:p>
          <w:p w14:paraId="0641A994" w14:textId="77777777" w:rsidR="00915AA9" w:rsidRPr="009C528E" w:rsidRDefault="00915AA9" w:rsidP="000E6A83">
            <w:pPr>
              <w:pStyle w:val="ListParagraph"/>
              <w:numPr>
                <w:ilvl w:val="0"/>
                <w:numId w:val="57"/>
              </w:numPr>
              <w:contextualSpacing/>
            </w:pPr>
            <w:r w:rsidRPr="009C528E">
              <w:rPr>
                <w:rFonts w:hint="eastAsia"/>
              </w:rPr>
              <w:t>C</w:t>
            </w:r>
            <w:r w:rsidRPr="009C528E">
              <w:t>ost reduction and complexity reduction</w:t>
            </w:r>
          </w:p>
          <w:p w14:paraId="20135275" w14:textId="77777777" w:rsidR="00915AA9" w:rsidRPr="00C26BA0" w:rsidRDefault="00915AA9" w:rsidP="000E6A83">
            <w:pPr>
              <w:pStyle w:val="ListParagraph"/>
              <w:numPr>
                <w:ilvl w:val="0"/>
                <w:numId w:val="57"/>
              </w:numPr>
              <w:contextualSpacing/>
              <w:rPr>
                <w:lang w:val="en-US"/>
              </w:rPr>
            </w:pPr>
            <w:r w:rsidRPr="00C26BA0">
              <w:rPr>
                <w:lang w:val="en-US"/>
              </w:rPr>
              <w:t>The data rate should be guaranteed up to 10 M bps</w:t>
            </w:r>
          </w:p>
          <w:p w14:paraId="204F151E" w14:textId="77777777" w:rsidR="00915AA9" w:rsidRPr="00C26BA0" w:rsidRDefault="00915AA9" w:rsidP="000E6A83">
            <w:pPr>
              <w:pStyle w:val="ListParagraph"/>
              <w:numPr>
                <w:ilvl w:val="0"/>
                <w:numId w:val="57"/>
              </w:numPr>
              <w:contextualSpacing/>
              <w:rPr>
                <w:lang w:val="en-US"/>
              </w:rPr>
            </w:pPr>
            <w:r w:rsidRPr="00C26BA0">
              <w:rPr>
                <w:lang w:val="en-US"/>
              </w:rPr>
              <w:t xml:space="preserve">Power saving, different devices may have </w:t>
            </w:r>
            <w:proofErr w:type="spellStart"/>
            <w:r w:rsidRPr="00C26BA0">
              <w:rPr>
                <w:lang w:val="en-US"/>
              </w:rPr>
              <w:t>diffenent</w:t>
            </w:r>
            <w:proofErr w:type="spellEnd"/>
            <w:r w:rsidRPr="00C26BA0">
              <w:rPr>
                <w:lang w:val="en-US"/>
              </w:rPr>
              <w:t xml:space="preserve"> </w:t>
            </w:r>
            <w:proofErr w:type="gramStart"/>
            <w:r w:rsidRPr="00C26BA0">
              <w:rPr>
                <w:lang w:val="en-US"/>
              </w:rPr>
              <w:t>requirement ,</w:t>
            </w:r>
            <w:proofErr w:type="gramEnd"/>
            <w:r w:rsidRPr="00C26BA0">
              <w:rPr>
                <w:lang w:val="en-US"/>
              </w:rPr>
              <w:t xml:space="preserve"> but at </w:t>
            </w:r>
            <w:proofErr w:type="spellStart"/>
            <w:r w:rsidRPr="00C26BA0">
              <w:rPr>
                <w:lang w:val="en-US"/>
              </w:rPr>
              <w:t>leaset</w:t>
            </w:r>
            <w:proofErr w:type="spellEnd"/>
            <w:r w:rsidRPr="00C26BA0">
              <w:rPr>
                <w:lang w:val="en-US"/>
              </w:rPr>
              <w:t xml:space="preserve"> several weeks should be considered </w:t>
            </w:r>
          </w:p>
          <w:p w14:paraId="14E9E5BC" w14:textId="77777777" w:rsidR="00915AA9" w:rsidRPr="009C528E" w:rsidRDefault="00915AA9" w:rsidP="000E6A83">
            <w:pPr>
              <w:pStyle w:val="ListParagraph"/>
              <w:numPr>
                <w:ilvl w:val="0"/>
                <w:numId w:val="57"/>
              </w:numPr>
              <w:contextualSpacing/>
            </w:pPr>
            <w:r w:rsidRPr="009C528E">
              <w:rPr>
                <w:rFonts w:hint="eastAsia"/>
              </w:rPr>
              <w:t>S</w:t>
            </w:r>
            <w:r w:rsidRPr="009C528E">
              <w:t xml:space="preserve">maller size </w:t>
            </w:r>
          </w:p>
          <w:p w14:paraId="6C1F1BDC" w14:textId="77777777" w:rsidR="00915AA9" w:rsidRPr="009C528E" w:rsidRDefault="00915AA9" w:rsidP="000E6A83">
            <w:pPr>
              <w:pStyle w:val="ListParagraph"/>
              <w:numPr>
                <w:ilvl w:val="0"/>
                <w:numId w:val="57"/>
              </w:numPr>
              <w:contextualSpacing/>
            </w:pPr>
            <w:r w:rsidRPr="009C528E">
              <w:rPr>
                <w:rFonts w:hint="eastAsia"/>
              </w:rPr>
              <w:t>C</w:t>
            </w:r>
            <w:r w:rsidRPr="009C528E">
              <w:t xml:space="preserve">overage extension </w:t>
            </w:r>
          </w:p>
          <w:p w14:paraId="007CBA77" w14:textId="77777777" w:rsidR="00915AA9" w:rsidRPr="00C26BA0" w:rsidRDefault="00915AA9" w:rsidP="000E6A83">
            <w:pPr>
              <w:pStyle w:val="ListParagraph"/>
              <w:numPr>
                <w:ilvl w:val="0"/>
                <w:numId w:val="55"/>
              </w:numPr>
              <w:contextualSpacing/>
              <w:rPr>
                <w:lang w:val="en-US"/>
              </w:rPr>
            </w:pPr>
            <w:r w:rsidRPr="00C26BA0">
              <w:rPr>
                <w:lang w:val="en-US"/>
              </w:rPr>
              <w:t>For low cost outdoor devices such as surveillance camera</w:t>
            </w:r>
          </w:p>
          <w:p w14:paraId="4C0A1E4D" w14:textId="77777777" w:rsidR="00915AA9" w:rsidRPr="009C528E" w:rsidRDefault="00915AA9" w:rsidP="000E6A83">
            <w:pPr>
              <w:pStyle w:val="ListParagraph"/>
              <w:numPr>
                <w:ilvl w:val="0"/>
                <w:numId w:val="57"/>
              </w:numPr>
              <w:contextualSpacing/>
            </w:pPr>
            <w:r w:rsidRPr="009C528E">
              <w:rPr>
                <w:rFonts w:hint="eastAsia"/>
              </w:rPr>
              <w:t>C</w:t>
            </w:r>
            <w:r w:rsidRPr="009C528E">
              <w:t>ost reduction and complexity reduction</w:t>
            </w:r>
          </w:p>
          <w:p w14:paraId="3B395D38" w14:textId="77777777" w:rsidR="00915AA9" w:rsidRPr="00C26BA0" w:rsidRDefault="00915AA9" w:rsidP="000E6A83">
            <w:pPr>
              <w:pStyle w:val="ListParagraph"/>
              <w:numPr>
                <w:ilvl w:val="0"/>
                <w:numId w:val="57"/>
              </w:numPr>
              <w:contextualSpacing/>
              <w:rPr>
                <w:lang w:val="en-US"/>
              </w:rPr>
            </w:pPr>
            <w:r w:rsidRPr="00C26BA0">
              <w:rPr>
                <w:lang w:val="en-US"/>
              </w:rPr>
              <w:t xml:space="preserve">Considering, they are </w:t>
            </w:r>
            <w:proofErr w:type="spellStart"/>
            <w:r w:rsidRPr="00C26BA0">
              <w:rPr>
                <w:lang w:val="en-US"/>
              </w:rPr>
              <w:t>maily</w:t>
            </w:r>
            <w:proofErr w:type="spellEnd"/>
            <w:r w:rsidRPr="00C26BA0">
              <w:rPr>
                <w:lang w:val="en-US"/>
              </w:rPr>
              <w:t xml:space="preserve"> UL heavy </w:t>
            </w:r>
            <w:proofErr w:type="gramStart"/>
            <w:r w:rsidRPr="00C26BA0">
              <w:rPr>
                <w:lang w:val="en-US"/>
              </w:rPr>
              <w:t>traffic ,</w:t>
            </w:r>
            <w:proofErr w:type="gramEnd"/>
            <w:r w:rsidRPr="00C26BA0">
              <w:rPr>
                <w:lang w:val="en-US"/>
              </w:rPr>
              <w:t xml:space="preserve"> so he UL data rate should be granted at least several hundred Mbps</w:t>
            </w:r>
          </w:p>
          <w:p w14:paraId="22BA0C35" w14:textId="77777777" w:rsidR="00915AA9" w:rsidRPr="00C26BA0" w:rsidRDefault="00915AA9" w:rsidP="000E6A83">
            <w:pPr>
              <w:pStyle w:val="ListParagraph"/>
              <w:numPr>
                <w:ilvl w:val="0"/>
                <w:numId w:val="57"/>
              </w:numPr>
              <w:contextualSpacing/>
              <w:rPr>
                <w:lang w:val="en-US"/>
              </w:rPr>
            </w:pPr>
            <w:r w:rsidRPr="00C26BA0">
              <w:rPr>
                <w:lang w:val="en-US"/>
              </w:rPr>
              <w:lastRenderedPageBreak/>
              <w:t xml:space="preserve">For devices powered by battery, the battery life should last at least several years </w:t>
            </w:r>
          </w:p>
          <w:p w14:paraId="5672FF15" w14:textId="77777777" w:rsidR="00915AA9" w:rsidRPr="00C26BA0" w:rsidRDefault="00915AA9" w:rsidP="005F11EE">
            <w:pPr>
              <w:rPr>
                <w:lang w:val="en-US"/>
              </w:rPr>
            </w:pPr>
          </w:p>
        </w:tc>
      </w:tr>
      <w:tr w:rsidR="00915AA9" w:rsidRPr="00891D5F" w14:paraId="3A067F54" w14:textId="77777777" w:rsidTr="005F11EE">
        <w:tc>
          <w:tcPr>
            <w:tcW w:w="1800" w:type="dxa"/>
          </w:tcPr>
          <w:p w14:paraId="5622151A" w14:textId="77777777" w:rsidR="00915AA9" w:rsidRDefault="00915AA9" w:rsidP="005F11EE">
            <w:pPr>
              <w:jc w:val="center"/>
            </w:pPr>
            <w:r>
              <w:rPr>
                <w:rFonts w:hint="eastAsia"/>
              </w:rPr>
              <w:lastRenderedPageBreak/>
              <w:t>Spreadtrum</w:t>
            </w:r>
          </w:p>
        </w:tc>
        <w:tc>
          <w:tcPr>
            <w:tcW w:w="8055" w:type="dxa"/>
          </w:tcPr>
          <w:p w14:paraId="749072CA" w14:textId="77777777" w:rsidR="00915AA9" w:rsidRPr="00C26BA0" w:rsidRDefault="00915AA9" w:rsidP="005F11EE">
            <w:pPr>
              <w:rPr>
                <w:lang w:val="en-US"/>
              </w:rPr>
            </w:pPr>
            <w:r w:rsidRPr="00C26BA0">
              <w:rPr>
                <w:lang w:val="en-US"/>
              </w:rPr>
              <w:t>Data rate: &lt;100Mbps, different bandwidth and date rate for different use cases.</w:t>
            </w:r>
          </w:p>
          <w:p w14:paraId="6490A23F" w14:textId="77777777" w:rsidR="00915AA9" w:rsidRPr="00C26BA0" w:rsidRDefault="00915AA9" w:rsidP="005F11EE">
            <w:pPr>
              <w:rPr>
                <w:lang w:val="en-US"/>
              </w:rPr>
            </w:pPr>
            <w:r w:rsidRPr="00C26BA0">
              <w:rPr>
                <w:lang w:val="en-US"/>
              </w:rPr>
              <w:t xml:space="preserve">Latency: &gt;= latency of NR </w:t>
            </w:r>
            <w:proofErr w:type="spellStart"/>
            <w:r w:rsidRPr="00C26BA0">
              <w:rPr>
                <w:lang w:val="en-US"/>
              </w:rPr>
              <w:t>eMBB</w:t>
            </w:r>
            <w:proofErr w:type="spellEnd"/>
            <w:r w:rsidRPr="00C26BA0">
              <w:rPr>
                <w:lang w:val="en-US"/>
              </w:rPr>
              <w:t>. Latency can be relaxed in some use cases, e.g. delay-</w:t>
            </w:r>
            <w:proofErr w:type="spellStart"/>
            <w:r w:rsidRPr="00C26BA0">
              <w:rPr>
                <w:lang w:val="en-US"/>
              </w:rPr>
              <w:t>torlerant</w:t>
            </w:r>
            <w:proofErr w:type="spellEnd"/>
            <w:r w:rsidRPr="00C26BA0">
              <w:rPr>
                <w:lang w:val="en-US"/>
              </w:rPr>
              <w:t xml:space="preserve"> industrial sensors and wearables.</w:t>
            </w:r>
          </w:p>
          <w:p w14:paraId="1BAD3643" w14:textId="77777777" w:rsidR="00915AA9" w:rsidRPr="00C26BA0" w:rsidRDefault="00915AA9" w:rsidP="005F11EE">
            <w:pPr>
              <w:rPr>
                <w:lang w:val="en-US"/>
              </w:rPr>
            </w:pPr>
            <w:r w:rsidRPr="00C26BA0">
              <w:rPr>
                <w:lang w:val="en-US"/>
              </w:rPr>
              <w:t xml:space="preserve">Coverage: &gt;= coverage of NR </w:t>
            </w:r>
            <w:proofErr w:type="spellStart"/>
            <w:r w:rsidRPr="00C26BA0">
              <w:rPr>
                <w:lang w:val="en-US"/>
              </w:rPr>
              <w:t>eMBB</w:t>
            </w:r>
            <w:proofErr w:type="spellEnd"/>
            <w:r w:rsidRPr="00C26BA0">
              <w:rPr>
                <w:lang w:val="en-US"/>
              </w:rPr>
              <w:t xml:space="preserve">. </w:t>
            </w:r>
          </w:p>
          <w:p w14:paraId="5F0766FA" w14:textId="77777777" w:rsidR="00915AA9" w:rsidRPr="00C26BA0" w:rsidRDefault="00915AA9" w:rsidP="005F11EE">
            <w:pPr>
              <w:rPr>
                <w:lang w:val="en-US"/>
              </w:rPr>
            </w:pPr>
            <w:r w:rsidRPr="00C26BA0">
              <w:rPr>
                <w:lang w:val="en-US"/>
              </w:rPr>
              <w:t xml:space="preserve">Battery life: ~7 days for wearables, ~1 year for industrial </w:t>
            </w:r>
            <w:proofErr w:type="spellStart"/>
            <w:r w:rsidRPr="00C26BA0">
              <w:rPr>
                <w:lang w:val="en-US"/>
              </w:rPr>
              <w:t>senson</w:t>
            </w:r>
            <w:proofErr w:type="spellEnd"/>
            <w:r w:rsidRPr="00C26BA0">
              <w:rPr>
                <w:lang w:val="en-US"/>
              </w:rPr>
              <w:t xml:space="preserve"> (sparse traffic) </w:t>
            </w:r>
          </w:p>
        </w:tc>
      </w:tr>
      <w:tr w:rsidR="00915AA9" w:rsidRPr="00891D5F" w14:paraId="0ECA47FF" w14:textId="77777777" w:rsidTr="005F11EE">
        <w:tc>
          <w:tcPr>
            <w:tcW w:w="1800" w:type="dxa"/>
          </w:tcPr>
          <w:p w14:paraId="264F92AF" w14:textId="77777777" w:rsidR="00915AA9" w:rsidRPr="00042070" w:rsidRDefault="00915AA9" w:rsidP="005F11EE">
            <w:pPr>
              <w:jc w:val="center"/>
              <w:rPr>
                <w:rFonts w:eastAsia="MS Mincho"/>
              </w:rPr>
            </w:pPr>
            <w:r>
              <w:rPr>
                <w:rFonts w:eastAsia="MS Mincho" w:hint="eastAsia"/>
              </w:rPr>
              <w:t>NTT DOCOMO</w:t>
            </w:r>
          </w:p>
        </w:tc>
        <w:tc>
          <w:tcPr>
            <w:tcW w:w="8055" w:type="dxa"/>
          </w:tcPr>
          <w:p w14:paraId="55BAFCE5" w14:textId="77777777" w:rsidR="00915AA9" w:rsidRPr="00042070" w:rsidRDefault="00915AA9" w:rsidP="005F11EE">
            <w:pPr>
              <w:rPr>
                <w:rFonts w:cstheme="minorHAnsi"/>
                <w:szCs w:val="21"/>
              </w:rPr>
            </w:pPr>
            <w:r w:rsidRPr="00042070">
              <w:rPr>
                <w:rFonts w:cstheme="minorHAnsi"/>
                <w:szCs w:val="21"/>
              </w:rPr>
              <w:t>1.</w:t>
            </w:r>
            <w:r w:rsidRPr="00042070">
              <w:rPr>
                <w:rFonts w:cstheme="minorHAnsi"/>
                <w:szCs w:val="21"/>
              </w:rPr>
              <w:tab/>
              <w:t>Peak data rate: 10-100 Mbps</w:t>
            </w:r>
          </w:p>
          <w:p w14:paraId="0184B550" w14:textId="77777777" w:rsidR="00915AA9" w:rsidRPr="00C26BA0" w:rsidRDefault="00915AA9" w:rsidP="000E6A83">
            <w:pPr>
              <w:pStyle w:val="ListParagraph"/>
              <w:numPr>
                <w:ilvl w:val="0"/>
                <w:numId w:val="47"/>
              </w:numPr>
              <w:contextualSpacing/>
              <w:rPr>
                <w:rFonts w:cstheme="minorHAnsi"/>
                <w:szCs w:val="21"/>
                <w:lang w:val="en-US"/>
              </w:rPr>
            </w:pPr>
            <w:r w:rsidRPr="00C26BA0">
              <w:rPr>
                <w:rFonts w:cstheme="minorHAnsi"/>
                <w:szCs w:val="21"/>
                <w:lang w:val="en-US"/>
              </w:rPr>
              <w:t xml:space="preserve">Relatively higher than LTE low category, and relatively lower than </w:t>
            </w:r>
            <w:proofErr w:type="spellStart"/>
            <w:r w:rsidRPr="00C26BA0">
              <w:rPr>
                <w:rFonts w:cstheme="minorHAnsi"/>
                <w:szCs w:val="21"/>
                <w:lang w:val="en-US"/>
              </w:rPr>
              <w:t>eMBB</w:t>
            </w:r>
            <w:proofErr w:type="spellEnd"/>
          </w:p>
          <w:p w14:paraId="5B2C628D" w14:textId="77777777" w:rsidR="00915AA9" w:rsidRPr="00C26BA0" w:rsidRDefault="00915AA9" w:rsidP="005F11EE">
            <w:pPr>
              <w:rPr>
                <w:rFonts w:cstheme="minorHAnsi"/>
                <w:szCs w:val="21"/>
                <w:lang w:val="en-US"/>
              </w:rPr>
            </w:pPr>
            <w:r w:rsidRPr="00C26BA0">
              <w:rPr>
                <w:rFonts w:cstheme="minorHAnsi"/>
                <w:szCs w:val="21"/>
                <w:lang w:val="en-US"/>
              </w:rPr>
              <w:t>2.</w:t>
            </w:r>
            <w:r w:rsidRPr="00C26BA0">
              <w:rPr>
                <w:rFonts w:cstheme="minorHAnsi"/>
                <w:szCs w:val="21"/>
                <w:lang w:val="en-US"/>
              </w:rPr>
              <w:tab/>
              <w:t>Reliability and latency</w:t>
            </w:r>
          </w:p>
          <w:p w14:paraId="50CDA6AC" w14:textId="77777777" w:rsidR="00915AA9" w:rsidRPr="00C26BA0" w:rsidRDefault="00915AA9" w:rsidP="005F11EE">
            <w:pPr>
              <w:rPr>
                <w:rFonts w:cstheme="minorHAnsi"/>
                <w:szCs w:val="21"/>
                <w:lang w:val="en-US"/>
              </w:rPr>
            </w:pPr>
            <w:r w:rsidRPr="00C26BA0">
              <w:rPr>
                <w:rFonts w:cstheme="minorHAnsi"/>
                <w:szCs w:val="21"/>
                <w:lang w:val="en-US"/>
              </w:rPr>
              <w:t>3.</w:t>
            </w:r>
            <w:r w:rsidRPr="00C26BA0">
              <w:rPr>
                <w:rFonts w:cstheme="minorHAnsi"/>
                <w:szCs w:val="21"/>
                <w:lang w:val="en-US"/>
              </w:rPr>
              <w:tab/>
              <w:t xml:space="preserve">Device complexity and cost </w:t>
            </w:r>
          </w:p>
          <w:p w14:paraId="7C7FE58E" w14:textId="77777777" w:rsidR="00915AA9" w:rsidRPr="00042070" w:rsidRDefault="00915AA9" w:rsidP="005F11EE">
            <w:pPr>
              <w:rPr>
                <w:rFonts w:cstheme="minorHAnsi"/>
                <w:szCs w:val="21"/>
              </w:rPr>
            </w:pPr>
            <w:r w:rsidRPr="00042070">
              <w:rPr>
                <w:rFonts w:cstheme="minorHAnsi"/>
                <w:szCs w:val="21"/>
              </w:rPr>
              <w:t>4.</w:t>
            </w:r>
            <w:r w:rsidRPr="00042070">
              <w:rPr>
                <w:rFonts w:cstheme="minorHAnsi"/>
                <w:szCs w:val="21"/>
              </w:rPr>
              <w:tab/>
              <w:t>UE power consumption</w:t>
            </w:r>
          </w:p>
          <w:p w14:paraId="519666F4" w14:textId="77777777" w:rsidR="00915AA9" w:rsidRPr="00C26BA0" w:rsidRDefault="00915AA9" w:rsidP="000E6A83">
            <w:pPr>
              <w:pStyle w:val="ListParagraph"/>
              <w:numPr>
                <w:ilvl w:val="0"/>
                <w:numId w:val="47"/>
              </w:numPr>
              <w:contextualSpacing/>
              <w:rPr>
                <w:rFonts w:cstheme="minorHAnsi"/>
                <w:szCs w:val="21"/>
                <w:lang w:val="en-US"/>
              </w:rPr>
            </w:pPr>
            <w:r w:rsidRPr="00C26BA0">
              <w:rPr>
                <w:rFonts w:cstheme="minorHAnsi"/>
                <w:szCs w:val="21"/>
                <w:lang w:val="en-US"/>
              </w:rPr>
              <w:lastRenderedPageBreak/>
              <w:t xml:space="preserve">In contrast to Industrial IoT study, some features to reduce device complexity, cost and/or power consumption is </w:t>
            </w:r>
            <w:proofErr w:type="gramStart"/>
            <w:r w:rsidRPr="00C26BA0">
              <w:rPr>
                <w:rFonts w:cstheme="minorHAnsi"/>
                <w:szCs w:val="21"/>
                <w:lang w:val="en-US"/>
              </w:rPr>
              <w:t>definitely needed</w:t>
            </w:r>
            <w:proofErr w:type="gramEnd"/>
            <w:r w:rsidRPr="00C26BA0">
              <w:rPr>
                <w:rFonts w:cstheme="minorHAnsi"/>
                <w:szCs w:val="21"/>
                <w:lang w:val="en-US"/>
              </w:rPr>
              <w:t xml:space="preserve">. </w:t>
            </w:r>
          </w:p>
          <w:p w14:paraId="11F88DEA" w14:textId="77777777" w:rsidR="00915AA9" w:rsidRPr="00042070" w:rsidRDefault="00915AA9" w:rsidP="005F11EE">
            <w:pPr>
              <w:rPr>
                <w:rFonts w:cstheme="minorHAnsi"/>
                <w:szCs w:val="21"/>
              </w:rPr>
            </w:pPr>
            <w:r w:rsidRPr="00042070">
              <w:rPr>
                <w:rFonts w:cstheme="minorHAnsi"/>
                <w:szCs w:val="21"/>
              </w:rPr>
              <w:t>5.</w:t>
            </w:r>
            <w:r w:rsidRPr="00042070">
              <w:rPr>
                <w:rFonts w:cstheme="minorHAnsi"/>
                <w:szCs w:val="21"/>
              </w:rPr>
              <w:tab/>
              <w:t>Connection density</w:t>
            </w:r>
          </w:p>
          <w:p w14:paraId="0768F35F" w14:textId="77777777" w:rsidR="00915AA9" w:rsidRPr="00042070" w:rsidRDefault="00915AA9" w:rsidP="005F11EE">
            <w:pPr>
              <w:rPr>
                <w:rFonts w:cstheme="minorHAnsi"/>
                <w:szCs w:val="21"/>
              </w:rPr>
            </w:pPr>
            <w:r w:rsidRPr="00042070">
              <w:rPr>
                <w:rFonts w:cstheme="minorHAnsi"/>
                <w:szCs w:val="21"/>
              </w:rPr>
              <w:t>6.</w:t>
            </w:r>
            <w:r w:rsidRPr="00042070">
              <w:rPr>
                <w:rFonts w:cstheme="minorHAnsi"/>
                <w:szCs w:val="21"/>
              </w:rPr>
              <w:tab/>
              <w:t>Coverage</w:t>
            </w:r>
          </w:p>
          <w:p w14:paraId="604D412D" w14:textId="77777777" w:rsidR="00915AA9" w:rsidRPr="00C26BA0" w:rsidRDefault="00915AA9" w:rsidP="000E6A83">
            <w:pPr>
              <w:pStyle w:val="ListParagraph"/>
              <w:numPr>
                <w:ilvl w:val="0"/>
                <w:numId w:val="47"/>
              </w:numPr>
              <w:contextualSpacing/>
              <w:rPr>
                <w:lang w:val="en-US"/>
              </w:rPr>
            </w:pPr>
            <w:r w:rsidRPr="00C26BA0">
              <w:rPr>
                <w:rFonts w:cstheme="minorHAnsi"/>
                <w:szCs w:val="21"/>
                <w:lang w:val="en-US"/>
              </w:rPr>
              <w:t xml:space="preserve">Same or similar as in NR </w:t>
            </w:r>
            <w:proofErr w:type="spellStart"/>
            <w:r w:rsidRPr="00C26BA0">
              <w:rPr>
                <w:rFonts w:cstheme="minorHAnsi"/>
                <w:szCs w:val="21"/>
                <w:lang w:val="en-US"/>
              </w:rPr>
              <w:t>eMBB</w:t>
            </w:r>
            <w:proofErr w:type="spellEnd"/>
          </w:p>
        </w:tc>
      </w:tr>
      <w:tr w:rsidR="00915AA9" w:rsidRPr="00891D5F" w14:paraId="3CB69DA0" w14:textId="77777777" w:rsidTr="005F11EE">
        <w:tc>
          <w:tcPr>
            <w:tcW w:w="1800" w:type="dxa"/>
          </w:tcPr>
          <w:p w14:paraId="0138C3A7" w14:textId="77777777" w:rsidR="00915AA9" w:rsidRDefault="00915AA9" w:rsidP="005F11EE">
            <w:pPr>
              <w:jc w:val="center"/>
              <w:rPr>
                <w:rFonts w:eastAsia="MS Mincho"/>
              </w:rPr>
            </w:pPr>
            <w:r>
              <w:rPr>
                <w:rFonts w:eastAsia="MS Mincho"/>
              </w:rPr>
              <w:lastRenderedPageBreak/>
              <w:t>Vodafone</w:t>
            </w:r>
          </w:p>
        </w:tc>
        <w:tc>
          <w:tcPr>
            <w:tcW w:w="8055" w:type="dxa"/>
          </w:tcPr>
          <w:p w14:paraId="79B6921D" w14:textId="77777777" w:rsidR="00915AA9" w:rsidRPr="00C26BA0" w:rsidRDefault="00915AA9" w:rsidP="005F11EE">
            <w:pPr>
              <w:rPr>
                <w:rFonts w:cstheme="minorHAnsi"/>
                <w:szCs w:val="21"/>
                <w:lang w:val="en-US"/>
              </w:rPr>
            </w:pPr>
            <w:r w:rsidRPr="00C26BA0">
              <w:rPr>
                <w:rFonts w:cstheme="minorHAnsi"/>
                <w:szCs w:val="21"/>
                <w:lang w:val="en-US"/>
              </w:rPr>
              <w:t>Focus should be on defining a medium data rate device for video surveillance (as in SA1 requirements).</w:t>
            </w:r>
          </w:p>
          <w:p w14:paraId="6C10686E" w14:textId="77777777" w:rsidR="00915AA9" w:rsidRPr="00C26BA0" w:rsidRDefault="00915AA9" w:rsidP="005F11EE">
            <w:pPr>
              <w:rPr>
                <w:rFonts w:cstheme="minorHAnsi"/>
                <w:szCs w:val="21"/>
                <w:lang w:val="en-US"/>
              </w:rPr>
            </w:pPr>
            <w:r w:rsidRPr="00C26BA0">
              <w:rPr>
                <w:rFonts w:cstheme="minorHAnsi"/>
                <w:szCs w:val="21"/>
                <w:lang w:val="en-US"/>
              </w:rPr>
              <w:t>For industrial networks, the SA1 requirements should be the basis, but:</w:t>
            </w:r>
          </w:p>
          <w:p w14:paraId="4C83401E" w14:textId="77777777" w:rsidR="00915AA9" w:rsidRPr="00C26BA0" w:rsidRDefault="00915AA9" w:rsidP="000E6A83">
            <w:pPr>
              <w:pStyle w:val="ListParagraph"/>
              <w:numPr>
                <w:ilvl w:val="0"/>
                <w:numId w:val="47"/>
              </w:numPr>
              <w:contextualSpacing/>
              <w:rPr>
                <w:rFonts w:cstheme="minorHAnsi"/>
                <w:szCs w:val="21"/>
                <w:lang w:val="en-US"/>
              </w:rPr>
            </w:pPr>
            <w:r w:rsidRPr="00C26BA0">
              <w:rPr>
                <w:rFonts w:cstheme="minorHAnsi"/>
                <w:szCs w:val="21"/>
                <w:lang w:val="en-US"/>
              </w:rPr>
              <w:t xml:space="preserve">any new device type defined should support one of the existing channel bandwidths defined (i.e. definitely not less than 5MHz). </w:t>
            </w:r>
          </w:p>
          <w:p w14:paraId="623F97FD" w14:textId="77777777" w:rsidR="00915AA9" w:rsidRPr="00C26BA0" w:rsidRDefault="00915AA9" w:rsidP="000E6A83">
            <w:pPr>
              <w:pStyle w:val="ListParagraph"/>
              <w:numPr>
                <w:ilvl w:val="0"/>
                <w:numId w:val="47"/>
              </w:numPr>
              <w:contextualSpacing/>
              <w:rPr>
                <w:rFonts w:cstheme="minorHAnsi"/>
                <w:szCs w:val="21"/>
                <w:lang w:val="en-US"/>
              </w:rPr>
            </w:pPr>
            <w:r w:rsidRPr="00C26BA0">
              <w:rPr>
                <w:rFonts w:cstheme="minorHAnsi"/>
                <w:szCs w:val="21"/>
                <w:lang w:val="en-US"/>
              </w:rPr>
              <w:t>no need for Extended Coverage beyond potentially compensating for fewer antennas.</w:t>
            </w:r>
          </w:p>
        </w:tc>
      </w:tr>
      <w:tr w:rsidR="00915AA9" w:rsidRPr="00891D5F" w14:paraId="17840129" w14:textId="77777777" w:rsidTr="005F11EE">
        <w:tc>
          <w:tcPr>
            <w:tcW w:w="1800" w:type="dxa"/>
          </w:tcPr>
          <w:p w14:paraId="44C9DF5D" w14:textId="77777777" w:rsidR="00915AA9" w:rsidRDefault="00915AA9" w:rsidP="005F11EE">
            <w:pPr>
              <w:jc w:val="center"/>
              <w:rPr>
                <w:rFonts w:eastAsia="MS Mincho"/>
              </w:rPr>
            </w:pPr>
            <w:r>
              <w:rPr>
                <w:rFonts w:eastAsia="MS Mincho"/>
              </w:rPr>
              <w:t>Sequans</w:t>
            </w:r>
          </w:p>
        </w:tc>
        <w:tc>
          <w:tcPr>
            <w:tcW w:w="8055" w:type="dxa"/>
          </w:tcPr>
          <w:p w14:paraId="0F8ABD44" w14:textId="77777777" w:rsidR="00915AA9" w:rsidRPr="00C26BA0" w:rsidRDefault="00915AA9" w:rsidP="005F11EE">
            <w:pPr>
              <w:rPr>
                <w:lang w:val="en-US"/>
              </w:rPr>
            </w:pPr>
            <w:r w:rsidRPr="00C26BA0">
              <w:rPr>
                <w:lang w:val="en-US"/>
              </w:rPr>
              <w:t>Reduced cost</w:t>
            </w:r>
          </w:p>
          <w:p w14:paraId="588BA24F" w14:textId="77777777" w:rsidR="00915AA9" w:rsidRPr="00C26BA0" w:rsidRDefault="00915AA9" w:rsidP="005F11EE">
            <w:pPr>
              <w:rPr>
                <w:lang w:val="en-US"/>
              </w:rPr>
            </w:pPr>
            <w:r w:rsidRPr="00C26BA0">
              <w:rPr>
                <w:lang w:val="en-US"/>
              </w:rPr>
              <w:t>Improved battery life</w:t>
            </w:r>
          </w:p>
          <w:p w14:paraId="7FDE8AE9" w14:textId="77777777" w:rsidR="00915AA9" w:rsidRPr="00C26BA0" w:rsidRDefault="00915AA9" w:rsidP="005F11EE">
            <w:pPr>
              <w:rPr>
                <w:rFonts w:cstheme="minorHAnsi"/>
                <w:szCs w:val="21"/>
                <w:lang w:val="en-US"/>
              </w:rPr>
            </w:pPr>
            <w:r w:rsidRPr="00C26BA0">
              <w:rPr>
                <w:lang w:val="en-US"/>
              </w:rPr>
              <w:t>Throughput target in line of LTE Cat-4 or Cat-6</w:t>
            </w:r>
          </w:p>
        </w:tc>
      </w:tr>
      <w:tr w:rsidR="00915AA9" w:rsidRPr="00891D5F" w14:paraId="187A4E42" w14:textId="77777777" w:rsidTr="005F11EE">
        <w:tc>
          <w:tcPr>
            <w:tcW w:w="1800" w:type="dxa"/>
          </w:tcPr>
          <w:p w14:paraId="3E2D46C1" w14:textId="77777777" w:rsidR="00915AA9" w:rsidRDefault="00915AA9" w:rsidP="005F11EE">
            <w:pPr>
              <w:jc w:val="center"/>
              <w:rPr>
                <w:rFonts w:eastAsia="MS Mincho"/>
              </w:rPr>
            </w:pPr>
            <w:r>
              <w:t>CATT</w:t>
            </w:r>
          </w:p>
        </w:tc>
        <w:tc>
          <w:tcPr>
            <w:tcW w:w="8055" w:type="dxa"/>
          </w:tcPr>
          <w:p w14:paraId="6A00312D" w14:textId="77777777" w:rsidR="00915AA9" w:rsidRPr="00C26BA0" w:rsidRDefault="00915AA9" w:rsidP="000E6A83">
            <w:pPr>
              <w:pStyle w:val="ListParagraph"/>
              <w:numPr>
                <w:ilvl w:val="0"/>
                <w:numId w:val="65"/>
              </w:numPr>
              <w:contextualSpacing/>
              <w:rPr>
                <w:rFonts w:cstheme="minorHAnsi"/>
                <w:szCs w:val="21"/>
                <w:lang w:val="en-US"/>
              </w:rPr>
            </w:pPr>
            <w:r w:rsidRPr="00C26BA0">
              <w:rPr>
                <w:rFonts w:eastAsia="Malgun Gothic"/>
                <w:szCs w:val="21"/>
                <w:lang w:val="en-US"/>
              </w:rPr>
              <w:t>IWSN (Industrial Wireless Sensor Networks)</w:t>
            </w:r>
          </w:p>
          <w:p w14:paraId="246B8E19" w14:textId="77777777" w:rsidR="00915AA9" w:rsidRDefault="00915AA9" w:rsidP="000E6A83">
            <w:pPr>
              <w:pStyle w:val="ListParagraph"/>
              <w:numPr>
                <w:ilvl w:val="1"/>
                <w:numId w:val="65"/>
              </w:numPr>
              <w:contextualSpacing/>
              <w:rPr>
                <w:rFonts w:cstheme="minorHAnsi"/>
                <w:szCs w:val="21"/>
              </w:rPr>
            </w:pPr>
            <w:r>
              <w:rPr>
                <w:rFonts w:cstheme="minorHAnsi"/>
                <w:szCs w:val="21"/>
              </w:rPr>
              <w:t>battery 1~3 years</w:t>
            </w:r>
          </w:p>
          <w:p w14:paraId="4D372D7F" w14:textId="77777777" w:rsidR="00915AA9" w:rsidRDefault="00915AA9" w:rsidP="000E6A83">
            <w:pPr>
              <w:pStyle w:val="ListParagraph"/>
              <w:numPr>
                <w:ilvl w:val="1"/>
                <w:numId w:val="65"/>
              </w:numPr>
              <w:contextualSpacing/>
              <w:rPr>
                <w:rFonts w:cstheme="minorHAnsi"/>
                <w:szCs w:val="21"/>
              </w:rPr>
            </w:pPr>
            <w:r>
              <w:rPr>
                <w:rFonts w:cstheme="minorHAnsi"/>
                <w:szCs w:val="21"/>
              </w:rPr>
              <w:t>small data packet</w:t>
            </w:r>
          </w:p>
          <w:p w14:paraId="58D947DD" w14:textId="77777777" w:rsidR="00915AA9" w:rsidRPr="00C26BA0" w:rsidRDefault="00915AA9" w:rsidP="000E6A83">
            <w:pPr>
              <w:pStyle w:val="ListParagraph"/>
              <w:numPr>
                <w:ilvl w:val="1"/>
                <w:numId w:val="65"/>
              </w:numPr>
              <w:contextualSpacing/>
              <w:rPr>
                <w:rFonts w:cstheme="minorHAnsi"/>
                <w:szCs w:val="21"/>
                <w:lang w:val="en-US"/>
              </w:rPr>
            </w:pPr>
            <w:r w:rsidRPr="00C26BA0">
              <w:rPr>
                <w:rFonts w:cstheme="minorHAnsi"/>
                <w:szCs w:val="21"/>
                <w:lang w:val="en-US"/>
              </w:rPr>
              <w:t>periodic or on-demand UL traffic</w:t>
            </w:r>
          </w:p>
          <w:p w14:paraId="22A6C440" w14:textId="77777777" w:rsidR="00915AA9" w:rsidRPr="00C26BA0" w:rsidRDefault="00915AA9" w:rsidP="000E6A83">
            <w:pPr>
              <w:pStyle w:val="ListParagraph"/>
              <w:numPr>
                <w:ilvl w:val="1"/>
                <w:numId w:val="65"/>
              </w:numPr>
              <w:contextualSpacing/>
              <w:rPr>
                <w:rFonts w:cstheme="minorHAnsi"/>
                <w:szCs w:val="21"/>
                <w:lang w:val="en-US"/>
              </w:rPr>
            </w:pPr>
            <w:r w:rsidRPr="00C26BA0">
              <w:rPr>
                <w:rFonts w:cstheme="minorHAnsi"/>
                <w:szCs w:val="21"/>
                <w:lang w:val="en-US"/>
              </w:rPr>
              <w:t>higher reliability for accurate controlling, such as 10-5</w:t>
            </w:r>
          </w:p>
          <w:p w14:paraId="72C3925B" w14:textId="77777777" w:rsidR="00915AA9" w:rsidRDefault="00915AA9" w:rsidP="000E6A83">
            <w:pPr>
              <w:pStyle w:val="ListParagraph"/>
              <w:numPr>
                <w:ilvl w:val="1"/>
                <w:numId w:val="65"/>
              </w:numPr>
              <w:contextualSpacing/>
              <w:rPr>
                <w:rFonts w:cstheme="minorHAnsi"/>
                <w:szCs w:val="21"/>
              </w:rPr>
            </w:pPr>
            <w:r>
              <w:rPr>
                <w:rFonts w:cstheme="minorHAnsi"/>
                <w:szCs w:val="21"/>
              </w:rPr>
              <w:t>latency: tens of ms</w:t>
            </w:r>
          </w:p>
          <w:p w14:paraId="53D2955C" w14:textId="77777777" w:rsidR="00915AA9" w:rsidRDefault="00915AA9" w:rsidP="000E6A83">
            <w:pPr>
              <w:pStyle w:val="ListParagraph"/>
              <w:numPr>
                <w:ilvl w:val="1"/>
                <w:numId w:val="65"/>
              </w:numPr>
              <w:contextualSpacing/>
              <w:rPr>
                <w:rFonts w:cstheme="minorHAnsi"/>
                <w:szCs w:val="21"/>
              </w:rPr>
            </w:pPr>
            <w:r>
              <w:rPr>
                <w:rFonts w:cstheme="minorHAnsi"/>
                <w:szCs w:val="21"/>
              </w:rPr>
              <w:t>low-to-high speed</w:t>
            </w:r>
          </w:p>
          <w:p w14:paraId="50B8BE44" w14:textId="77777777" w:rsidR="00915AA9" w:rsidRDefault="00915AA9" w:rsidP="005F11EE">
            <w:pPr>
              <w:pStyle w:val="ListParagraph"/>
              <w:ind w:left="871"/>
              <w:rPr>
                <w:rFonts w:cstheme="minorHAnsi"/>
                <w:szCs w:val="21"/>
              </w:rPr>
            </w:pPr>
          </w:p>
          <w:p w14:paraId="5A681A5B" w14:textId="77777777" w:rsidR="00915AA9" w:rsidRDefault="00915AA9" w:rsidP="000E6A83">
            <w:pPr>
              <w:pStyle w:val="ListParagraph"/>
              <w:numPr>
                <w:ilvl w:val="0"/>
                <w:numId w:val="65"/>
              </w:numPr>
              <w:contextualSpacing/>
              <w:rPr>
                <w:rFonts w:cstheme="minorHAnsi"/>
                <w:szCs w:val="21"/>
              </w:rPr>
            </w:pPr>
            <w:r>
              <w:rPr>
                <w:rFonts w:cstheme="minorHAnsi"/>
                <w:szCs w:val="21"/>
              </w:rPr>
              <w:t>Smart wearables</w:t>
            </w:r>
          </w:p>
          <w:p w14:paraId="66C80539" w14:textId="77777777" w:rsidR="00915AA9" w:rsidRDefault="00915AA9" w:rsidP="000E6A83">
            <w:pPr>
              <w:pStyle w:val="ListParagraph"/>
              <w:numPr>
                <w:ilvl w:val="1"/>
                <w:numId w:val="65"/>
              </w:numPr>
              <w:contextualSpacing/>
              <w:rPr>
                <w:rFonts w:cstheme="minorHAnsi"/>
                <w:szCs w:val="21"/>
              </w:rPr>
            </w:pPr>
            <w:r>
              <w:rPr>
                <w:rFonts w:cstheme="minorHAnsi"/>
                <w:szCs w:val="21"/>
              </w:rPr>
              <w:t>battery 3~5 days</w:t>
            </w:r>
          </w:p>
          <w:p w14:paraId="227D58B1" w14:textId="77777777" w:rsidR="00915AA9" w:rsidRDefault="00915AA9" w:rsidP="000E6A83">
            <w:pPr>
              <w:pStyle w:val="ListParagraph"/>
              <w:numPr>
                <w:ilvl w:val="1"/>
                <w:numId w:val="65"/>
              </w:numPr>
              <w:contextualSpacing/>
              <w:rPr>
                <w:rFonts w:cstheme="minorHAnsi"/>
                <w:szCs w:val="21"/>
              </w:rPr>
            </w:pPr>
            <w:r>
              <w:rPr>
                <w:rFonts w:cstheme="minorHAnsi"/>
                <w:szCs w:val="21"/>
              </w:rPr>
              <w:t>small data packet</w:t>
            </w:r>
          </w:p>
          <w:p w14:paraId="3DC030E1" w14:textId="77777777" w:rsidR="00915AA9" w:rsidRPr="00C26BA0" w:rsidRDefault="00915AA9" w:rsidP="000E6A83">
            <w:pPr>
              <w:pStyle w:val="ListParagraph"/>
              <w:numPr>
                <w:ilvl w:val="1"/>
                <w:numId w:val="65"/>
              </w:numPr>
              <w:contextualSpacing/>
              <w:rPr>
                <w:rFonts w:cstheme="minorHAnsi"/>
                <w:szCs w:val="21"/>
                <w:lang w:val="en-US"/>
              </w:rPr>
            </w:pPr>
            <w:r w:rsidRPr="00C26BA0">
              <w:rPr>
                <w:rFonts w:cstheme="minorHAnsi"/>
                <w:szCs w:val="21"/>
                <w:lang w:val="en-US"/>
              </w:rPr>
              <w:t>periodic UL traffic for such as position and healthy feedback</w:t>
            </w:r>
          </w:p>
          <w:p w14:paraId="111FF285" w14:textId="77777777" w:rsidR="00915AA9" w:rsidRDefault="00915AA9" w:rsidP="000E6A83">
            <w:pPr>
              <w:pStyle w:val="ListParagraph"/>
              <w:numPr>
                <w:ilvl w:val="1"/>
                <w:numId w:val="65"/>
              </w:numPr>
              <w:contextualSpacing/>
              <w:rPr>
                <w:rFonts w:cstheme="minorHAnsi"/>
                <w:szCs w:val="21"/>
              </w:rPr>
            </w:pPr>
            <w:r>
              <w:rPr>
                <w:rFonts w:cstheme="minorHAnsi"/>
                <w:szCs w:val="21"/>
              </w:rPr>
              <w:t>latency: tens of ms</w:t>
            </w:r>
          </w:p>
          <w:p w14:paraId="11A7966F" w14:textId="77777777" w:rsidR="00915AA9" w:rsidRDefault="00915AA9" w:rsidP="000E6A83">
            <w:pPr>
              <w:pStyle w:val="ListParagraph"/>
              <w:numPr>
                <w:ilvl w:val="1"/>
                <w:numId w:val="65"/>
              </w:numPr>
              <w:contextualSpacing/>
              <w:rPr>
                <w:rFonts w:cstheme="minorHAnsi"/>
                <w:szCs w:val="21"/>
              </w:rPr>
            </w:pPr>
            <w:r>
              <w:rPr>
                <w:rFonts w:cstheme="minorHAnsi"/>
                <w:szCs w:val="21"/>
              </w:rPr>
              <w:t>low-to-high speed</w:t>
            </w:r>
          </w:p>
          <w:p w14:paraId="6542EA0D" w14:textId="77777777" w:rsidR="00915AA9" w:rsidRDefault="00915AA9" w:rsidP="005F11EE">
            <w:pPr>
              <w:pStyle w:val="ListParagraph"/>
              <w:ind w:left="871"/>
              <w:rPr>
                <w:rFonts w:cstheme="minorHAnsi"/>
                <w:szCs w:val="21"/>
              </w:rPr>
            </w:pPr>
          </w:p>
          <w:p w14:paraId="5319EABC" w14:textId="77777777" w:rsidR="00915AA9" w:rsidRDefault="00915AA9" w:rsidP="000E6A83">
            <w:pPr>
              <w:pStyle w:val="ListParagraph"/>
              <w:numPr>
                <w:ilvl w:val="0"/>
                <w:numId w:val="65"/>
              </w:numPr>
              <w:contextualSpacing/>
              <w:rPr>
                <w:rFonts w:cstheme="minorHAnsi"/>
                <w:szCs w:val="21"/>
              </w:rPr>
            </w:pPr>
            <w:r>
              <w:rPr>
                <w:rFonts w:cstheme="minorHAnsi"/>
                <w:szCs w:val="21"/>
              </w:rPr>
              <w:t>Video Surveillance</w:t>
            </w:r>
          </w:p>
          <w:p w14:paraId="244F0B5C" w14:textId="77777777" w:rsidR="00915AA9" w:rsidRDefault="00915AA9" w:rsidP="000E6A83">
            <w:pPr>
              <w:pStyle w:val="ListParagraph"/>
              <w:numPr>
                <w:ilvl w:val="1"/>
                <w:numId w:val="65"/>
              </w:numPr>
              <w:contextualSpacing/>
              <w:rPr>
                <w:rFonts w:cstheme="minorHAnsi"/>
                <w:szCs w:val="21"/>
              </w:rPr>
            </w:pPr>
            <w:r>
              <w:rPr>
                <w:rFonts w:cstheme="minorHAnsi"/>
                <w:szCs w:val="21"/>
              </w:rPr>
              <w:t>big/small data packet</w:t>
            </w:r>
          </w:p>
          <w:p w14:paraId="077392D4" w14:textId="77777777" w:rsidR="00915AA9" w:rsidRDefault="00915AA9" w:rsidP="000E6A83">
            <w:pPr>
              <w:pStyle w:val="ListParagraph"/>
              <w:numPr>
                <w:ilvl w:val="1"/>
                <w:numId w:val="65"/>
              </w:numPr>
              <w:contextualSpacing/>
              <w:rPr>
                <w:rFonts w:cstheme="minorHAnsi"/>
                <w:szCs w:val="21"/>
              </w:rPr>
            </w:pPr>
            <w:r>
              <w:rPr>
                <w:rFonts w:cstheme="minorHAnsi"/>
                <w:szCs w:val="21"/>
              </w:rPr>
              <w:t>UL and/or DL traffic</w:t>
            </w:r>
          </w:p>
          <w:p w14:paraId="77D490A6" w14:textId="77777777" w:rsidR="00915AA9" w:rsidRDefault="00915AA9" w:rsidP="000E6A83">
            <w:pPr>
              <w:pStyle w:val="ListParagraph"/>
              <w:numPr>
                <w:ilvl w:val="1"/>
                <w:numId w:val="65"/>
              </w:numPr>
              <w:contextualSpacing/>
              <w:rPr>
                <w:rFonts w:cstheme="minorHAnsi"/>
                <w:szCs w:val="21"/>
              </w:rPr>
            </w:pPr>
            <w:r>
              <w:rPr>
                <w:rFonts w:cstheme="minorHAnsi"/>
                <w:szCs w:val="21"/>
              </w:rPr>
              <w:t>Latency: tens to hundred ms</w:t>
            </w:r>
          </w:p>
          <w:p w14:paraId="30BE3501" w14:textId="77777777" w:rsidR="00915AA9" w:rsidRPr="00C26BA0" w:rsidRDefault="00915AA9" w:rsidP="000E6A83">
            <w:pPr>
              <w:pStyle w:val="ListParagraph"/>
              <w:numPr>
                <w:ilvl w:val="1"/>
                <w:numId w:val="65"/>
              </w:numPr>
              <w:contextualSpacing/>
              <w:rPr>
                <w:rFonts w:cstheme="minorHAnsi"/>
                <w:szCs w:val="21"/>
                <w:lang w:val="en-US"/>
              </w:rPr>
            </w:pPr>
            <w:r w:rsidRPr="00C26BA0">
              <w:rPr>
                <w:rFonts w:cstheme="minorHAnsi"/>
                <w:szCs w:val="21"/>
                <w:lang w:val="en-US"/>
              </w:rPr>
              <w:t>not very high reliability, such as up to 10-3</w:t>
            </w:r>
          </w:p>
          <w:p w14:paraId="0C043538" w14:textId="77777777" w:rsidR="00915AA9" w:rsidRPr="00C26BA0" w:rsidRDefault="00915AA9" w:rsidP="005F11EE">
            <w:pPr>
              <w:rPr>
                <w:lang w:val="en-US"/>
              </w:rPr>
            </w:pPr>
          </w:p>
        </w:tc>
      </w:tr>
      <w:tr w:rsidR="00915AA9" w:rsidRPr="00891D5F" w14:paraId="71C53EFF" w14:textId="77777777" w:rsidTr="005F11EE">
        <w:tc>
          <w:tcPr>
            <w:tcW w:w="1800" w:type="dxa"/>
          </w:tcPr>
          <w:p w14:paraId="2718F433" w14:textId="77777777" w:rsidR="00915AA9" w:rsidRDefault="00915AA9" w:rsidP="005F11EE">
            <w:pPr>
              <w:jc w:val="center"/>
            </w:pPr>
            <w:r>
              <w:lastRenderedPageBreak/>
              <w:t>TCL Communication</w:t>
            </w:r>
          </w:p>
        </w:tc>
        <w:tc>
          <w:tcPr>
            <w:tcW w:w="8055" w:type="dxa"/>
          </w:tcPr>
          <w:p w14:paraId="035D012D" w14:textId="77777777" w:rsidR="00915AA9" w:rsidRPr="00C26BA0" w:rsidRDefault="00915AA9" w:rsidP="005F11EE">
            <w:pPr>
              <w:rPr>
                <w:rFonts w:cstheme="minorHAnsi"/>
                <w:lang w:val="en-US"/>
              </w:rPr>
            </w:pPr>
            <w:r w:rsidRPr="00C26BA0">
              <w:rPr>
                <w:rFonts w:cstheme="minorHAnsi"/>
                <w:b/>
                <w:bCs/>
                <w:lang w:val="en-US"/>
              </w:rPr>
              <w:t>Generic key requirements</w:t>
            </w:r>
            <w:r w:rsidRPr="00C26BA0">
              <w:rPr>
                <w:rFonts w:cstheme="minorHAnsi"/>
                <w:lang w:val="en-US"/>
              </w:rPr>
              <w:t>:</w:t>
            </w:r>
            <w:r w:rsidRPr="00C26BA0">
              <w:rPr>
                <w:rFonts w:cstheme="minorHAnsi"/>
                <w:lang w:val="en-US"/>
              </w:rPr>
              <w:br/>
              <w:t xml:space="preserve"> - enable to operate both FR1, FR2 and </w:t>
            </w:r>
            <w:proofErr w:type="spellStart"/>
            <w:r w:rsidRPr="00C26BA0">
              <w:rPr>
                <w:rFonts w:cstheme="minorHAnsi"/>
                <w:lang w:val="en-US"/>
              </w:rPr>
              <w:t>unlicenced</w:t>
            </w:r>
            <w:proofErr w:type="spellEnd"/>
            <w:r w:rsidRPr="00C26BA0">
              <w:rPr>
                <w:rFonts w:cstheme="minorHAnsi"/>
                <w:lang w:val="en-US"/>
              </w:rPr>
              <w:t xml:space="preserve"> spectrum</w:t>
            </w:r>
            <w:r w:rsidRPr="00C26BA0">
              <w:rPr>
                <w:rFonts w:cstheme="minorHAnsi"/>
                <w:lang w:val="en-US"/>
              </w:rPr>
              <w:br/>
              <w:t xml:space="preserve"> - benefit from NR features re: coverage and power consumption enhancements</w:t>
            </w:r>
            <w:r w:rsidRPr="00C26BA0">
              <w:rPr>
                <w:rFonts w:cstheme="minorHAnsi"/>
                <w:lang w:val="en-US"/>
              </w:rPr>
              <w:br/>
              <w:t xml:space="preserve"> - optimal co-existence with </w:t>
            </w:r>
            <w:proofErr w:type="spellStart"/>
            <w:r w:rsidRPr="00C26BA0">
              <w:rPr>
                <w:rFonts w:cstheme="minorHAnsi"/>
                <w:lang w:val="en-US"/>
              </w:rPr>
              <w:t>eMBB</w:t>
            </w:r>
            <w:proofErr w:type="spellEnd"/>
            <w:r w:rsidRPr="00C26BA0">
              <w:rPr>
                <w:rFonts w:cstheme="minorHAnsi"/>
                <w:lang w:val="en-US"/>
              </w:rPr>
              <w:t xml:space="preserve"> devices</w:t>
            </w:r>
            <w:r w:rsidRPr="00C26BA0">
              <w:rPr>
                <w:rFonts w:cstheme="minorHAnsi"/>
                <w:lang w:val="en-US"/>
              </w:rPr>
              <w:br/>
              <w:t xml:space="preserve"> - low chipsets cost by relaxing </w:t>
            </w:r>
            <w:proofErr w:type="spellStart"/>
            <w:r w:rsidRPr="00C26BA0">
              <w:rPr>
                <w:rFonts w:cstheme="minorHAnsi"/>
                <w:lang w:val="en-US"/>
              </w:rPr>
              <w:t>eMMB</w:t>
            </w:r>
            <w:proofErr w:type="spellEnd"/>
            <w:r w:rsidRPr="00C26BA0">
              <w:rPr>
                <w:rFonts w:cstheme="minorHAnsi"/>
                <w:lang w:val="en-US"/>
              </w:rPr>
              <w:t xml:space="preserve"> requirements </w:t>
            </w:r>
            <w:proofErr w:type="gramStart"/>
            <w:r w:rsidRPr="00C26BA0">
              <w:rPr>
                <w:rFonts w:cstheme="minorHAnsi"/>
                <w:lang w:val="en-US"/>
              </w:rPr>
              <w:t>( e.g.</w:t>
            </w:r>
            <w:proofErr w:type="gramEnd"/>
            <w:r w:rsidRPr="00C26BA0">
              <w:rPr>
                <w:rFonts w:cstheme="minorHAnsi"/>
                <w:lang w:val="en-US"/>
              </w:rPr>
              <w:t xml:space="preserve"> minimum BW, </w:t>
            </w:r>
            <w:proofErr w:type="spellStart"/>
            <w:r w:rsidRPr="00C26BA0">
              <w:rPr>
                <w:rFonts w:cstheme="minorHAnsi"/>
                <w:lang w:val="en-US"/>
              </w:rPr>
              <w:t>nb</w:t>
            </w:r>
            <w:proofErr w:type="spellEnd"/>
            <w:r w:rsidRPr="00C26BA0">
              <w:rPr>
                <w:rFonts w:cstheme="minorHAnsi"/>
                <w:lang w:val="en-US"/>
              </w:rPr>
              <w:t xml:space="preserve"> layers/antennas, processes </w:t>
            </w:r>
            <w:proofErr w:type="spellStart"/>
            <w:r w:rsidRPr="00C26BA0">
              <w:rPr>
                <w:rFonts w:cstheme="minorHAnsi"/>
                <w:lang w:val="en-US"/>
              </w:rPr>
              <w:t>etc</w:t>
            </w:r>
            <w:proofErr w:type="spellEnd"/>
            <w:r w:rsidRPr="00C26BA0">
              <w:rPr>
                <w:rFonts w:cstheme="minorHAnsi"/>
                <w:lang w:val="en-US"/>
              </w:rPr>
              <w:t>…) and targeting peak 100-200Mb/s DL TP.</w:t>
            </w:r>
          </w:p>
          <w:p w14:paraId="2202DB1D" w14:textId="77777777" w:rsidR="00915AA9" w:rsidRPr="00C26BA0" w:rsidRDefault="00915AA9" w:rsidP="005F11EE">
            <w:pPr>
              <w:rPr>
                <w:rFonts w:cstheme="minorHAnsi"/>
                <w:lang w:val="en-US"/>
              </w:rPr>
            </w:pPr>
            <w:r w:rsidRPr="00C26BA0">
              <w:rPr>
                <w:rFonts w:cstheme="minorHAnsi"/>
                <w:b/>
                <w:bCs/>
                <w:lang w:val="en-US"/>
              </w:rPr>
              <w:t xml:space="preserve">Use-case specific </w:t>
            </w:r>
            <w:proofErr w:type="gramStart"/>
            <w:r w:rsidRPr="00C26BA0">
              <w:rPr>
                <w:rFonts w:cstheme="minorHAnsi"/>
                <w:b/>
                <w:bCs/>
                <w:lang w:val="en-US"/>
              </w:rPr>
              <w:t>requirements</w:t>
            </w:r>
            <w:r w:rsidRPr="00C26BA0">
              <w:rPr>
                <w:rFonts w:cstheme="minorHAnsi"/>
                <w:lang w:val="en-US"/>
              </w:rPr>
              <w:t xml:space="preserve"> :</w:t>
            </w:r>
            <w:proofErr w:type="gramEnd"/>
          </w:p>
          <w:p w14:paraId="629CB11D" w14:textId="77777777" w:rsidR="00915AA9" w:rsidRPr="00C26BA0" w:rsidRDefault="00915AA9" w:rsidP="005F11EE">
            <w:pPr>
              <w:rPr>
                <w:rFonts w:cstheme="minorHAnsi"/>
                <w:lang w:val="en-US"/>
              </w:rPr>
            </w:pPr>
            <w:r w:rsidRPr="00C26BA0">
              <w:rPr>
                <w:rFonts w:cstheme="minorHAnsi"/>
                <w:lang w:val="en-US"/>
              </w:rPr>
              <w:t xml:space="preserve">- Smart wearables: </w:t>
            </w:r>
            <w:r w:rsidRPr="00C26BA0">
              <w:rPr>
                <w:rFonts w:cstheme="minorHAnsi"/>
                <w:lang w:val="en-US"/>
              </w:rPr>
              <w:br/>
              <w:t xml:space="preserve">     - similar to LTE Cat 4 150Mb/s DL; 50Mb/s UL</w:t>
            </w:r>
            <w:r w:rsidRPr="00C26BA0">
              <w:rPr>
                <w:rFonts w:cstheme="minorHAnsi"/>
                <w:lang w:val="en-US"/>
              </w:rPr>
              <w:br/>
              <w:t xml:space="preserve">     - TX power saving reduction (</w:t>
            </w:r>
            <w:proofErr w:type="spellStart"/>
            <w:r w:rsidRPr="00C26BA0">
              <w:rPr>
                <w:rFonts w:cstheme="minorHAnsi"/>
                <w:lang w:val="en-US"/>
              </w:rPr>
              <w:t>nb</w:t>
            </w:r>
            <w:proofErr w:type="spellEnd"/>
            <w:r w:rsidRPr="00C26BA0">
              <w:rPr>
                <w:rFonts w:cstheme="minorHAnsi"/>
                <w:lang w:val="en-US"/>
              </w:rPr>
              <w:t xml:space="preserve"> antennas, TX </w:t>
            </w:r>
            <w:proofErr w:type="gramStart"/>
            <w:r w:rsidRPr="00C26BA0">
              <w:rPr>
                <w:rFonts w:cstheme="minorHAnsi"/>
                <w:lang w:val="en-US"/>
              </w:rPr>
              <w:t>power..</w:t>
            </w:r>
            <w:proofErr w:type="gramEnd"/>
            <w:r w:rsidRPr="00C26BA0">
              <w:rPr>
                <w:rFonts w:cstheme="minorHAnsi"/>
                <w:lang w:val="en-US"/>
              </w:rPr>
              <w:t>)</w:t>
            </w:r>
          </w:p>
          <w:p w14:paraId="30438D9D" w14:textId="77777777" w:rsidR="00915AA9" w:rsidRPr="00C26BA0" w:rsidRDefault="00915AA9" w:rsidP="005F11EE">
            <w:pPr>
              <w:ind w:left="36" w:hanging="5"/>
              <w:rPr>
                <w:rFonts w:cstheme="minorHAnsi"/>
                <w:lang w:val="en-US"/>
              </w:rPr>
            </w:pPr>
            <w:r w:rsidRPr="00C26BA0">
              <w:rPr>
                <w:rFonts w:cstheme="minorHAnsi"/>
                <w:lang w:val="en-US"/>
              </w:rPr>
              <w:t xml:space="preserve">- Video surveillance and smart-city devices </w:t>
            </w:r>
            <w:r w:rsidRPr="00C26BA0">
              <w:rPr>
                <w:rFonts w:cstheme="minorHAnsi"/>
                <w:lang w:val="en-US"/>
              </w:rPr>
              <w:br/>
              <w:t xml:space="preserve">     - asymmetric UL or DL traffic pattern: e.g. display DL up to 50Mb/s, video surveillance UL up to 20Mb/s</w:t>
            </w:r>
            <w:r w:rsidRPr="00C26BA0">
              <w:rPr>
                <w:rFonts w:cstheme="minorHAnsi"/>
                <w:lang w:val="en-US"/>
              </w:rPr>
              <w:br/>
              <w:t xml:space="preserve">     - relaxed power consumption requirement, AC powered devices.</w:t>
            </w:r>
            <w:r w:rsidRPr="00C26BA0">
              <w:rPr>
                <w:rFonts w:cstheme="minorHAnsi"/>
                <w:lang w:val="en-US"/>
              </w:rPr>
              <w:br/>
              <w:t xml:space="preserve">     - enhanced coverage support (CE mode) </w:t>
            </w:r>
          </w:p>
          <w:p w14:paraId="2A9C7EFA" w14:textId="77777777" w:rsidR="00915AA9" w:rsidRPr="00C26BA0" w:rsidRDefault="00915AA9" w:rsidP="005F11EE">
            <w:pPr>
              <w:ind w:left="36" w:hanging="5"/>
              <w:rPr>
                <w:rFonts w:cstheme="minorHAnsi"/>
                <w:lang w:val="en-US"/>
              </w:rPr>
            </w:pPr>
            <w:r w:rsidRPr="00C26BA0">
              <w:rPr>
                <w:rFonts w:cstheme="minorHAnsi"/>
                <w:lang w:val="en-US"/>
              </w:rPr>
              <w:t xml:space="preserve">- Smart Home appliances </w:t>
            </w:r>
            <w:r w:rsidRPr="00C26BA0">
              <w:rPr>
                <w:rFonts w:cstheme="minorHAnsi"/>
                <w:lang w:val="en-US"/>
              </w:rPr>
              <w:br/>
              <w:t xml:space="preserve">     - smart speaker: 10Mb/s; several weeks of autonomy</w:t>
            </w:r>
            <w:r w:rsidRPr="00C26BA0">
              <w:rPr>
                <w:rFonts w:cstheme="minorHAnsi"/>
                <w:lang w:val="en-US"/>
              </w:rPr>
              <w:br/>
              <w:t xml:space="preserve">     - </w:t>
            </w:r>
            <w:proofErr w:type="spellStart"/>
            <w:r w:rsidRPr="00C26BA0">
              <w:rPr>
                <w:rFonts w:cstheme="minorHAnsi"/>
                <w:lang w:val="en-US"/>
              </w:rPr>
              <w:t>sidelink</w:t>
            </w:r>
            <w:proofErr w:type="spellEnd"/>
            <w:r w:rsidRPr="00C26BA0">
              <w:rPr>
                <w:rFonts w:cstheme="minorHAnsi"/>
                <w:lang w:val="en-US"/>
              </w:rPr>
              <w:t xml:space="preserve"> capabilities supporting audio/video sharing (</w:t>
            </w:r>
            <w:proofErr w:type="spellStart"/>
            <w:r w:rsidRPr="00C26BA0">
              <w:rPr>
                <w:rFonts w:cstheme="minorHAnsi"/>
                <w:lang w:val="en-US"/>
              </w:rPr>
              <w:t>eMBB</w:t>
            </w:r>
            <w:proofErr w:type="spellEnd"/>
            <w:r w:rsidRPr="00C26BA0">
              <w:rPr>
                <w:rFonts w:cstheme="minorHAnsi"/>
                <w:lang w:val="en-US"/>
              </w:rPr>
              <w:t xml:space="preserve"> UE to display) </w:t>
            </w:r>
            <w:r w:rsidRPr="00C26BA0">
              <w:rPr>
                <w:rFonts w:cstheme="minorHAnsi"/>
                <w:lang w:val="en-US"/>
              </w:rPr>
              <w:br/>
              <w:t xml:space="preserve">     - enhanced coverage support</w:t>
            </w:r>
          </w:p>
          <w:p w14:paraId="50C00679" w14:textId="77777777" w:rsidR="00915AA9" w:rsidRPr="00C26BA0" w:rsidRDefault="00915AA9" w:rsidP="005F11EE">
            <w:pPr>
              <w:pStyle w:val="ListParagraph"/>
              <w:ind w:left="391"/>
              <w:rPr>
                <w:rFonts w:eastAsia="Malgun Gothic"/>
                <w:szCs w:val="21"/>
                <w:lang w:val="en-US"/>
              </w:rPr>
            </w:pPr>
            <w:r w:rsidRPr="00C26BA0">
              <w:rPr>
                <w:rFonts w:cstheme="minorHAnsi"/>
                <w:lang w:val="en-US"/>
              </w:rPr>
              <w:t>- Entry-range Smartphones</w:t>
            </w:r>
            <w:r w:rsidRPr="00C26BA0">
              <w:rPr>
                <w:rFonts w:cstheme="minorHAnsi"/>
                <w:lang w:val="en-US"/>
              </w:rPr>
              <w:br/>
            </w:r>
            <w:r w:rsidRPr="00C26BA0">
              <w:rPr>
                <w:lang w:val="en-US"/>
              </w:rPr>
              <w:t xml:space="preserve">     - LTE Cat 12 equivalent</w:t>
            </w:r>
          </w:p>
        </w:tc>
      </w:tr>
      <w:tr w:rsidR="00915AA9" w:rsidRPr="00891D5F" w14:paraId="5BBCFB49" w14:textId="77777777" w:rsidTr="005F11EE">
        <w:tc>
          <w:tcPr>
            <w:tcW w:w="1800" w:type="dxa"/>
          </w:tcPr>
          <w:p w14:paraId="370EC42F" w14:textId="77777777" w:rsidR="00915AA9" w:rsidRDefault="00915AA9" w:rsidP="005F11EE">
            <w:pPr>
              <w:jc w:val="center"/>
            </w:pPr>
            <w:r>
              <w:t>SoftBank</w:t>
            </w:r>
          </w:p>
        </w:tc>
        <w:tc>
          <w:tcPr>
            <w:tcW w:w="8055" w:type="dxa"/>
          </w:tcPr>
          <w:p w14:paraId="4C89092E" w14:textId="77777777" w:rsidR="00915AA9" w:rsidRPr="00C26BA0" w:rsidRDefault="00915AA9" w:rsidP="005F11EE">
            <w:pPr>
              <w:rPr>
                <w:rFonts w:eastAsia="Malgun Gothic"/>
                <w:szCs w:val="21"/>
                <w:lang w:val="en-US"/>
              </w:rPr>
            </w:pPr>
            <w:r w:rsidRPr="00C26BA0">
              <w:rPr>
                <w:rFonts w:eastAsia="Malgun Gothic"/>
                <w:szCs w:val="21"/>
                <w:lang w:val="en-US"/>
              </w:rPr>
              <w:t>Peak data rate: 10Mbps</w:t>
            </w:r>
          </w:p>
          <w:p w14:paraId="4031F5D7" w14:textId="77777777" w:rsidR="00915AA9" w:rsidRPr="00C26BA0" w:rsidRDefault="00915AA9" w:rsidP="005F11EE">
            <w:pPr>
              <w:rPr>
                <w:rFonts w:eastAsia="Malgun Gothic"/>
                <w:szCs w:val="21"/>
                <w:lang w:val="en-US"/>
              </w:rPr>
            </w:pPr>
            <w:r w:rsidRPr="00C26BA0">
              <w:rPr>
                <w:rFonts w:eastAsia="Malgun Gothic"/>
                <w:szCs w:val="21"/>
                <w:lang w:val="en-US"/>
              </w:rPr>
              <w:t xml:space="preserve">Latency: at least equivalent to LTE Cat.1/Cat.1bis, can be relaxed compared with NR </w:t>
            </w:r>
            <w:proofErr w:type="spellStart"/>
            <w:r w:rsidRPr="00C26BA0">
              <w:rPr>
                <w:rFonts w:eastAsia="Malgun Gothic"/>
                <w:szCs w:val="21"/>
                <w:lang w:val="en-US"/>
              </w:rPr>
              <w:t>eMBB</w:t>
            </w:r>
            <w:proofErr w:type="spellEnd"/>
          </w:p>
          <w:p w14:paraId="57B1018F" w14:textId="77777777" w:rsidR="00915AA9" w:rsidRPr="00C26BA0" w:rsidRDefault="00915AA9" w:rsidP="005F11EE">
            <w:pPr>
              <w:rPr>
                <w:rFonts w:eastAsia="Malgun Gothic"/>
                <w:szCs w:val="21"/>
                <w:lang w:val="en-US"/>
              </w:rPr>
            </w:pPr>
            <w:r w:rsidRPr="00C26BA0">
              <w:rPr>
                <w:rFonts w:eastAsia="Malgun Gothic"/>
                <w:szCs w:val="21"/>
                <w:lang w:val="en-US"/>
              </w:rPr>
              <w:t xml:space="preserve">Device Cost: lower is always better </w:t>
            </w:r>
          </w:p>
          <w:p w14:paraId="3C95BD97" w14:textId="77777777" w:rsidR="00915AA9" w:rsidRPr="00C26BA0" w:rsidRDefault="00915AA9" w:rsidP="005F11EE">
            <w:pPr>
              <w:rPr>
                <w:rFonts w:eastAsia="Malgun Gothic"/>
                <w:szCs w:val="21"/>
                <w:lang w:val="en-US"/>
              </w:rPr>
            </w:pPr>
            <w:r w:rsidRPr="00C26BA0">
              <w:rPr>
                <w:rFonts w:eastAsia="Malgun Gothic"/>
                <w:szCs w:val="21"/>
                <w:lang w:val="en-US"/>
              </w:rPr>
              <w:t>Battery life: equivalent to LTE Cat.1/Cat.1bis</w:t>
            </w:r>
          </w:p>
          <w:p w14:paraId="5797203F" w14:textId="77777777" w:rsidR="00915AA9" w:rsidRPr="00C26BA0" w:rsidRDefault="00915AA9" w:rsidP="005F11EE">
            <w:pPr>
              <w:rPr>
                <w:rFonts w:eastAsia="Malgun Gothic"/>
                <w:szCs w:val="21"/>
                <w:lang w:val="en-US"/>
              </w:rPr>
            </w:pPr>
            <w:r w:rsidRPr="00C26BA0">
              <w:rPr>
                <w:rFonts w:eastAsia="Malgun Gothic"/>
                <w:szCs w:val="21"/>
                <w:lang w:val="en-US"/>
              </w:rPr>
              <w:t xml:space="preserve">Coverage: at least same as NR MBB &amp; additional several dB coverage </w:t>
            </w:r>
            <w:proofErr w:type="gramStart"/>
            <w:r w:rsidRPr="00C26BA0">
              <w:rPr>
                <w:rFonts w:eastAsia="Malgun Gothic"/>
                <w:szCs w:val="21"/>
                <w:lang w:val="en-US"/>
              </w:rPr>
              <w:t>enhancement</w:t>
            </w:r>
            <w:proofErr w:type="gramEnd"/>
            <w:r w:rsidRPr="00C26BA0">
              <w:rPr>
                <w:rFonts w:eastAsia="Malgun Gothic"/>
                <w:szCs w:val="21"/>
                <w:lang w:val="en-US"/>
              </w:rPr>
              <w:t xml:space="preserve"> is preferred</w:t>
            </w:r>
          </w:p>
        </w:tc>
      </w:tr>
      <w:tr w:rsidR="00915AA9" w:rsidRPr="00891D5F" w14:paraId="77CC800D" w14:textId="77777777" w:rsidTr="005F11EE">
        <w:tc>
          <w:tcPr>
            <w:tcW w:w="1800" w:type="dxa"/>
          </w:tcPr>
          <w:p w14:paraId="7C00F6A8" w14:textId="77777777" w:rsidR="00915AA9" w:rsidRDefault="00915AA9" w:rsidP="005F11EE">
            <w:pPr>
              <w:jc w:val="center"/>
            </w:pPr>
            <w:r>
              <w:rPr>
                <w:rFonts w:eastAsia="Malgun Gothic" w:hint="eastAsia"/>
              </w:rPr>
              <w:t>L</w:t>
            </w:r>
            <w:r>
              <w:rPr>
                <w:rFonts w:eastAsia="Malgun Gothic"/>
              </w:rPr>
              <w:t>GUPLUS</w:t>
            </w:r>
          </w:p>
        </w:tc>
        <w:tc>
          <w:tcPr>
            <w:tcW w:w="8055" w:type="dxa"/>
          </w:tcPr>
          <w:p w14:paraId="4C0394C0" w14:textId="77777777" w:rsidR="00915AA9" w:rsidRPr="00C26BA0" w:rsidRDefault="00915AA9" w:rsidP="005F11EE">
            <w:pPr>
              <w:rPr>
                <w:lang w:val="en-US"/>
              </w:rPr>
            </w:pPr>
            <w:r w:rsidRPr="00C26BA0">
              <w:rPr>
                <w:lang w:val="en-US"/>
              </w:rPr>
              <w:t>IWSN</w:t>
            </w:r>
          </w:p>
          <w:p w14:paraId="406E5E32" w14:textId="77777777" w:rsidR="00915AA9" w:rsidRPr="00C26BA0" w:rsidRDefault="00915AA9" w:rsidP="005F11EE">
            <w:pPr>
              <w:rPr>
                <w:lang w:val="en-US"/>
              </w:rPr>
            </w:pPr>
            <w:r w:rsidRPr="00C26BA0">
              <w:rPr>
                <w:lang w:val="en-US"/>
              </w:rPr>
              <w:t xml:space="preserve"> - Data </w:t>
            </w:r>
            <w:proofErr w:type="gramStart"/>
            <w:r w:rsidRPr="00C26BA0">
              <w:rPr>
                <w:lang w:val="en-US"/>
              </w:rPr>
              <w:t>rate :</w:t>
            </w:r>
            <w:proofErr w:type="gramEnd"/>
            <w:r w:rsidRPr="00C26BA0">
              <w:rPr>
                <w:lang w:val="en-US"/>
              </w:rPr>
              <w:t xml:space="preserve"> up to 100Mbps</w:t>
            </w:r>
          </w:p>
          <w:p w14:paraId="652072D6" w14:textId="77777777" w:rsidR="00915AA9" w:rsidRPr="00C26BA0" w:rsidRDefault="00915AA9" w:rsidP="005F11EE">
            <w:pPr>
              <w:rPr>
                <w:lang w:val="en-US"/>
              </w:rPr>
            </w:pPr>
            <w:r w:rsidRPr="00C26BA0">
              <w:rPr>
                <w:lang w:val="en-US"/>
              </w:rPr>
              <w:t xml:space="preserve"> - Power saving consideration</w:t>
            </w:r>
          </w:p>
          <w:p w14:paraId="28E2714E" w14:textId="77777777" w:rsidR="00915AA9" w:rsidRPr="00C26BA0" w:rsidRDefault="00915AA9" w:rsidP="005F11EE">
            <w:pPr>
              <w:rPr>
                <w:lang w:val="en-US"/>
              </w:rPr>
            </w:pPr>
            <w:r w:rsidRPr="00C26BA0">
              <w:rPr>
                <w:lang w:val="en-US"/>
              </w:rPr>
              <w:t xml:space="preserve"> - </w:t>
            </w:r>
            <w:proofErr w:type="gramStart"/>
            <w:r w:rsidRPr="00C26BA0">
              <w:rPr>
                <w:lang w:val="en-US"/>
              </w:rPr>
              <w:t>coverage :</w:t>
            </w:r>
            <w:proofErr w:type="gramEnd"/>
            <w:r w:rsidRPr="00C26BA0">
              <w:rPr>
                <w:lang w:val="en-US"/>
              </w:rPr>
              <w:t xml:space="preserve"> wider coverage than </w:t>
            </w:r>
            <w:proofErr w:type="spellStart"/>
            <w:r w:rsidRPr="00C26BA0">
              <w:rPr>
                <w:lang w:val="en-US"/>
              </w:rPr>
              <w:t>eMBB</w:t>
            </w:r>
            <w:proofErr w:type="spellEnd"/>
          </w:p>
          <w:p w14:paraId="122196F4" w14:textId="77777777" w:rsidR="00915AA9" w:rsidRPr="00C26BA0" w:rsidRDefault="00915AA9" w:rsidP="005F11EE">
            <w:pPr>
              <w:rPr>
                <w:lang w:val="en-US"/>
              </w:rPr>
            </w:pPr>
            <w:r w:rsidRPr="00C26BA0">
              <w:rPr>
                <w:lang w:val="en-US"/>
              </w:rPr>
              <w:t xml:space="preserve"> - Low cost &amp; low complexity</w:t>
            </w:r>
          </w:p>
          <w:p w14:paraId="2DA8CB69" w14:textId="77777777" w:rsidR="00915AA9" w:rsidRPr="00C26BA0" w:rsidRDefault="00915AA9" w:rsidP="005F11EE">
            <w:pPr>
              <w:rPr>
                <w:lang w:val="en-US"/>
              </w:rPr>
            </w:pPr>
          </w:p>
          <w:p w14:paraId="3F903A89" w14:textId="77777777" w:rsidR="00915AA9" w:rsidRPr="00C26BA0" w:rsidRDefault="00915AA9" w:rsidP="005F11EE">
            <w:pPr>
              <w:rPr>
                <w:lang w:val="en-US"/>
              </w:rPr>
            </w:pPr>
            <w:r w:rsidRPr="00C26BA0">
              <w:rPr>
                <w:lang w:val="en-US"/>
              </w:rPr>
              <w:t>Wearable</w:t>
            </w:r>
          </w:p>
          <w:p w14:paraId="1B2266E0" w14:textId="77777777" w:rsidR="00915AA9" w:rsidRPr="00C26BA0" w:rsidRDefault="00915AA9" w:rsidP="005F11EE">
            <w:pPr>
              <w:rPr>
                <w:lang w:val="en-US"/>
              </w:rPr>
            </w:pPr>
            <w:r w:rsidRPr="00C26BA0">
              <w:rPr>
                <w:lang w:val="en-US"/>
              </w:rPr>
              <w:lastRenderedPageBreak/>
              <w:t xml:space="preserve"> - Data </w:t>
            </w:r>
            <w:proofErr w:type="gramStart"/>
            <w:r w:rsidRPr="00C26BA0">
              <w:rPr>
                <w:lang w:val="en-US"/>
              </w:rPr>
              <w:t>rate :</w:t>
            </w:r>
            <w:proofErr w:type="gramEnd"/>
            <w:r w:rsidRPr="00C26BA0">
              <w:rPr>
                <w:lang w:val="en-US"/>
              </w:rPr>
              <w:t xml:space="preserve"> DL/UL up to 10Mbps</w:t>
            </w:r>
          </w:p>
          <w:p w14:paraId="11D14F55" w14:textId="77777777" w:rsidR="00915AA9" w:rsidRPr="00C26BA0" w:rsidRDefault="00915AA9" w:rsidP="005F11EE">
            <w:pPr>
              <w:rPr>
                <w:lang w:val="en-US"/>
              </w:rPr>
            </w:pPr>
            <w:r w:rsidRPr="00C26BA0">
              <w:rPr>
                <w:lang w:val="en-US"/>
              </w:rPr>
              <w:t xml:space="preserve"> - Battery </w:t>
            </w:r>
            <w:proofErr w:type="gramStart"/>
            <w:r w:rsidRPr="00C26BA0">
              <w:rPr>
                <w:lang w:val="en-US"/>
              </w:rPr>
              <w:t>life :</w:t>
            </w:r>
            <w:proofErr w:type="gramEnd"/>
            <w:r w:rsidRPr="00C26BA0">
              <w:rPr>
                <w:lang w:val="en-US"/>
              </w:rPr>
              <w:t xml:space="preserve"> 1weeks</w:t>
            </w:r>
          </w:p>
          <w:p w14:paraId="25DD2CF3" w14:textId="77777777" w:rsidR="00915AA9" w:rsidRPr="00C26BA0" w:rsidRDefault="00915AA9" w:rsidP="005F11EE">
            <w:pPr>
              <w:rPr>
                <w:lang w:val="en-US"/>
              </w:rPr>
            </w:pPr>
            <w:r w:rsidRPr="00C26BA0">
              <w:rPr>
                <w:lang w:val="en-US"/>
              </w:rPr>
              <w:t xml:space="preserve"> - </w:t>
            </w:r>
            <w:proofErr w:type="gramStart"/>
            <w:r w:rsidRPr="00C26BA0">
              <w:rPr>
                <w:lang w:val="en-US"/>
              </w:rPr>
              <w:t>coverage :</w:t>
            </w:r>
            <w:proofErr w:type="gramEnd"/>
            <w:r w:rsidRPr="00C26BA0">
              <w:rPr>
                <w:lang w:val="en-US"/>
              </w:rPr>
              <w:t xml:space="preserve"> similar coverage as </w:t>
            </w:r>
            <w:proofErr w:type="spellStart"/>
            <w:r w:rsidRPr="00C26BA0">
              <w:rPr>
                <w:lang w:val="en-US"/>
              </w:rPr>
              <w:t>eMBB</w:t>
            </w:r>
            <w:proofErr w:type="spellEnd"/>
          </w:p>
          <w:p w14:paraId="31121B2E" w14:textId="77777777" w:rsidR="00915AA9" w:rsidRPr="00C26BA0" w:rsidRDefault="00915AA9" w:rsidP="005F11EE">
            <w:pPr>
              <w:rPr>
                <w:lang w:val="en-US"/>
              </w:rPr>
            </w:pPr>
            <w:r w:rsidRPr="00C26BA0">
              <w:rPr>
                <w:lang w:val="en-US"/>
              </w:rPr>
              <w:t xml:space="preserve"> - full mobility</w:t>
            </w:r>
          </w:p>
          <w:p w14:paraId="1EA97055" w14:textId="77777777" w:rsidR="00915AA9" w:rsidRPr="00C26BA0" w:rsidRDefault="00915AA9" w:rsidP="005F11EE">
            <w:pPr>
              <w:rPr>
                <w:lang w:val="en-US"/>
              </w:rPr>
            </w:pPr>
            <w:r w:rsidRPr="00C26BA0">
              <w:rPr>
                <w:lang w:val="en-US"/>
              </w:rPr>
              <w:t xml:space="preserve"> - Low cost &amp; low complexity</w:t>
            </w:r>
          </w:p>
          <w:p w14:paraId="65471E54" w14:textId="77777777" w:rsidR="00915AA9" w:rsidRPr="00C26BA0" w:rsidRDefault="00915AA9" w:rsidP="005F11EE">
            <w:pPr>
              <w:rPr>
                <w:lang w:val="en-US"/>
              </w:rPr>
            </w:pPr>
          </w:p>
          <w:p w14:paraId="74637838" w14:textId="77777777" w:rsidR="00915AA9" w:rsidRPr="00C26BA0" w:rsidRDefault="00915AA9" w:rsidP="005F11EE">
            <w:pPr>
              <w:rPr>
                <w:lang w:val="en-US"/>
              </w:rPr>
            </w:pPr>
            <w:r w:rsidRPr="00C26BA0">
              <w:rPr>
                <w:lang w:val="en-US"/>
              </w:rPr>
              <w:t>video surveillance</w:t>
            </w:r>
          </w:p>
          <w:p w14:paraId="2707F847" w14:textId="77777777" w:rsidR="00915AA9" w:rsidRPr="00C26BA0" w:rsidRDefault="00915AA9" w:rsidP="005F11EE">
            <w:pPr>
              <w:rPr>
                <w:rFonts w:eastAsia="Malgun Gothic"/>
                <w:szCs w:val="21"/>
                <w:lang w:val="en-US"/>
              </w:rPr>
            </w:pPr>
            <w:r w:rsidRPr="00C26BA0">
              <w:rPr>
                <w:lang w:val="en-US"/>
              </w:rPr>
              <w:t xml:space="preserve"> - Data </w:t>
            </w:r>
            <w:proofErr w:type="gramStart"/>
            <w:r w:rsidRPr="00C26BA0">
              <w:rPr>
                <w:lang w:val="en-US"/>
              </w:rPr>
              <w:t>rate :</w:t>
            </w:r>
            <w:proofErr w:type="gramEnd"/>
            <w:r w:rsidRPr="00C26BA0">
              <w:rPr>
                <w:lang w:val="en-US"/>
              </w:rPr>
              <w:t xml:space="preserve"> UL up to 200Mbps (UL is more important than DL)</w:t>
            </w:r>
          </w:p>
        </w:tc>
      </w:tr>
      <w:tr w:rsidR="00915AA9" w:rsidRPr="00891D5F" w14:paraId="5EE9B8EE" w14:textId="77777777" w:rsidTr="005F11EE">
        <w:tc>
          <w:tcPr>
            <w:tcW w:w="1800" w:type="dxa"/>
          </w:tcPr>
          <w:p w14:paraId="7B595EC4" w14:textId="77777777" w:rsidR="00915AA9" w:rsidRDefault="00915AA9" w:rsidP="005F11EE">
            <w:pPr>
              <w:jc w:val="center"/>
              <w:rPr>
                <w:rFonts w:eastAsia="Malgun Gothic"/>
              </w:rPr>
            </w:pPr>
            <w:r w:rsidRPr="009E0C41">
              <w:rPr>
                <w:rFonts w:hint="eastAsia"/>
              </w:rPr>
              <w:lastRenderedPageBreak/>
              <w:t>C</w:t>
            </w:r>
            <w:r w:rsidRPr="009E0C41">
              <w:t>MCC</w:t>
            </w:r>
          </w:p>
        </w:tc>
        <w:tc>
          <w:tcPr>
            <w:tcW w:w="8055" w:type="dxa"/>
          </w:tcPr>
          <w:p w14:paraId="2E9582B6" w14:textId="77777777" w:rsidR="00915AA9" w:rsidRPr="00C26BA0" w:rsidRDefault="00915AA9" w:rsidP="005F11EE">
            <w:pPr>
              <w:rPr>
                <w:szCs w:val="21"/>
                <w:lang w:val="en-US"/>
              </w:rPr>
            </w:pPr>
            <w:r w:rsidRPr="00C26BA0">
              <w:rPr>
                <w:lang w:val="en-US"/>
              </w:rPr>
              <w:t xml:space="preserve">Requirements of industrial sensors, wearables, and video surveillance have been given </w:t>
            </w:r>
            <w:r w:rsidRPr="00C26BA0">
              <w:rPr>
                <w:szCs w:val="21"/>
                <w:lang w:val="en-US"/>
              </w:rPr>
              <w:t>by above companies, and some requirements for mining sensors are,</w:t>
            </w:r>
          </w:p>
          <w:p w14:paraId="38C43D2F" w14:textId="77777777" w:rsidR="00915AA9" w:rsidRPr="00C26BA0" w:rsidRDefault="00915AA9" w:rsidP="000E6A83">
            <w:pPr>
              <w:pStyle w:val="ListParagraph"/>
              <w:numPr>
                <w:ilvl w:val="0"/>
                <w:numId w:val="68"/>
              </w:numPr>
              <w:contextualSpacing/>
              <w:rPr>
                <w:szCs w:val="21"/>
                <w:lang w:val="en-US"/>
              </w:rPr>
            </w:pPr>
            <w:r w:rsidRPr="00C26BA0">
              <w:rPr>
                <w:szCs w:val="21"/>
                <w:lang w:val="en-US"/>
              </w:rPr>
              <w:t>Data rate: up to several Mbps;</w:t>
            </w:r>
          </w:p>
          <w:p w14:paraId="5B6C0F56" w14:textId="77777777" w:rsidR="00915AA9" w:rsidRPr="009E0C41" w:rsidRDefault="00915AA9" w:rsidP="000E6A83">
            <w:pPr>
              <w:pStyle w:val="ListParagraph"/>
              <w:numPr>
                <w:ilvl w:val="0"/>
                <w:numId w:val="68"/>
              </w:numPr>
              <w:contextualSpacing/>
              <w:rPr>
                <w:szCs w:val="21"/>
              </w:rPr>
            </w:pPr>
            <w:r w:rsidRPr="009E0C41">
              <w:rPr>
                <w:szCs w:val="21"/>
              </w:rPr>
              <w:t>Reliability: 99%;</w:t>
            </w:r>
          </w:p>
          <w:p w14:paraId="5B953939" w14:textId="77777777" w:rsidR="00915AA9" w:rsidRPr="00C26BA0" w:rsidRDefault="00915AA9" w:rsidP="000E6A83">
            <w:pPr>
              <w:pStyle w:val="ListParagraph"/>
              <w:numPr>
                <w:ilvl w:val="0"/>
                <w:numId w:val="68"/>
              </w:numPr>
              <w:contextualSpacing/>
              <w:rPr>
                <w:szCs w:val="21"/>
                <w:lang w:val="en-US"/>
              </w:rPr>
            </w:pPr>
            <w:r w:rsidRPr="00C26BA0">
              <w:rPr>
                <w:szCs w:val="21"/>
                <w:lang w:val="en-US"/>
              </w:rPr>
              <w:t xml:space="preserve">Battery life: longer than </w:t>
            </w:r>
            <w:proofErr w:type="spellStart"/>
            <w:r w:rsidRPr="00C26BA0">
              <w:rPr>
                <w:szCs w:val="21"/>
                <w:lang w:val="en-US"/>
              </w:rPr>
              <w:t>eMBB</w:t>
            </w:r>
            <w:proofErr w:type="spellEnd"/>
            <w:r w:rsidRPr="00C26BA0">
              <w:rPr>
                <w:szCs w:val="21"/>
                <w:lang w:val="en-US"/>
              </w:rPr>
              <w:t>, about one year.</w:t>
            </w:r>
          </w:p>
          <w:p w14:paraId="06C11787" w14:textId="77777777" w:rsidR="00915AA9" w:rsidRPr="009E0C41" w:rsidRDefault="00915AA9" w:rsidP="000E6A83">
            <w:pPr>
              <w:pStyle w:val="ListParagraph"/>
              <w:numPr>
                <w:ilvl w:val="0"/>
                <w:numId w:val="68"/>
              </w:numPr>
              <w:contextualSpacing/>
            </w:pPr>
            <w:r w:rsidRPr="009E0C41">
              <w:rPr>
                <w:szCs w:val="21"/>
              </w:rPr>
              <w:t>Latency: up to seconds</w:t>
            </w:r>
          </w:p>
          <w:p w14:paraId="38B04506" w14:textId="77777777" w:rsidR="00915AA9" w:rsidRPr="009E0C41" w:rsidRDefault="00915AA9" w:rsidP="005F11EE">
            <w:pPr>
              <w:ind w:left="420"/>
            </w:pPr>
          </w:p>
          <w:p w14:paraId="5D54CCBF" w14:textId="77777777" w:rsidR="00915AA9" w:rsidRPr="00C26BA0" w:rsidRDefault="00915AA9" w:rsidP="005F11EE">
            <w:pPr>
              <w:rPr>
                <w:lang w:val="en-US"/>
              </w:rPr>
            </w:pPr>
            <w:r w:rsidRPr="00C26BA0">
              <w:rPr>
                <w:lang w:val="en-US"/>
              </w:rPr>
              <w:t>For the total design requirements of NR lite, the following should be considered.</w:t>
            </w:r>
          </w:p>
          <w:p w14:paraId="193FA5DD" w14:textId="77777777" w:rsidR="00915AA9" w:rsidRPr="00C26BA0" w:rsidRDefault="00915AA9" w:rsidP="005F11EE">
            <w:pPr>
              <w:rPr>
                <w:lang w:val="en-US"/>
              </w:rPr>
            </w:pPr>
            <w:r w:rsidRPr="00C26BA0">
              <w:rPr>
                <w:lang w:val="en-US"/>
              </w:rPr>
              <w:t>1.</w:t>
            </w:r>
            <w:r w:rsidRPr="00C26BA0">
              <w:rPr>
                <w:lang w:val="en-US"/>
              </w:rPr>
              <w:tab/>
              <w:t xml:space="preserve">For the key performance requirements such as data rate, latency, reliability, wide range is </w:t>
            </w:r>
            <w:proofErr w:type="spellStart"/>
            <w:r w:rsidRPr="00C26BA0">
              <w:rPr>
                <w:lang w:val="en-US"/>
              </w:rPr>
              <w:t>oberseved</w:t>
            </w:r>
            <w:proofErr w:type="spellEnd"/>
            <w:r w:rsidRPr="00C26BA0">
              <w:rPr>
                <w:lang w:val="en-US"/>
              </w:rPr>
              <w:t xml:space="preserve">, but very </w:t>
            </w:r>
            <w:proofErr w:type="spellStart"/>
            <w:r w:rsidRPr="00C26BA0">
              <w:rPr>
                <w:lang w:val="en-US"/>
              </w:rPr>
              <w:t>strigent</w:t>
            </w:r>
            <w:proofErr w:type="spellEnd"/>
            <w:r w:rsidRPr="00C26BA0">
              <w:rPr>
                <w:lang w:val="en-US"/>
              </w:rPr>
              <w:t xml:space="preserve"> requirements should not be the target of NR-light. Low cost, low complexity, low power consumption (at least for some scenarios) should be supported.</w:t>
            </w:r>
          </w:p>
          <w:p w14:paraId="39CAC708" w14:textId="77777777" w:rsidR="00915AA9" w:rsidRPr="00C26BA0" w:rsidRDefault="00915AA9" w:rsidP="005F11EE">
            <w:pPr>
              <w:rPr>
                <w:lang w:val="en-US"/>
              </w:rPr>
            </w:pPr>
          </w:p>
          <w:p w14:paraId="33425D24" w14:textId="77777777" w:rsidR="00915AA9" w:rsidRPr="00C26BA0" w:rsidRDefault="00915AA9" w:rsidP="005F11EE">
            <w:pPr>
              <w:rPr>
                <w:lang w:val="en-US"/>
              </w:rPr>
            </w:pPr>
            <w:r w:rsidRPr="00C26BA0">
              <w:rPr>
                <w:lang w:val="en-US"/>
              </w:rPr>
              <w:t>2.</w:t>
            </w:r>
            <w:r w:rsidRPr="00C26BA0">
              <w:rPr>
                <w:lang w:val="en-US"/>
              </w:rPr>
              <w:tab/>
              <w:t xml:space="preserve">NR framework should be reused as much as </w:t>
            </w:r>
            <w:proofErr w:type="gramStart"/>
            <w:r w:rsidRPr="00C26BA0">
              <w:rPr>
                <w:lang w:val="en-US"/>
              </w:rPr>
              <w:t>possible, and</w:t>
            </w:r>
            <w:proofErr w:type="gramEnd"/>
            <w:r w:rsidRPr="00C26BA0">
              <w:rPr>
                <w:lang w:val="en-US"/>
              </w:rPr>
              <w:t xml:space="preserve"> introduce NR lite specific designs to </w:t>
            </w:r>
            <w:proofErr w:type="spellStart"/>
            <w:r w:rsidRPr="00C26BA0">
              <w:rPr>
                <w:lang w:val="en-US"/>
              </w:rPr>
              <w:t>fullfill</w:t>
            </w:r>
            <w:proofErr w:type="spellEnd"/>
            <w:r w:rsidRPr="00C26BA0">
              <w:rPr>
                <w:lang w:val="en-US"/>
              </w:rPr>
              <w:t xml:space="preserve"> the low UE </w:t>
            </w:r>
            <w:proofErr w:type="spellStart"/>
            <w:r w:rsidRPr="00C26BA0">
              <w:rPr>
                <w:lang w:val="en-US"/>
              </w:rPr>
              <w:t>catergories</w:t>
            </w:r>
            <w:proofErr w:type="spellEnd"/>
            <w:r w:rsidRPr="00C26BA0">
              <w:rPr>
                <w:lang w:val="en-US"/>
              </w:rPr>
              <w:t xml:space="preserve">, low device cost and longer battery lifetime. This can benefit from the </w:t>
            </w:r>
            <w:proofErr w:type="gramStart"/>
            <w:r w:rsidRPr="00C26BA0">
              <w:rPr>
                <w:lang w:val="en-US"/>
              </w:rPr>
              <w:t>large scale</w:t>
            </w:r>
            <w:proofErr w:type="gramEnd"/>
            <w:r w:rsidRPr="00C26BA0">
              <w:rPr>
                <w:lang w:val="en-US"/>
              </w:rPr>
              <w:t xml:space="preserve"> deployment of NR, reduce the UEs cost and accelerate the maturity of NR </w:t>
            </w:r>
            <w:proofErr w:type="spellStart"/>
            <w:r w:rsidRPr="00C26BA0">
              <w:rPr>
                <w:lang w:val="en-US"/>
              </w:rPr>
              <w:t>Lite’s</w:t>
            </w:r>
            <w:proofErr w:type="spellEnd"/>
            <w:r w:rsidRPr="00C26BA0">
              <w:rPr>
                <w:lang w:val="en-US"/>
              </w:rPr>
              <w:t xml:space="preserve"> industry chain.</w:t>
            </w:r>
          </w:p>
          <w:p w14:paraId="13FC02C0" w14:textId="77777777" w:rsidR="00915AA9" w:rsidRPr="00C26BA0" w:rsidRDefault="00915AA9" w:rsidP="005F11EE">
            <w:pPr>
              <w:rPr>
                <w:lang w:val="en-US"/>
              </w:rPr>
            </w:pPr>
          </w:p>
          <w:p w14:paraId="46023CF7" w14:textId="77777777" w:rsidR="00915AA9" w:rsidRPr="00C26BA0" w:rsidRDefault="00915AA9" w:rsidP="005F11EE">
            <w:pPr>
              <w:rPr>
                <w:lang w:val="en-US"/>
              </w:rPr>
            </w:pPr>
            <w:r w:rsidRPr="00C26BA0">
              <w:rPr>
                <w:lang w:val="en-US"/>
              </w:rPr>
              <w:t xml:space="preserve">3. Coexistence of NR Lite and </w:t>
            </w:r>
            <w:proofErr w:type="spellStart"/>
            <w:r w:rsidRPr="00C26BA0">
              <w:rPr>
                <w:lang w:val="en-US"/>
              </w:rPr>
              <w:t>eMBB</w:t>
            </w:r>
            <w:proofErr w:type="spellEnd"/>
            <w:r w:rsidRPr="00C26BA0">
              <w:rPr>
                <w:lang w:val="en-US"/>
              </w:rPr>
              <w:t xml:space="preserve">/URLLC should be considered, and the capacity expansion of NR Lite should be easier than existing IoT solutions, with more flexible resource sharing between NR Lite and NR </w:t>
            </w:r>
            <w:proofErr w:type="spellStart"/>
            <w:r w:rsidRPr="00C26BA0">
              <w:rPr>
                <w:lang w:val="en-US"/>
              </w:rPr>
              <w:t>eMBB</w:t>
            </w:r>
            <w:proofErr w:type="spellEnd"/>
            <w:r w:rsidRPr="00C26BA0">
              <w:rPr>
                <w:lang w:val="en-US"/>
              </w:rPr>
              <w:t>/URLLC service.</w:t>
            </w:r>
          </w:p>
        </w:tc>
      </w:tr>
      <w:tr w:rsidR="00915AA9" w:rsidRPr="00891D5F" w14:paraId="7CA9D504" w14:textId="77777777" w:rsidTr="005F11EE">
        <w:tc>
          <w:tcPr>
            <w:tcW w:w="1800" w:type="dxa"/>
          </w:tcPr>
          <w:p w14:paraId="47685D33" w14:textId="77777777" w:rsidR="00915AA9" w:rsidRPr="009E0C41" w:rsidRDefault="00915AA9" w:rsidP="005F11EE">
            <w:pPr>
              <w:jc w:val="center"/>
            </w:pPr>
            <w:r>
              <w:t>ORANGE</w:t>
            </w:r>
          </w:p>
        </w:tc>
        <w:tc>
          <w:tcPr>
            <w:tcW w:w="8055" w:type="dxa"/>
          </w:tcPr>
          <w:p w14:paraId="09CC4619" w14:textId="77777777" w:rsidR="00915AA9" w:rsidRPr="00C26BA0" w:rsidRDefault="00915AA9" w:rsidP="005F11EE">
            <w:pPr>
              <w:rPr>
                <w:lang w:val="en-US"/>
              </w:rPr>
            </w:pPr>
            <w:r w:rsidRPr="00C26BA0">
              <w:rPr>
                <w:lang w:val="en-US"/>
              </w:rPr>
              <w:t>10 to 100 Mbps DL peak rate depending on use case. High reliability and low latency as an option. For some use cases, devices would run on batteries (e.g. some industrial sensors), from a few weeks to 1 year, therefore power saving functionalities also matter.</w:t>
            </w:r>
          </w:p>
        </w:tc>
      </w:tr>
      <w:tr w:rsidR="00915AA9" w14:paraId="4AE3172B" w14:textId="77777777" w:rsidTr="005F11EE">
        <w:tc>
          <w:tcPr>
            <w:tcW w:w="1800" w:type="dxa"/>
          </w:tcPr>
          <w:p w14:paraId="1A5DF38A" w14:textId="77777777" w:rsidR="00915AA9" w:rsidRDefault="00915AA9" w:rsidP="005F11EE">
            <w:pPr>
              <w:jc w:val="center"/>
            </w:pPr>
            <w:r>
              <w:t>Dish Network</w:t>
            </w:r>
          </w:p>
        </w:tc>
        <w:tc>
          <w:tcPr>
            <w:tcW w:w="8055" w:type="dxa"/>
          </w:tcPr>
          <w:p w14:paraId="2154BCFE" w14:textId="77777777" w:rsidR="00915AA9" w:rsidRPr="00140D57" w:rsidRDefault="00915AA9" w:rsidP="005F11EE">
            <w:r w:rsidRPr="00C26BA0">
              <w:rPr>
                <w:lang w:val="en-US"/>
              </w:rPr>
              <w:t xml:space="preserve">Requirements should be derived based on the idea of reducing device cost while meeting key design targets which may be studied for each type of device in the first phase. </w:t>
            </w:r>
            <w:r>
              <w:t xml:space="preserve">LTE Cat 4 may be a good starting point. </w:t>
            </w:r>
          </w:p>
        </w:tc>
      </w:tr>
      <w:tr w:rsidR="00915AA9" w:rsidRPr="00891D5F" w14:paraId="14D36AE7" w14:textId="77777777" w:rsidTr="005F11EE">
        <w:tc>
          <w:tcPr>
            <w:tcW w:w="1800" w:type="dxa"/>
          </w:tcPr>
          <w:p w14:paraId="04FC9D9F" w14:textId="77777777" w:rsidR="00915AA9" w:rsidRDefault="00915AA9" w:rsidP="005F11EE">
            <w:pPr>
              <w:jc w:val="center"/>
            </w:pPr>
            <w:r>
              <w:lastRenderedPageBreak/>
              <w:t>Sony</w:t>
            </w:r>
          </w:p>
        </w:tc>
        <w:tc>
          <w:tcPr>
            <w:tcW w:w="8055" w:type="dxa"/>
          </w:tcPr>
          <w:p w14:paraId="6A379DCC" w14:textId="77777777" w:rsidR="00915AA9" w:rsidRPr="00CF7BA9" w:rsidRDefault="00915AA9" w:rsidP="005F11EE">
            <w:pPr>
              <w:pStyle w:val="ListParagraph"/>
              <w:ind w:left="360"/>
              <w:rPr>
                <w:b/>
              </w:rPr>
            </w:pPr>
            <w:r w:rsidRPr="00CF7BA9">
              <w:rPr>
                <w:b/>
              </w:rPr>
              <w:t>Industrial sensors</w:t>
            </w:r>
            <w:r>
              <w:rPr>
                <w:b/>
              </w:rPr>
              <w:t>:</w:t>
            </w:r>
            <w:r w:rsidRPr="00CF7BA9">
              <w:rPr>
                <w:b/>
              </w:rPr>
              <w:t xml:space="preserve"> </w:t>
            </w:r>
          </w:p>
          <w:p w14:paraId="72AD8E6C" w14:textId="77777777" w:rsidR="00915AA9" w:rsidRPr="00C26BA0" w:rsidRDefault="00915AA9" w:rsidP="000E6A83">
            <w:pPr>
              <w:pStyle w:val="ListParagraph"/>
              <w:numPr>
                <w:ilvl w:val="5"/>
                <w:numId w:val="72"/>
              </w:numPr>
              <w:contextualSpacing/>
              <w:rPr>
                <w:lang w:val="en-US"/>
              </w:rPr>
            </w:pPr>
            <w:bookmarkStart w:id="15" w:name="_Hlk18597722"/>
            <w:r w:rsidRPr="00C26BA0">
              <w:rPr>
                <w:lang w:val="en-US"/>
              </w:rPr>
              <w:t xml:space="preserve">Uplink centric with low to medium UL data rate, e.g. 10kbps to 20Mbps and typically a low DL data rate. In some cases, a medium data rate of </w:t>
            </w:r>
            <w:proofErr w:type="spellStart"/>
            <w:r w:rsidRPr="00C26BA0">
              <w:rPr>
                <w:lang w:val="en-US"/>
              </w:rPr>
              <w:t>approx</w:t>
            </w:r>
            <w:proofErr w:type="spellEnd"/>
            <w:r w:rsidRPr="00C26BA0">
              <w:rPr>
                <w:lang w:val="en-US"/>
              </w:rPr>
              <w:t xml:space="preserve"> 20Mbps is required, e.g. for firmware updates.</w:t>
            </w:r>
          </w:p>
          <w:bookmarkEnd w:id="15"/>
          <w:p w14:paraId="073DB3FB" w14:textId="77777777" w:rsidR="00915AA9" w:rsidRPr="00C26BA0" w:rsidRDefault="00915AA9" w:rsidP="000E6A83">
            <w:pPr>
              <w:pStyle w:val="ListParagraph"/>
              <w:numPr>
                <w:ilvl w:val="5"/>
                <w:numId w:val="72"/>
              </w:numPr>
              <w:contextualSpacing/>
              <w:rPr>
                <w:lang w:val="en-US"/>
              </w:rPr>
            </w:pPr>
            <w:r w:rsidRPr="00C26BA0">
              <w:rPr>
                <w:lang w:val="en-US"/>
              </w:rPr>
              <w:t xml:space="preserve">Support static to low mobility. </w:t>
            </w:r>
          </w:p>
          <w:p w14:paraId="652E69A4" w14:textId="77777777" w:rsidR="00915AA9" w:rsidRPr="00C26BA0" w:rsidRDefault="00915AA9" w:rsidP="000E6A83">
            <w:pPr>
              <w:pStyle w:val="ListParagraph"/>
              <w:numPr>
                <w:ilvl w:val="5"/>
                <w:numId w:val="72"/>
              </w:numPr>
              <w:contextualSpacing/>
              <w:rPr>
                <w:lang w:val="en-US"/>
              </w:rPr>
            </w:pPr>
            <w:r w:rsidRPr="00C26BA0">
              <w:rPr>
                <w:lang w:val="en-US"/>
              </w:rPr>
              <w:t>May support NR-rel.15 max Tx power and even lower.</w:t>
            </w:r>
          </w:p>
          <w:p w14:paraId="4097A107" w14:textId="77777777" w:rsidR="00915AA9" w:rsidRPr="00C26BA0" w:rsidRDefault="00915AA9" w:rsidP="000E6A83">
            <w:pPr>
              <w:pStyle w:val="ListParagraph"/>
              <w:numPr>
                <w:ilvl w:val="5"/>
                <w:numId w:val="72"/>
              </w:numPr>
              <w:contextualSpacing/>
              <w:rPr>
                <w:lang w:val="en-US"/>
              </w:rPr>
            </w:pPr>
            <w:r w:rsidRPr="00C26BA0">
              <w:rPr>
                <w:lang w:val="en-US"/>
              </w:rPr>
              <w:t xml:space="preserve">Long battery life of 1 to 3 years, as many devices have limited size/form factor and limited energy/battery </w:t>
            </w:r>
            <w:proofErr w:type="spellStart"/>
            <w:r w:rsidRPr="00C26BA0">
              <w:rPr>
                <w:lang w:val="en-US"/>
              </w:rPr>
              <w:t>resouces</w:t>
            </w:r>
            <w:proofErr w:type="spellEnd"/>
            <w:r w:rsidRPr="00C26BA0">
              <w:rPr>
                <w:lang w:val="en-US"/>
              </w:rPr>
              <w:t>.</w:t>
            </w:r>
          </w:p>
          <w:p w14:paraId="14096B54" w14:textId="77777777" w:rsidR="00915AA9" w:rsidRDefault="00915AA9" w:rsidP="000E6A83">
            <w:pPr>
              <w:pStyle w:val="ListParagraph"/>
              <w:numPr>
                <w:ilvl w:val="5"/>
                <w:numId w:val="72"/>
              </w:numPr>
              <w:contextualSpacing/>
            </w:pPr>
            <w:r>
              <w:t>Low to moderate latency.</w:t>
            </w:r>
          </w:p>
          <w:p w14:paraId="48672A91" w14:textId="77777777" w:rsidR="00915AA9" w:rsidRPr="00C26BA0" w:rsidRDefault="00915AA9" w:rsidP="000E6A83">
            <w:pPr>
              <w:pStyle w:val="ListParagraph"/>
              <w:numPr>
                <w:ilvl w:val="5"/>
                <w:numId w:val="72"/>
              </w:numPr>
              <w:contextualSpacing/>
              <w:rPr>
                <w:lang w:val="en-US"/>
              </w:rPr>
            </w:pPr>
            <w:r w:rsidRPr="00C26BA0">
              <w:rPr>
                <w:lang w:val="en-US"/>
              </w:rPr>
              <w:t xml:space="preserve">Uplink latency of 100 </w:t>
            </w:r>
            <w:proofErr w:type="spellStart"/>
            <w:r w:rsidRPr="00C26BA0">
              <w:rPr>
                <w:lang w:val="en-US"/>
              </w:rPr>
              <w:t>msec</w:t>
            </w:r>
            <w:proofErr w:type="spellEnd"/>
            <w:r w:rsidRPr="00C26BA0">
              <w:rPr>
                <w:lang w:val="en-US"/>
              </w:rPr>
              <w:t xml:space="preserve"> and downlink latency of 1 sec (good reachability).</w:t>
            </w:r>
          </w:p>
          <w:p w14:paraId="38D8C73B" w14:textId="77777777" w:rsidR="00915AA9" w:rsidRDefault="00915AA9" w:rsidP="000E6A83">
            <w:pPr>
              <w:pStyle w:val="ListParagraph"/>
              <w:numPr>
                <w:ilvl w:val="5"/>
                <w:numId w:val="72"/>
              </w:numPr>
              <w:contextualSpacing/>
            </w:pPr>
            <w:r>
              <w:t>Reliability of 99.9%</w:t>
            </w:r>
          </w:p>
          <w:p w14:paraId="6F5FF201" w14:textId="77777777" w:rsidR="00915AA9" w:rsidRPr="00C26BA0" w:rsidRDefault="00915AA9" w:rsidP="000E6A83">
            <w:pPr>
              <w:pStyle w:val="ListParagraph"/>
              <w:numPr>
                <w:ilvl w:val="5"/>
                <w:numId w:val="72"/>
              </w:numPr>
              <w:contextualSpacing/>
              <w:rPr>
                <w:lang w:val="en-US"/>
              </w:rPr>
            </w:pPr>
            <w:r w:rsidRPr="00C26BA0">
              <w:rPr>
                <w:lang w:val="en-US"/>
              </w:rPr>
              <w:t xml:space="preserve">The new service performance requirements for Industrial Wireless Sensors as described in FS </w:t>
            </w:r>
            <w:proofErr w:type="spellStart"/>
            <w:r w:rsidRPr="00C26BA0">
              <w:rPr>
                <w:lang w:val="en-US"/>
              </w:rPr>
              <w:t>eCAV</w:t>
            </w:r>
            <w:proofErr w:type="spellEnd"/>
            <w:r w:rsidRPr="00C26BA0">
              <w:rPr>
                <w:lang w:val="en-US"/>
              </w:rPr>
              <w:t xml:space="preserve"> (S1-192867).</w:t>
            </w:r>
          </w:p>
          <w:p w14:paraId="4ED40CD2" w14:textId="77777777" w:rsidR="00915AA9" w:rsidRPr="00C26BA0" w:rsidRDefault="00915AA9" w:rsidP="000E6A83">
            <w:pPr>
              <w:pStyle w:val="ListParagraph"/>
              <w:numPr>
                <w:ilvl w:val="1"/>
                <w:numId w:val="72"/>
              </w:numPr>
              <w:contextualSpacing/>
              <w:rPr>
                <w:lang w:val="en-US"/>
              </w:rPr>
            </w:pPr>
          </w:p>
          <w:p w14:paraId="37FCA2E4" w14:textId="77777777" w:rsidR="00915AA9" w:rsidRPr="00CF7BA9" w:rsidRDefault="00915AA9" w:rsidP="005F11EE">
            <w:pPr>
              <w:pStyle w:val="ListParagraph"/>
              <w:ind w:left="360"/>
              <w:rPr>
                <w:b/>
              </w:rPr>
            </w:pPr>
            <w:r>
              <w:rPr>
                <w:b/>
              </w:rPr>
              <w:t>Actuators</w:t>
            </w:r>
            <w:r w:rsidRPr="00CF7BA9">
              <w:rPr>
                <w:b/>
              </w:rPr>
              <w:t xml:space="preserve">: </w:t>
            </w:r>
          </w:p>
          <w:p w14:paraId="7201CD0E" w14:textId="77777777" w:rsidR="00915AA9" w:rsidRPr="00C26BA0" w:rsidRDefault="00915AA9" w:rsidP="000E6A83">
            <w:pPr>
              <w:pStyle w:val="ListParagraph"/>
              <w:numPr>
                <w:ilvl w:val="5"/>
                <w:numId w:val="72"/>
              </w:numPr>
              <w:contextualSpacing/>
              <w:rPr>
                <w:lang w:val="en-US"/>
              </w:rPr>
            </w:pPr>
            <w:r w:rsidRPr="00C26BA0">
              <w:rPr>
                <w:lang w:val="en-US"/>
              </w:rPr>
              <w:t xml:space="preserve">Downlink centric with low data rate of 1Mbps. </w:t>
            </w:r>
          </w:p>
          <w:p w14:paraId="4A24962F" w14:textId="77777777" w:rsidR="00915AA9" w:rsidRPr="00C26BA0" w:rsidRDefault="00915AA9" w:rsidP="000E6A83">
            <w:pPr>
              <w:pStyle w:val="ListParagraph"/>
              <w:numPr>
                <w:ilvl w:val="5"/>
                <w:numId w:val="72"/>
              </w:numPr>
              <w:contextualSpacing/>
              <w:rPr>
                <w:lang w:val="en-US"/>
              </w:rPr>
            </w:pPr>
            <w:r w:rsidRPr="00C26BA0">
              <w:rPr>
                <w:lang w:val="en-US"/>
              </w:rPr>
              <w:t>Support medium to low mobility.</w:t>
            </w:r>
          </w:p>
          <w:p w14:paraId="78A26BE7" w14:textId="77777777" w:rsidR="00915AA9" w:rsidRPr="00C26BA0" w:rsidRDefault="00915AA9" w:rsidP="000E6A83">
            <w:pPr>
              <w:pStyle w:val="ListParagraph"/>
              <w:numPr>
                <w:ilvl w:val="5"/>
                <w:numId w:val="72"/>
              </w:numPr>
              <w:contextualSpacing/>
              <w:rPr>
                <w:lang w:val="en-US"/>
              </w:rPr>
            </w:pPr>
            <w:r w:rsidRPr="00C26BA0">
              <w:rPr>
                <w:lang w:val="en-US"/>
              </w:rPr>
              <w:t>Relatively long battery life time (e.g. in the order of couple of days – weeks, depending on the usage).</w:t>
            </w:r>
          </w:p>
          <w:p w14:paraId="0A126D2A" w14:textId="77777777" w:rsidR="00915AA9" w:rsidRPr="00C26BA0" w:rsidRDefault="00915AA9" w:rsidP="000E6A83">
            <w:pPr>
              <w:pStyle w:val="ListParagraph"/>
              <w:numPr>
                <w:ilvl w:val="5"/>
                <w:numId w:val="72"/>
              </w:numPr>
              <w:contextualSpacing/>
              <w:rPr>
                <w:lang w:val="en-US"/>
              </w:rPr>
            </w:pPr>
            <w:r w:rsidRPr="00C26BA0">
              <w:rPr>
                <w:lang w:val="en-US"/>
              </w:rPr>
              <w:t xml:space="preserve">Latency of the order of 10ms. </w:t>
            </w:r>
          </w:p>
          <w:p w14:paraId="7FF29BA0" w14:textId="77777777" w:rsidR="00915AA9" w:rsidRPr="00C26BA0" w:rsidRDefault="00915AA9" w:rsidP="005F11EE">
            <w:pPr>
              <w:pStyle w:val="ListParagraph"/>
              <w:ind w:left="360"/>
              <w:rPr>
                <w:b/>
                <w:lang w:val="en-US"/>
              </w:rPr>
            </w:pPr>
          </w:p>
          <w:p w14:paraId="1949523F" w14:textId="77777777" w:rsidR="00915AA9" w:rsidRPr="00CF7BA9" w:rsidRDefault="00915AA9" w:rsidP="005F11EE">
            <w:pPr>
              <w:pStyle w:val="ListParagraph"/>
              <w:ind w:left="360"/>
              <w:rPr>
                <w:b/>
              </w:rPr>
            </w:pPr>
            <w:r w:rsidRPr="00CF7BA9">
              <w:rPr>
                <w:b/>
              </w:rPr>
              <w:t xml:space="preserve">Video </w:t>
            </w:r>
            <w:r>
              <w:rPr>
                <w:b/>
              </w:rPr>
              <w:t>surveillance cameras</w:t>
            </w:r>
            <w:r w:rsidRPr="00CF7BA9">
              <w:rPr>
                <w:b/>
              </w:rPr>
              <w:t xml:space="preserve">: </w:t>
            </w:r>
          </w:p>
          <w:p w14:paraId="2CE4FDF3" w14:textId="77777777" w:rsidR="00915AA9" w:rsidRPr="00C26BA0" w:rsidRDefault="00915AA9" w:rsidP="000E6A83">
            <w:pPr>
              <w:pStyle w:val="ListParagraph"/>
              <w:numPr>
                <w:ilvl w:val="5"/>
                <w:numId w:val="72"/>
              </w:numPr>
              <w:contextualSpacing/>
              <w:rPr>
                <w:lang w:val="en-US"/>
              </w:rPr>
            </w:pPr>
            <w:r w:rsidRPr="00C26BA0">
              <w:rPr>
                <w:lang w:val="en-US"/>
              </w:rPr>
              <w:t xml:space="preserve">Uplink centric with medium UL data rate of 20Mbps to 50Mbps and a lower DL data rate of 1Mbps. </w:t>
            </w:r>
          </w:p>
          <w:p w14:paraId="67EF1C8E" w14:textId="77777777" w:rsidR="00915AA9" w:rsidRPr="00C26BA0" w:rsidRDefault="00915AA9" w:rsidP="000E6A83">
            <w:pPr>
              <w:pStyle w:val="ListParagraph"/>
              <w:numPr>
                <w:ilvl w:val="5"/>
                <w:numId w:val="72"/>
              </w:numPr>
              <w:contextualSpacing/>
              <w:rPr>
                <w:lang w:val="en-US"/>
              </w:rPr>
            </w:pPr>
            <w:r w:rsidRPr="00C26BA0">
              <w:rPr>
                <w:lang w:val="en-US"/>
              </w:rPr>
              <w:t>Support medium to low mobility.</w:t>
            </w:r>
          </w:p>
          <w:p w14:paraId="5B276626" w14:textId="77777777" w:rsidR="00915AA9" w:rsidRPr="00C26BA0" w:rsidRDefault="00915AA9" w:rsidP="000E6A83">
            <w:pPr>
              <w:pStyle w:val="ListParagraph"/>
              <w:numPr>
                <w:ilvl w:val="5"/>
                <w:numId w:val="72"/>
              </w:numPr>
              <w:contextualSpacing/>
              <w:rPr>
                <w:lang w:val="en-US"/>
              </w:rPr>
            </w:pPr>
            <w:r w:rsidRPr="00C26BA0">
              <w:rPr>
                <w:lang w:val="en-US"/>
              </w:rPr>
              <w:t xml:space="preserve">Relatively long battery life time (e.g. in the order of couple of days – weeks, depending on the usage). </w:t>
            </w:r>
          </w:p>
          <w:p w14:paraId="1186B598" w14:textId="77777777" w:rsidR="00915AA9" w:rsidRPr="00C26BA0" w:rsidRDefault="00915AA9" w:rsidP="005F11EE">
            <w:pPr>
              <w:pStyle w:val="ListParagraph"/>
              <w:ind w:left="1032"/>
              <w:rPr>
                <w:lang w:val="en-US"/>
              </w:rPr>
            </w:pPr>
          </w:p>
          <w:p w14:paraId="77F1505F" w14:textId="77777777" w:rsidR="00915AA9" w:rsidRPr="00624125" w:rsidRDefault="00915AA9" w:rsidP="005F11EE">
            <w:pPr>
              <w:pStyle w:val="ListParagraph"/>
              <w:ind w:left="360"/>
            </w:pPr>
            <w:r w:rsidRPr="00C26BA0">
              <w:rPr>
                <w:b/>
                <w:lang w:val="en-US"/>
              </w:rPr>
              <w:t>Smart wearables:</w:t>
            </w:r>
            <w:r w:rsidRPr="00C26BA0">
              <w:rPr>
                <w:lang w:val="en-US"/>
              </w:rPr>
              <w:t xml:space="preserve"> Including smart watches, rings or devices integrated into clothing. </w:t>
            </w:r>
            <w:r>
              <w:t>Requirements:</w:t>
            </w:r>
          </w:p>
          <w:p w14:paraId="7FA549A3" w14:textId="77777777" w:rsidR="00915AA9" w:rsidRPr="00C26BA0" w:rsidRDefault="00915AA9" w:rsidP="000E6A83">
            <w:pPr>
              <w:pStyle w:val="ListParagraph"/>
              <w:numPr>
                <w:ilvl w:val="5"/>
                <w:numId w:val="72"/>
              </w:numPr>
              <w:contextualSpacing/>
              <w:rPr>
                <w:lang w:val="en-US"/>
              </w:rPr>
            </w:pPr>
            <w:r w:rsidRPr="00C26BA0">
              <w:rPr>
                <w:lang w:val="en-US"/>
              </w:rPr>
              <w:t>Lifestyle and wellness including video and audio streaming,</w:t>
            </w:r>
          </w:p>
          <w:p w14:paraId="0306FF9C" w14:textId="77777777" w:rsidR="00915AA9" w:rsidRPr="00C26BA0" w:rsidRDefault="00915AA9" w:rsidP="000E6A83">
            <w:pPr>
              <w:pStyle w:val="ListParagraph"/>
              <w:numPr>
                <w:ilvl w:val="7"/>
                <w:numId w:val="72"/>
              </w:numPr>
              <w:ind w:left="1277"/>
              <w:contextualSpacing/>
              <w:rPr>
                <w:lang w:val="en-US"/>
              </w:rPr>
            </w:pPr>
            <w:r w:rsidRPr="00C26BA0">
              <w:rPr>
                <w:lang w:val="en-US"/>
              </w:rPr>
              <w:t>1 Mbps data rate for both uplink and downlink (up to 4 Mbps for high resolution audio).</w:t>
            </w:r>
          </w:p>
          <w:p w14:paraId="3E88ADDB" w14:textId="77777777" w:rsidR="00915AA9" w:rsidRDefault="00915AA9" w:rsidP="000E6A83">
            <w:pPr>
              <w:pStyle w:val="ListParagraph"/>
              <w:numPr>
                <w:ilvl w:val="7"/>
                <w:numId w:val="72"/>
              </w:numPr>
              <w:ind w:left="1277"/>
              <w:contextualSpacing/>
            </w:pPr>
            <w:r>
              <w:t>M</w:t>
            </w:r>
            <w:r w:rsidRPr="00624125">
              <w:t>obility</w:t>
            </w:r>
            <w:r>
              <w:t>.</w:t>
            </w:r>
          </w:p>
          <w:p w14:paraId="1C828E85" w14:textId="77777777" w:rsidR="00915AA9" w:rsidRPr="00C26BA0" w:rsidRDefault="00915AA9" w:rsidP="000E6A83">
            <w:pPr>
              <w:pStyle w:val="ListParagraph"/>
              <w:numPr>
                <w:ilvl w:val="7"/>
                <w:numId w:val="72"/>
              </w:numPr>
              <w:ind w:left="1277"/>
              <w:contextualSpacing/>
              <w:rPr>
                <w:lang w:val="en-US"/>
              </w:rPr>
            </w:pPr>
            <w:r w:rsidRPr="00C26BA0">
              <w:rPr>
                <w:lang w:val="en-US"/>
              </w:rPr>
              <w:t>May support NR-</w:t>
            </w:r>
            <w:proofErr w:type="spellStart"/>
            <w:r w:rsidRPr="00C26BA0">
              <w:rPr>
                <w:lang w:val="en-US"/>
              </w:rPr>
              <w:t>rel</w:t>
            </w:r>
            <w:proofErr w:type="spellEnd"/>
            <w:r w:rsidRPr="00C26BA0">
              <w:rPr>
                <w:lang w:val="en-US"/>
              </w:rPr>
              <w:t xml:space="preserve"> 15 max Tx power and even lower (14 dBm). Lower max Tx power may be required to support small form factor batteries</w:t>
            </w:r>
          </w:p>
          <w:p w14:paraId="57A23445" w14:textId="77777777" w:rsidR="00915AA9" w:rsidRPr="00C26BA0" w:rsidRDefault="00915AA9" w:rsidP="000E6A83">
            <w:pPr>
              <w:pStyle w:val="ListParagraph"/>
              <w:numPr>
                <w:ilvl w:val="7"/>
                <w:numId w:val="72"/>
              </w:numPr>
              <w:ind w:left="1277"/>
              <w:contextualSpacing/>
              <w:rPr>
                <w:lang w:val="en-US"/>
              </w:rPr>
            </w:pPr>
            <w:r w:rsidRPr="00C26BA0">
              <w:rPr>
                <w:lang w:val="en-US"/>
              </w:rPr>
              <w:t>Battery life of 1 to 2 week(s) with a limited size/form factor battery.</w:t>
            </w:r>
          </w:p>
          <w:p w14:paraId="04BC1E80" w14:textId="77777777" w:rsidR="00915AA9" w:rsidRPr="00C26BA0" w:rsidRDefault="00915AA9" w:rsidP="000E6A83">
            <w:pPr>
              <w:pStyle w:val="ListParagraph"/>
              <w:numPr>
                <w:ilvl w:val="7"/>
                <w:numId w:val="72"/>
              </w:numPr>
              <w:ind w:left="1277"/>
              <w:contextualSpacing/>
              <w:rPr>
                <w:lang w:val="en-US"/>
              </w:rPr>
            </w:pPr>
            <w:r w:rsidRPr="00C26BA0">
              <w:rPr>
                <w:lang w:val="en-US"/>
              </w:rPr>
              <w:t>Downlink latency of 1 sec (good reachability).</w:t>
            </w:r>
          </w:p>
          <w:p w14:paraId="3FEAC966" w14:textId="77777777" w:rsidR="00915AA9" w:rsidRPr="00C26BA0" w:rsidRDefault="00915AA9" w:rsidP="000E6A83">
            <w:pPr>
              <w:pStyle w:val="ListParagraph"/>
              <w:numPr>
                <w:ilvl w:val="5"/>
                <w:numId w:val="72"/>
              </w:numPr>
              <w:contextualSpacing/>
              <w:rPr>
                <w:lang w:val="en-US"/>
              </w:rPr>
            </w:pPr>
            <w:r w:rsidRPr="00C26BA0">
              <w:rPr>
                <w:lang w:val="en-US"/>
              </w:rPr>
              <w:t>sport/leisure, can include action cameras</w:t>
            </w:r>
          </w:p>
          <w:p w14:paraId="2D3D3109" w14:textId="77777777" w:rsidR="00915AA9" w:rsidRDefault="00915AA9" w:rsidP="000E6A83">
            <w:pPr>
              <w:pStyle w:val="ListParagraph"/>
              <w:numPr>
                <w:ilvl w:val="7"/>
                <w:numId w:val="72"/>
              </w:numPr>
              <w:ind w:left="1277"/>
              <w:contextualSpacing/>
            </w:pPr>
            <w:r w:rsidRPr="00C26BA0">
              <w:rPr>
                <w:lang w:val="en-US"/>
              </w:rPr>
              <w:t xml:space="preserve">1 Mbps data rate for both uplink and downlink (up to 20-50Mbps for action cameras for uplink and up to 4 Mbps for high resolution audio streaming). </w:t>
            </w:r>
            <w:r>
              <w:t>Up to 4 Mbps for high resolution audio.</w:t>
            </w:r>
          </w:p>
          <w:p w14:paraId="1F8EFE16" w14:textId="77777777" w:rsidR="00915AA9" w:rsidRDefault="00915AA9" w:rsidP="000E6A83">
            <w:pPr>
              <w:pStyle w:val="ListParagraph"/>
              <w:numPr>
                <w:ilvl w:val="7"/>
                <w:numId w:val="72"/>
              </w:numPr>
              <w:ind w:left="1277"/>
              <w:contextualSpacing/>
            </w:pPr>
            <w:r>
              <w:lastRenderedPageBreak/>
              <w:t>Mobility.</w:t>
            </w:r>
          </w:p>
          <w:p w14:paraId="4BB66756" w14:textId="77777777" w:rsidR="00915AA9" w:rsidRPr="00C26BA0" w:rsidRDefault="00915AA9" w:rsidP="000E6A83">
            <w:pPr>
              <w:pStyle w:val="ListParagraph"/>
              <w:numPr>
                <w:ilvl w:val="7"/>
                <w:numId w:val="72"/>
              </w:numPr>
              <w:ind w:left="1277"/>
              <w:contextualSpacing/>
              <w:rPr>
                <w:lang w:val="en-US"/>
              </w:rPr>
            </w:pPr>
            <w:r w:rsidRPr="00C26BA0">
              <w:rPr>
                <w:lang w:val="en-US"/>
              </w:rPr>
              <w:t>May support NR-rel.15 max Tx power and even lower (14 dBm).</w:t>
            </w:r>
          </w:p>
          <w:p w14:paraId="2FA723D0" w14:textId="77777777" w:rsidR="00915AA9" w:rsidRPr="00C26BA0" w:rsidRDefault="00915AA9" w:rsidP="000E6A83">
            <w:pPr>
              <w:pStyle w:val="ListParagraph"/>
              <w:numPr>
                <w:ilvl w:val="7"/>
                <w:numId w:val="72"/>
              </w:numPr>
              <w:ind w:left="1277"/>
              <w:contextualSpacing/>
              <w:rPr>
                <w:lang w:val="en-US"/>
              </w:rPr>
            </w:pPr>
            <w:r w:rsidRPr="00C26BA0">
              <w:rPr>
                <w:lang w:val="en-US"/>
              </w:rPr>
              <w:t xml:space="preserve">Battery life of up to 1 week, considering the limited size/form factor and limited energy/battery </w:t>
            </w:r>
            <w:proofErr w:type="spellStart"/>
            <w:r w:rsidRPr="00C26BA0">
              <w:rPr>
                <w:lang w:val="en-US"/>
              </w:rPr>
              <w:t>resouces</w:t>
            </w:r>
            <w:proofErr w:type="spellEnd"/>
            <w:r w:rsidRPr="00C26BA0">
              <w:rPr>
                <w:lang w:val="en-US"/>
              </w:rPr>
              <w:t>.</w:t>
            </w:r>
          </w:p>
          <w:p w14:paraId="3A15A6AC" w14:textId="77777777" w:rsidR="00915AA9" w:rsidRDefault="00915AA9" w:rsidP="000E6A83">
            <w:pPr>
              <w:pStyle w:val="ListParagraph"/>
              <w:numPr>
                <w:ilvl w:val="7"/>
                <w:numId w:val="72"/>
              </w:numPr>
              <w:ind w:left="1277"/>
              <w:contextualSpacing/>
            </w:pPr>
            <w:r>
              <w:t>Low to moderate latency.</w:t>
            </w:r>
          </w:p>
          <w:p w14:paraId="6BA7F298" w14:textId="77777777" w:rsidR="00915AA9" w:rsidRDefault="00915AA9" w:rsidP="000E6A83">
            <w:pPr>
              <w:pStyle w:val="ListParagraph"/>
              <w:numPr>
                <w:ilvl w:val="5"/>
                <w:numId w:val="72"/>
              </w:numPr>
              <w:contextualSpacing/>
            </w:pPr>
            <w:r>
              <w:t>e</w:t>
            </w:r>
            <w:r w:rsidRPr="00445A51">
              <w:t>Health</w:t>
            </w:r>
          </w:p>
          <w:p w14:paraId="25129074" w14:textId="77777777" w:rsidR="00915AA9" w:rsidRPr="00C26BA0" w:rsidRDefault="00915AA9" w:rsidP="000E6A83">
            <w:pPr>
              <w:pStyle w:val="ListParagraph"/>
              <w:numPr>
                <w:ilvl w:val="7"/>
                <w:numId w:val="72"/>
              </w:numPr>
              <w:ind w:left="1277"/>
              <w:contextualSpacing/>
              <w:rPr>
                <w:lang w:val="en-US"/>
              </w:rPr>
            </w:pPr>
            <w:r w:rsidRPr="00C26BA0">
              <w:rPr>
                <w:lang w:val="en-US"/>
              </w:rPr>
              <w:t>Up to 1Mbps data rate for both uplink and downlink (mainly uplink centric).</w:t>
            </w:r>
          </w:p>
          <w:p w14:paraId="543C86E2" w14:textId="77777777" w:rsidR="00915AA9" w:rsidRDefault="00915AA9" w:rsidP="000E6A83">
            <w:pPr>
              <w:pStyle w:val="ListParagraph"/>
              <w:numPr>
                <w:ilvl w:val="7"/>
                <w:numId w:val="72"/>
              </w:numPr>
              <w:ind w:left="1277"/>
              <w:contextualSpacing/>
            </w:pPr>
            <w:r>
              <w:t>Mobility.</w:t>
            </w:r>
          </w:p>
          <w:p w14:paraId="310F76A7" w14:textId="77777777" w:rsidR="00915AA9" w:rsidRPr="00C26BA0" w:rsidRDefault="00915AA9" w:rsidP="000E6A83">
            <w:pPr>
              <w:pStyle w:val="ListParagraph"/>
              <w:numPr>
                <w:ilvl w:val="7"/>
                <w:numId w:val="72"/>
              </w:numPr>
              <w:ind w:left="1277"/>
              <w:contextualSpacing/>
              <w:rPr>
                <w:lang w:val="en-US"/>
              </w:rPr>
            </w:pPr>
            <w:r w:rsidRPr="00C26BA0">
              <w:rPr>
                <w:lang w:val="en-US"/>
              </w:rPr>
              <w:t>May support NR-rel.15 max Tx power and even lower (14 dBm).</w:t>
            </w:r>
          </w:p>
          <w:p w14:paraId="3947A362" w14:textId="77777777" w:rsidR="00915AA9" w:rsidRPr="00C26BA0" w:rsidRDefault="00915AA9" w:rsidP="000E6A83">
            <w:pPr>
              <w:pStyle w:val="ListParagraph"/>
              <w:numPr>
                <w:ilvl w:val="7"/>
                <w:numId w:val="72"/>
              </w:numPr>
              <w:ind w:left="1277"/>
              <w:contextualSpacing/>
              <w:rPr>
                <w:lang w:val="en-US"/>
              </w:rPr>
            </w:pPr>
            <w:r w:rsidRPr="00C26BA0">
              <w:rPr>
                <w:lang w:val="en-US"/>
              </w:rPr>
              <w:t xml:space="preserve">Battery life of one to two months, considering the limited size/form factor and limited energy/battery </w:t>
            </w:r>
            <w:proofErr w:type="spellStart"/>
            <w:r w:rsidRPr="00C26BA0">
              <w:rPr>
                <w:lang w:val="en-US"/>
              </w:rPr>
              <w:t>resouces</w:t>
            </w:r>
            <w:proofErr w:type="spellEnd"/>
            <w:r w:rsidRPr="00C26BA0">
              <w:rPr>
                <w:lang w:val="en-US"/>
              </w:rPr>
              <w:t>.</w:t>
            </w:r>
          </w:p>
          <w:p w14:paraId="0C53C1B8" w14:textId="77777777" w:rsidR="00915AA9" w:rsidRDefault="00915AA9" w:rsidP="000E6A83">
            <w:pPr>
              <w:pStyle w:val="ListParagraph"/>
              <w:numPr>
                <w:ilvl w:val="7"/>
                <w:numId w:val="72"/>
              </w:numPr>
              <w:ind w:left="1277"/>
              <w:contextualSpacing/>
            </w:pPr>
            <w:r>
              <w:t>Low latency.</w:t>
            </w:r>
          </w:p>
          <w:p w14:paraId="043B5E87" w14:textId="77777777" w:rsidR="00915AA9" w:rsidRDefault="00915AA9" w:rsidP="000E6A83">
            <w:pPr>
              <w:pStyle w:val="ListParagraph"/>
              <w:numPr>
                <w:ilvl w:val="5"/>
                <w:numId w:val="72"/>
              </w:numPr>
              <w:contextualSpacing/>
            </w:pPr>
            <w:r>
              <w:t>Audio products (Headphone)</w:t>
            </w:r>
          </w:p>
          <w:p w14:paraId="74A61ABC" w14:textId="77777777" w:rsidR="00915AA9" w:rsidRPr="00C26BA0" w:rsidRDefault="00915AA9" w:rsidP="000E6A83">
            <w:pPr>
              <w:pStyle w:val="ListParagraph"/>
              <w:numPr>
                <w:ilvl w:val="7"/>
                <w:numId w:val="72"/>
              </w:numPr>
              <w:ind w:left="1277"/>
              <w:contextualSpacing/>
              <w:rPr>
                <w:lang w:val="en-US"/>
              </w:rPr>
            </w:pPr>
            <w:r w:rsidRPr="00C26BA0">
              <w:rPr>
                <w:lang w:val="en-US"/>
              </w:rPr>
              <w:t>Downlink centric, support high fidelity or lossless audio with data rate of up to 4 Mbps for high resolution audio.</w:t>
            </w:r>
          </w:p>
          <w:p w14:paraId="235C9942" w14:textId="77777777" w:rsidR="00915AA9" w:rsidRDefault="00915AA9" w:rsidP="000E6A83">
            <w:pPr>
              <w:pStyle w:val="ListParagraph"/>
              <w:numPr>
                <w:ilvl w:val="7"/>
                <w:numId w:val="72"/>
              </w:numPr>
              <w:ind w:left="1277"/>
              <w:contextualSpacing/>
            </w:pPr>
            <w:r>
              <w:t>Support mobility.</w:t>
            </w:r>
          </w:p>
          <w:p w14:paraId="32702F4D" w14:textId="77777777" w:rsidR="00915AA9" w:rsidRPr="00C26BA0" w:rsidRDefault="00915AA9" w:rsidP="005F11EE">
            <w:pPr>
              <w:rPr>
                <w:lang w:val="en-US"/>
              </w:rPr>
            </w:pPr>
            <w:r w:rsidRPr="00C26BA0">
              <w:rPr>
                <w:lang w:val="en-US"/>
              </w:rPr>
              <w:t xml:space="preserve">For smart wearables in general, while a direct connection is required, a </w:t>
            </w:r>
            <w:proofErr w:type="spellStart"/>
            <w:r w:rsidRPr="00C26BA0">
              <w:rPr>
                <w:lang w:val="en-US"/>
              </w:rPr>
              <w:t>sidelink</w:t>
            </w:r>
            <w:proofErr w:type="spellEnd"/>
            <w:r w:rsidRPr="00C26BA0">
              <w:rPr>
                <w:lang w:val="en-US"/>
              </w:rPr>
              <w:t xml:space="preserve"> connection is also useful for various use cases (</w:t>
            </w:r>
            <w:proofErr w:type="spellStart"/>
            <w:r w:rsidRPr="00C26BA0">
              <w:rPr>
                <w:lang w:val="en-US"/>
              </w:rPr>
              <w:t>sidelink</w:t>
            </w:r>
            <w:proofErr w:type="spellEnd"/>
            <w:r w:rsidRPr="00C26BA0">
              <w:rPr>
                <w:lang w:val="en-US"/>
              </w:rPr>
              <w:t xml:space="preserve"> is part of another email discussion).</w:t>
            </w:r>
          </w:p>
        </w:tc>
      </w:tr>
      <w:tr w:rsidR="00915AA9" w14:paraId="4B722DF8" w14:textId="77777777" w:rsidTr="005F11EE">
        <w:tc>
          <w:tcPr>
            <w:tcW w:w="1800" w:type="dxa"/>
          </w:tcPr>
          <w:p w14:paraId="0DB8CFCD" w14:textId="77777777" w:rsidR="00915AA9" w:rsidRDefault="00915AA9" w:rsidP="005F11EE">
            <w:pPr>
              <w:jc w:val="center"/>
            </w:pPr>
            <w:r>
              <w:rPr>
                <w:rFonts w:eastAsia="Malgun Gothic"/>
              </w:rPr>
              <w:lastRenderedPageBreak/>
              <w:t>MediaTek</w:t>
            </w:r>
          </w:p>
        </w:tc>
        <w:tc>
          <w:tcPr>
            <w:tcW w:w="8055" w:type="dxa"/>
          </w:tcPr>
          <w:p w14:paraId="0608A193" w14:textId="77777777" w:rsidR="00915AA9" w:rsidRPr="00C26BA0" w:rsidRDefault="00915AA9" w:rsidP="005F11EE">
            <w:pPr>
              <w:rPr>
                <w:lang w:val="en-US"/>
              </w:rPr>
            </w:pPr>
            <w:r w:rsidRPr="00C26BA0">
              <w:rPr>
                <w:lang w:val="en-US"/>
              </w:rPr>
              <w:t xml:space="preserve">Defining different solutions that are tailored to specific use-case requirements work against economies of scale, leading to higher device costs that would slow down the adoption of NR-Light in the market. </w:t>
            </w:r>
          </w:p>
          <w:p w14:paraId="142B3D6D" w14:textId="77777777" w:rsidR="00915AA9" w:rsidRPr="00C26BA0" w:rsidRDefault="00915AA9" w:rsidP="005F11EE">
            <w:pPr>
              <w:rPr>
                <w:lang w:val="en-US"/>
              </w:rPr>
            </w:pPr>
            <w:r w:rsidRPr="00C26BA0">
              <w:rPr>
                <w:lang w:val="en-US"/>
              </w:rPr>
              <w:t>To avoid market fragmentation, a common set of requirements that covers a wide range of use cases should be considered for NR-Light.</w:t>
            </w:r>
          </w:p>
          <w:p w14:paraId="59E03AD7" w14:textId="77777777" w:rsidR="00915AA9" w:rsidRPr="00C26BA0" w:rsidRDefault="00915AA9" w:rsidP="005F11EE">
            <w:pPr>
              <w:rPr>
                <w:lang w:val="en-US"/>
              </w:rPr>
            </w:pPr>
            <w:r w:rsidRPr="00C26BA0">
              <w:rPr>
                <w:lang w:val="en-US"/>
              </w:rPr>
              <w:t xml:space="preserve">Furthermore, as </w:t>
            </w:r>
            <w:proofErr w:type="spellStart"/>
            <w:r w:rsidRPr="00C26BA0">
              <w:rPr>
                <w:lang w:val="en-US"/>
              </w:rPr>
              <w:t>as</w:t>
            </w:r>
            <w:proofErr w:type="spellEnd"/>
            <w:r w:rsidRPr="00C26BA0">
              <w:rPr>
                <w:lang w:val="en-US"/>
              </w:rPr>
              <w:t xml:space="preserve"> agreed in RAN#84, we should avoid requirements that overlap with LPWA systems.</w:t>
            </w:r>
          </w:p>
          <w:p w14:paraId="0A3E2572" w14:textId="77777777" w:rsidR="00915AA9" w:rsidRPr="00C26BA0" w:rsidRDefault="00915AA9" w:rsidP="005F11EE">
            <w:pPr>
              <w:rPr>
                <w:lang w:val="en-US"/>
              </w:rPr>
            </w:pPr>
            <w:r w:rsidRPr="00C26BA0">
              <w:rPr>
                <w:lang w:val="en-US"/>
              </w:rPr>
              <w:t>As a starting point, we suggest considering the following requirements:</w:t>
            </w:r>
          </w:p>
          <w:p w14:paraId="0D2F4A01" w14:textId="77777777" w:rsidR="00915AA9" w:rsidRPr="00C26BA0" w:rsidRDefault="00915AA9" w:rsidP="000E6A83">
            <w:pPr>
              <w:pStyle w:val="ListParagraph"/>
              <w:numPr>
                <w:ilvl w:val="0"/>
                <w:numId w:val="77"/>
              </w:numPr>
              <w:contextualSpacing/>
              <w:rPr>
                <w:lang w:val="en-US"/>
              </w:rPr>
            </w:pPr>
            <w:r w:rsidRPr="00C26BA0">
              <w:rPr>
                <w:lang w:val="en-US"/>
              </w:rPr>
              <w:t xml:space="preserve">Peak data rate lower than </w:t>
            </w:r>
            <w:proofErr w:type="spellStart"/>
            <w:r w:rsidRPr="00C26BA0">
              <w:rPr>
                <w:lang w:val="en-US"/>
              </w:rPr>
              <w:t>eMBB</w:t>
            </w:r>
            <w:proofErr w:type="spellEnd"/>
            <w:r w:rsidRPr="00C26BA0">
              <w:rPr>
                <w:lang w:val="en-US"/>
              </w:rPr>
              <w:t xml:space="preserve"> </w:t>
            </w:r>
          </w:p>
          <w:p w14:paraId="6A36B5B1" w14:textId="77777777" w:rsidR="00915AA9" w:rsidRPr="00C26BA0" w:rsidRDefault="00915AA9" w:rsidP="000E6A83">
            <w:pPr>
              <w:pStyle w:val="ListParagraph"/>
              <w:numPr>
                <w:ilvl w:val="0"/>
                <w:numId w:val="77"/>
              </w:numPr>
              <w:contextualSpacing/>
              <w:rPr>
                <w:lang w:val="en-US"/>
              </w:rPr>
            </w:pPr>
            <w:r w:rsidRPr="00C26BA0">
              <w:rPr>
                <w:lang w:val="en-US"/>
              </w:rPr>
              <w:t xml:space="preserve">Battery life longer than </w:t>
            </w:r>
            <w:proofErr w:type="spellStart"/>
            <w:r w:rsidRPr="00C26BA0">
              <w:rPr>
                <w:lang w:val="en-US"/>
              </w:rPr>
              <w:t>eMBB</w:t>
            </w:r>
            <w:proofErr w:type="spellEnd"/>
            <w:r w:rsidRPr="00C26BA0">
              <w:rPr>
                <w:lang w:val="en-US"/>
              </w:rPr>
              <w:t xml:space="preserve"> and shorter than LPWA</w:t>
            </w:r>
          </w:p>
          <w:p w14:paraId="4FE54362" w14:textId="77777777" w:rsidR="00915AA9" w:rsidRPr="00C26BA0" w:rsidRDefault="00915AA9" w:rsidP="000E6A83">
            <w:pPr>
              <w:pStyle w:val="ListParagraph"/>
              <w:numPr>
                <w:ilvl w:val="0"/>
                <w:numId w:val="77"/>
              </w:numPr>
              <w:contextualSpacing/>
              <w:rPr>
                <w:lang w:val="en-US"/>
              </w:rPr>
            </w:pPr>
            <w:r w:rsidRPr="00C26BA0">
              <w:rPr>
                <w:lang w:val="en-US"/>
              </w:rPr>
              <w:t>UE bandwidth between 5 and 20 MHz (FR1 only)</w:t>
            </w:r>
          </w:p>
          <w:p w14:paraId="2956D8A6" w14:textId="77777777" w:rsidR="00915AA9" w:rsidRDefault="00915AA9" w:rsidP="000E6A83">
            <w:pPr>
              <w:pStyle w:val="ListParagraph"/>
              <w:numPr>
                <w:ilvl w:val="0"/>
                <w:numId w:val="77"/>
              </w:numPr>
              <w:contextualSpacing/>
            </w:pPr>
            <w:r>
              <w:t>R</w:t>
            </w:r>
            <w:r w:rsidRPr="008353B9">
              <w:t xml:space="preserve">elaxed latency </w:t>
            </w:r>
            <w:r>
              <w:t xml:space="preserve">compared to </w:t>
            </w:r>
            <w:r w:rsidRPr="008353B9">
              <w:t>URLLC</w:t>
            </w:r>
          </w:p>
          <w:p w14:paraId="03C22E2D" w14:textId="77777777" w:rsidR="00915AA9" w:rsidRPr="00CF7BA9" w:rsidRDefault="00915AA9" w:rsidP="005F11EE">
            <w:pPr>
              <w:pStyle w:val="ListParagraph"/>
              <w:ind w:left="360"/>
              <w:rPr>
                <w:b/>
              </w:rPr>
            </w:pPr>
            <w:r>
              <w:t xml:space="preserve">Coverage similar to </w:t>
            </w:r>
            <w:r w:rsidRPr="008353B9">
              <w:t>eMBB</w:t>
            </w:r>
          </w:p>
        </w:tc>
      </w:tr>
      <w:tr w:rsidR="00915AA9" w:rsidRPr="00891D5F" w14:paraId="4630941F" w14:textId="77777777" w:rsidTr="005F11EE">
        <w:tc>
          <w:tcPr>
            <w:tcW w:w="1800" w:type="dxa"/>
          </w:tcPr>
          <w:p w14:paraId="765A50B7" w14:textId="77777777" w:rsidR="00915AA9" w:rsidRPr="00444226" w:rsidRDefault="00915AA9" w:rsidP="005F11EE">
            <w:pPr>
              <w:jc w:val="center"/>
            </w:pPr>
            <w:r w:rsidRPr="00444226">
              <w:t>Intel</w:t>
            </w:r>
          </w:p>
        </w:tc>
        <w:tc>
          <w:tcPr>
            <w:tcW w:w="8055" w:type="dxa"/>
          </w:tcPr>
          <w:p w14:paraId="01D78395" w14:textId="77777777" w:rsidR="00915AA9" w:rsidRPr="00444226" w:rsidRDefault="00915AA9" w:rsidP="005F11EE">
            <w:r w:rsidRPr="00444226">
              <w:t>Key requirements:</w:t>
            </w:r>
          </w:p>
          <w:p w14:paraId="43DF8B6C" w14:textId="77777777" w:rsidR="00915AA9" w:rsidRPr="00444226" w:rsidRDefault="00915AA9" w:rsidP="000E6A83">
            <w:pPr>
              <w:pStyle w:val="ListParagraph"/>
              <w:numPr>
                <w:ilvl w:val="0"/>
                <w:numId w:val="76"/>
              </w:numPr>
              <w:contextualSpacing/>
            </w:pPr>
            <w:r w:rsidRPr="00444226">
              <w:t xml:space="preserve">Reduced UE complexity </w:t>
            </w:r>
          </w:p>
          <w:p w14:paraId="71F49316" w14:textId="77777777" w:rsidR="00915AA9" w:rsidRPr="00444226" w:rsidRDefault="00915AA9" w:rsidP="000E6A83">
            <w:pPr>
              <w:pStyle w:val="ListParagraph"/>
              <w:numPr>
                <w:ilvl w:val="0"/>
                <w:numId w:val="76"/>
              </w:numPr>
              <w:contextualSpacing/>
            </w:pPr>
            <w:r w:rsidRPr="00444226">
              <w:t>Reduced power consumption</w:t>
            </w:r>
          </w:p>
          <w:p w14:paraId="4EBBB691" w14:textId="77777777" w:rsidR="00915AA9" w:rsidRPr="00C26BA0" w:rsidRDefault="00915AA9" w:rsidP="000E6A83">
            <w:pPr>
              <w:pStyle w:val="ListParagraph"/>
              <w:numPr>
                <w:ilvl w:val="0"/>
                <w:numId w:val="76"/>
              </w:numPr>
              <w:contextualSpacing/>
              <w:rPr>
                <w:lang w:val="en-US"/>
              </w:rPr>
            </w:pPr>
            <w:r w:rsidRPr="00C26BA0">
              <w:rPr>
                <w:lang w:val="en-US"/>
              </w:rPr>
              <w:t>Data rates around 50 to 100 Mbps for both DL and UL (target peak rates may be asymmetric between DL and UL)</w:t>
            </w:r>
          </w:p>
          <w:p w14:paraId="1257B105" w14:textId="77777777" w:rsidR="00915AA9" w:rsidRPr="00C26BA0" w:rsidRDefault="00915AA9" w:rsidP="000E6A83">
            <w:pPr>
              <w:pStyle w:val="ListParagraph"/>
              <w:numPr>
                <w:ilvl w:val="0"/>
                <w:numId w:val="76"/>
              </w:numPr>
              <w:contextualSpacing/>
              <w:rPr>
                <w:lang w:val="en-US"/>
              </w:rPr>
            </w:pPr>
            <w:r w:rsidRPr="00C26BA0">
              <w:rPr>
                <w:lang w:val="en-US"/>
              </w:rPr>
              <w:t>Latency of the order of 100s of milliseconds</w:t>
            </w:r>
          </w:p>
          <w:p w14:paraId="492EC636" w14:textId="77777777" w:rsidR="00915AA9" w:rsidRPr="00444226" w:rsidRDefault="00915AA9" w:rsidP="000E6A83">
            <w:pPr>
              <w:pStyle w:val="ListParagraph"/>
              <w:numPr>
                <w:ilvl w:val="0"/>
                <w:numId w:val="76"/>
              </w:numPr>
              <w:contextualSpacing/>
            </w:pPr>
            <w:r w:rsidRPr="00444226">
              <w:t xml:space="preserve">Coverage similar to Rel-15 NR </w:t>
            </w:r>
          </w:p>
          <w:p w14:paraId="2276E4B4" w14:textId="77777777" w:rsidR="00915AA9" w:rsidRPr="00C26BA0" w:rsidRDefault="00915AA9" w:rsidP="000E6A83">
            <w:pPr>
              <w:pStyle w:val="ListParagraph"/>
              <w:numPr>
                <w:ilvl w:val="0"/>
                <w:numId w:val="76"/>
              </w:numPr>
              <w:contextualSpacing/>
              <w:rPr>
                <w:lang w:val="en-US"/>
              </w:rPr>
            </w:pPr>
            <w:r w:rsidRPr="00C26BA0">
              <w:rPr>
                <w:lang w:val="en-US"/>
              </w:rPr>
              <w:lastRenderedPageBreak/>
              <w:t xml:space="preserve">Efficient coexistence with NR </w:t>
            </w:r>
            <w:proofErr w:type="spellStart"/>
            <w:r w:rsidRPr="00C26BA0">
              <w:rPr>
                <w:lang w:val="en-US"/>
              </w:rPr>
              <w:t>eMBB</w:t>
            </w:r>
            <w:proofErr w:type="spellEnd"/>
            <w:r w:rsidRPr="00C26BA0">
              <w:rPr>
                <w:lang w:val="en-US"/>
              </w:rPr>
              <w:t>/URLLC</w:t>
            </w:r>
          </w:p>
        </w:tc>
      </w:tr>
      <w:tr w:rsidR="00915AA9" w14:paraId="0863B40D" w14:textId="77777777" w:rsidTr="005F11EE">
        <w:tc>
          <w:tcPr>
            <w:tcW w:w="1800" w:type="dxa"/>
          </w:tcPr>
          <w:p w14:paraId="50AF5515" w14:textId="77777777" w:rsidR="00915AA9" w:rsidRDefault="00915AA9" w:rsidP="005F11EE">
            <w:pPr>
              <w:jc w:val="center"/>
            </w:pPr>
            <w:r>
              <w:lastRenderedPageBreak/>
              <w:t>Reliance Jio</w:t>
            </w:r>
          </w:p>
        </w:tc>
        <w:tc>
          <w:tcPr>
            <w:tcW w:w="8055" w:type="dxa"/>
          </w:tcPr>
          <w:p w14:paraId="715FEF14" w14:textId="77777777" w:rsidR="00915AA9" w:rsidRPr="001106BA" w:rsidRDefault="00915AA9" w:rsidP="005F11EE">
            <w:pPr>
              <w:pStyle w:val="ListParagraph"/>
              <w:ind w:left="360"/>
            </w:pPr>
            <w:r w:rsidRPr="00C26BA0">
              <w:rPr>
                <w:lang w:val="en-US"/>
              </w:rPr>
              <w:t xml:space="preserve">As most companies are quoting LTE category </w:t>
            </w:r>
            <w:proofErr w:type="spellStart"/>
            <w:r w:rsidRPr="00C26BA0">
              <w:rPr>
                <w:lang w:val="en-US"/>
              </w:rPr>
              <w:t>usecases</w:t>
            </w:r>
            <w:proofErr w:type="spellEnd"/>
            <w:r w:rsidRPr="00C26BA0">
              <w:rPr>
                <w:lang w:val="en-US"/>
              </w:rPr>
              <w:t xml:space="preserve">, </w:t>
            </w:r>
            <w:proofErr w:type="spellStart"/>
            <w:r w:rsidRPr="00C26BA0">
              <w:rPr>
                <w:lang w:val="en-US"/>
              </w:rPr>
              <w:t>its</w:t>
            </w:r>
            <w:proofErr w:type="spellEnd"/>
            <w:r w:rsidRPr="00C26BA0">
              <w:rPr>
                <w:lang w:val="en-US"/>
              </w:rPr>
              <w:t xml:space="preserve"> too early to discuss the requirements. </w:t>
            </w:r>
            <w:r w:rsidRPr="001106BA">
              <w:t>This should be revisited probably in release 19 or 20</w:t>
            </w:r>
          </w:p>
        </w:tc>
      </w:tr>
      <w:tr w:rsidR="00915AA9" w:rsidRPr="00891D5F" w14:paraId="382106CA" w14:textId="77777777" w:rsidTr="005F11EE">
        <w:tc>
          <w:tcPr>
            <w:tcW w:w="1800" w:type="dxa"/>
          </w:tcPr>
          <w:p w14:paraId="73FF0BD8" w14:textId="77777777" w:rsidR="00915AA9" w:rsidRDefault="00915AA9" w:rsidP="005F11EE">
            <w:pPr>
              <w:jc w:val="center"/>
            </w:pPr>
            <w:r>
              <w:t>NOVAMINT</w:t>
            </w:r>
          </w:p>
        </w:tc>
        <w:tc>
          <w:tcPr>
            <w:tcW w:w="8055" w:type="dxa"/>
          </w:tcPr>
          <w:p w14:paraId="1A76555B" w14:textId="77777777" w:rsidR="00915AA9" w:rsidRPr="00C26BA0" w:rsidRDefault="00915AA9" w:rsidP="000E6A83">
            <w:pPr>
              <w:pStyle w:val="ListParagraph"/>
              <w:numPr>
                <w:ilvl w:val="0"/>
                <w:numId w:val="79"/>
              </w:numPr>
              <w:contextualSpacing/>
              <w:rPr>
                <w:szCs w:val="21"/>
                <w:lang w:val="en-US"/>
              </w:rPr>
            </w:pPr>
            <w:r w:rsidRPr="00C26BA0">
              <w:rPr>
                <w:szCs w:val="21"/>
                <w:lang w:val="en-US"/>
              </w:rPr>
              <w:t xml:space="preserve">UL Data rate: </w:t>
            </w:r>
            <w:r w:rsidRPr="00C26BA0">
              <w:rPr>
                <w:lang w:val="en-US"/>
              </w:rPr>
              <w:t>20 Mbps to 50/100 Mbps</w:t>
            </w:r>
          </w:p>
          <w:p w14:paraId="48B54F83" w14:textId="77777777" w:rsidR="00915AA9" w:rsidRPr="00022177" w:rsidRDefault="00915AA9" w:rsidP="000E6A83">
            <w:pPr>
              <w:pStyle w:val="ListParagraph"/>
              <w:numPr>
                <w:ilvl w:val="0"/>
                <w:numId w:val="79"/>
              </w:numPr>
              <w:contextualSpacing/>
              <w:rPr>
                <w:szCs w:val="21"/>
              </w:rPr>
            </w:pPr>
            <w:r>
              <w:t>DL Data: 1Mbps</w:t>
            </w:r>
          </w:p>
          <w:p w14:paraId="6EB82B0E" w14:textId="77777777" w:rsidR="00915AA9" w:rsidRPr="00022177" w:rsidRDefault="00915AA9" w:rsidP="000E6A83">
            <w:pPr>
              <w:pStyle w:val="ListParagraph"/>
              <w:numPr>
                <w:ilvl w:val="0"/>
                <w:numId w:val="79"/>
              </w:numPr>
              <w:contextualSpacing/>
              <w:rPr>
                <w:szCs w:val="21"/>
              </w:rPr>
            </w:pPr>
            <w:r w:rsidRPr="00022177">
              <w:rPr>
                <w:szCs w:val="21"/>
              </w:rPr>
              <w:t>Reliability: 99%;</w:t>
            </w:r>
          </w:p>
          <w:p w14:paraId="2A58A974" w14:textId="77777777" w:rsidR="00915AA9" w:rsidRPr="00C26BA0" w:rsidRDefault="00915AA9" w:rsidP="000E6A83">
            <w:pPr>
              <w:pStyle w:val="ListParagraph"/>
              <w:numPr>
                <w:ilvl w:val="0"/>
                <w:numId w:val="79"/>
              </w:numPr>
              <w:contextualSpacing/>
              <w:rPr>
                <w:szCs w:val="21"/>
                <w:lang w:val="en-US"/>
              </w:rPr>
            </w:pPr>
            <w:r w:rsidRPr="00C26BA0">
              <w:rPr>
                <w:szCs w:val="21"/>
                <w:lang w:val="en-US"/>
              </w:rPr>
              <w:t xml:space="preserve">Battery life: at least several weeks and much better than </w:t>
            </w:r>
            <w:proofErr w:type="spellStart"/>
            <w:r w:rsidRPr="00C26BA0">
              <w:rPr>
                <w:szCs w:val="21"/>
                <w:lang w:val="en-US"/>
              </w:rPr>
              <w:t>eMBB</w:t>
            </w:r>
            <w:proofErr w:type="spellEnd"/>
          </w:p>
          <w:p w14:paraId="26699A3D" w14:textId="77777777" w:rsidR="00915AA9" w:rsidRPr="00022177" w:rsidRDefault="00915AA9" w:rsidP="000E6A83">
            <w:pPr>
              <w:pStyle w:val="ListParagraph"/>
              <w:numPr>
                <w:ilvl w:val="0"/>
                <w:numId w:val="79"/>
              </w:numPr>
              <w:contextualSpacing/>
            </w:pPr>
            <w:r w:rsidRPr="00022177">
              <w:rPr>
                <w:szCs w:val="21"/>
              </w:rPr>
              <w:t>Latency: up to seconds</w:t>
            </w:r>
          </w:p>
          <w:p w14:paraId="3C4EDA7F" w14:textId="77777777" w:rsidR="00915AA9" w:rsidRPr="00C26BA0" w:rsidRDefault="00915AA9" w:rsidP="000E6A83">
            <w:pPr>
              <w:pStyle w:val="ListParagraph"/>
              <w:numPr>
                <w:ilvl w:val="0"/>
                <w:numId w:val="79"/>
              </w:numPr>
              <w:contextualSpacing/>
              <w:rPr>
                <w:lang w:val="en-US"/>
              </w:rPr>
            </w:pPr>
            <w:r w:rsidRPr="00C26BA0">
              <w:rPr>
                <w:szCs w:val="21"/>
                <w:lang w:val="en-US"/>
              </w:rPr>
              <w:t>Stationary/semi stationary devices (relaxed mobility requirements and measurements?)</w:t>
            </w:r>
          </w:p>
        </w:tc>
      </w:tr>
      <w:tr w:rsidR="00915AA9" w:rsidRPr="00891D5F" w14:paraId="66450BEA" w14:textId="77777777" w:rsidTr="005F11EE">
        <w:tc>
          <w:tcPr>
            <w:tcW w:w="1800" w:type="dxa"/>
          </w:tcPr>
          <w:p w14:paraId="660E4640" w14:textId="77777777" w:rsidR="00915AA9" w:rsidRDefault="00915AA9" w:rsidP="005F11EE">
            <w:pPr>
              <w:jc w:val="center"/>
            </w:pPr>
            <w:r>
              <w:t>Futurewei</w:t>
            </w:r>
          </w:p>
        </w:tc>
        <w:tc>
          <w:tcPr>
            <w:tcW w:w="8055" w:type="dxa"/>
          </w:tcPr>
          <w:p w14:paraId="4CAA0168" w14:textId="77777777" w:rsidR="00915AA9" w:rsidRPr="00C26BA0" w:rsidRDefault="00915AA9" w:rsidP="005F11EE">
            <w:pPr>
              <w:rPr>
                <w:rFonts w:cstheme="minorHAnsi"/>
                <w:szCs w:val="21"/>
                <w:lang w:val="en-US"/>
              </w:rPr>
            </w:pPr>
            <w:r w:rsidRPr="00C26BA0">
              <w:rPr>
                <w:rFonts w:cstheme="minorHAnsi"/>
                <w:szCs w:val="21"/>
                <w:lang w:val="en-US"/>
              </w:rPr>
              <w:t>1. Video surveillance (UL peak data rate ~100Mbps)</w:t>
            </w:r>
          </w:p>
          <w:p w14:paraId="3104CBCC" w14:textId="77777777" w:rsidR="00915AA9" w:rsidRPr="00C26BA0" w:rsidRDefault="00915AA9" w:rsidP="005F11EE">
            <w:pPr>
              <w:rPr>
                <w:rFonts w:cstheme="minorHAnsi"/>
                <w:szCs w:val="21"/>
                <w:lang w:val="en-US"/>
              </w:rPr>
            </w:pPr>
            <w:r w:rsidRPr="00C26BA0">
              <w:rPr>
                <w:rFonts w:cstheme="minorHAnsi"/>
                <w:szCs w:val="21"/>
                <w:lang w:val="en-US"/>
              </w:rPr>
              <w:t>2. Industrial sensors (peak data rates of 10~50Mbps)</w:t>
            </w:r>
          </w:p>
          <w:p w14:paraId="200B22DC" w14:textId="77777777" w:rsidR="00915AA9" w:rsidRPr="00C26BA0" w:rsidRDefault="00915AA9" w:rsidP="005F11EE">
            <w:pPr>
              <w:rPr>
                <w:szCs w:val="21"/>
                <w:lang w:val="en-US"/>
              </w:rPr>
            </w:pPr>
            <w:r w:rsidRPr="00C26BA0">
              <w:rPr>
                <w:rFonts w:cstheme="minorHAnsi"/>
                <w:szCs w:val="21"/>
                <w:lang w:val="en-US"/>
              </w:rPr>
              <w:t>3. Wearables for data rates ~10Mbps</w:t>
            </w:r>
          </w:p>
        </w:tc>
      </w:tr>
      <w:tr w:rsidR="00915AA9" w:rsidRPr="00891D5F" w14:paraId="656FB913" w14:textId="77777777" w:rsidTr="005F11EE">
        <w:tc>
          <w:tcPr>
            <w:tcW w:w="1800" w:type="dxa"/>
          </w:tcPr>
          <w:p w14:paraId="01E7007B" w14:textId="77777777" w:rsidR="00915AA9" w:rsidRPr="006B33E5" w:rsidRDefault="00915AA9" w:rsidP="005F11EE">
            <w:pPr>
              <w:jc w:val="center"/>
            </w:pPr>
            <w:r w:rsidRPr="006B33E5">
              <w:t>Kyocera</w:t>
            </w:r>
          </w:p>
        </w:tc>
        <w:tc>
          <w:tcPr>
            <w:tcW w:w="8055" w:type="dxa"/>
          </w:tcPr>
          <w:p w14:paraId="160A1473" w14:textId="77777777" w:rsidR="00915AA9" w:rsidRPr="00C26BA0" w:rsidRDefault="00915AA9" w:rsidP="000E6A83">
            <w:pPr>
              <w:pStyle w:val="ListParagraph"/>
              <w:numPr>
                <w:ilvl w:val="0"/>
                <w:numId w:val="81"/>
              </w:numPr>
              <w:contextualSpacing/>
              <w:rPr>
                <w:lang w:val="en-US"/>
              </w:rPr>
            </w:pPr>
            <w:r w:rsidRPr="00C26BA0">
              <w:rPr>
                <w:lang w:val="en-US"/>
              </w:rPr>
              <w:t>UE power consumption (more than 3 weeks battery life for smart watch, eHealth devices)</w:t>
            </w:r>
          </w:p>
          <w:p w14:paraId="1BBF483D" w14:textId="77777777" w:rsidR="00915AA9" w:rsidRPr="00C26BA0" w:rsidRDefault="00915AA9" w:rsidP="000E6A83">
            <w:pPr>
              <w:pStyle w:val="ListParagraph"/>
              <w:numPr>
                <w:ilvl w:val="0"/>
                <w:numId w:val="81"/>
              </w:numPr>
              <w:contextualSpacing/>
              <w:rPr>
                <w:lang w:val="en-US"/>
              </w:rPr>
            </w:pPr>
            <w:r w:rsidRPr="00C26BA0">
              <w:rPr>
                <w:lang w:val="en-US"/>
              </w:rPr>
              <w:t>Peak data rates of 10 Mbps – 100Mbps (DL) and 1 Mbps to 50 Mbps (UL)</w:t>
            </w:r>
          </w:p>
          <w:p w14:paraId="14430914" w14:textId="77777777" w:rsidR="00915AA9" w:rsidRPr="00C26BA0" w:rsidRDefault="00915AA9" w:rsidP="000E6A83">
            <w:pPr>
              <w:pStyle w:val="ListParagraph"/>
              <w:numPr>
                <w:ilvl w:val="0"/>
                <w:numId w:val="81"/>
              </w:numPr>
              <w:contextualSpacing/>
              <w:rPr>
                <w:lang w:val="en-US"/>
              </w:rPr>
            </w:pPr>
            <w:r w:rsidRPr="00C26BA0">
              <w:rPr>
                <w:lang w:val="en-US"/>
              </w:rPr>
              <w:t xml:space="preserve">Design should focus on higher reliability over very low latency. </w:t>
            </w:r>
          </w:p>
          <w:p w14:paraId="6AC01197" w14:textId="77777777" w:rsidR="00915AA9" w:rsidRPr="00C26BA0" w:rsidRDefault="00915AA9" w:rsidP="000E6A83">
            <w:pPr>
              <w:pStyle w:val="ListParagraph"/>
              <w:numPr>
                <w:ilvl w:val="0"/>
                <w:numId w:val="81"/>
              </w:numPr>
              <w:contextualSpacing/>
              <w:rPr>
                <w:lang w:val="en-US"/>
              </w:rPr>
            </w:pPr>
            <w:r w:rsidRPr="00C26BA0">
              <w:rPr>
                <w:lang w:val="en-US"/>
              </w:rPr>
              <w:t xml:space="preserve">To support low end smartphones, 20MHz BW for FR1 with at most 2 antennas are supported. Latency should be better than 4G but relaxed compared to NR </w:t>
            </w:r>
            <w:proofErr w:type="spellStart"/>
            <w:r w:rsidRPr="00C26BA0">
              <w:rPr>
                <w:lang w:val="en-US"/>
              </w:rPr>
              <w:t>eMBB</w:t>
            </w:r>
            <w:proofErr w:type="spellEnd"/>
            <w:r w:rsidRPr="00C26BA0">
              <w:rPr>
                <w:lang w:val="en-US"/>
              </w:rPr>
              <w:t xml:space="preserve">.  Power consumption reduction is especially critical as low end smartphones will not usually come with the biggest batteries. </w:t>
            </w:r>
          </w:p>
        </w:tc>
      </w:tr>
      <w:tr w:rsidR="00915AA9" w:rsidRPr="00891D5F" w14:paraId="1C8C34E4" w14:textId="77777777" w:rsidTr="005F11EE">
        <w:tc>
          <w:tcPr>
            <w:tcW w:w="1800" w:type="dxa"/>
          </w:tcPr>
          <w:p w14:paraId="0A1C0B56" w14:textId="77777777" w:rsidR="00915AA9" w:rsidRPr="006B33E5" w:rsidRDefault="00915AA9" w:rsidP="005F11EE">
            <w:pPr>
              <w:jc w:val="center"/>
            </w:pPr>
            <w:r>
              <w:t>Apple</w:t>
            </w:r>
          </w:p>
        </w:tc>
        <w:tc>
          <w:tcPr>
            <w:tcW w:w="8055" w:type="dxa"/>
          </w:tcPr>
          <w:p w14:paraId="70EB9843" w14:textId="77777777" w:rsidR="00915AA9" w:rsidRPr="00C26BA0" w:rsidRDefault="00915AA9" w:rsidP="005F11EE">
            <w:pPr>
              <w:rPr>
                <w:lang w:val="en-US"/>
              </w:rPr>
            </w:pPr>
            <w:r w:rsidRPr="00C26BA0">
              <w:rPr>
                <w:lang w:val="en-US"/>
              </w:rPr>
              <w:t>For wearables: we believe FR1 should be prioritized.</w:t>
            </w:r>
          </w:p>
          <w:p w14:paraId="193D411F" w14:textId="77777777" w:rsidR="00915AA9" w:rsidRPr="00C26BA0" w:rsidRDefault="00915AA9" w:rsidP="005F11EE">
            <w:pPr>
              <w:rPr>
                <w:lang w:val="en-US"/>
              </w:rPr>
            </w:pPr>
            <w:r w:rsidRPr="00C26BA0">
              <w:rPr>
                <w:lang w:val="en-US"/>
              </w:rPr>
              <w:t>Target data rate: 10Mbps/5Mbps (DL/UL) and higher</w:t>
            </w:r>
          </w:p>
          <w:p w14:paraId="5DF802A0" w14:textId="77777777" w:rsidR="00915AA9" w:rsidRPr="00C26BA0" w:rsidRDefault="00915AA9" w:rsidP="005F11EE">
            <w:pPr>
              <w:rPr>
                <w:lang w:val="en-US"/>
              </w:rPr>
            </w:pPr>
            <w:r w:rsidRPr="00C26BA0">
              <w:rPr>
                <w:lang w:val="en-US"/>
              </w:rPr>
              <w:t>Number of Rx Antennas: 1 or 2 depending on the bands</w:t>
            </w:r>
          </w:p>
          <w:p w14:paraId="0E898F17" w14:textId="77777777" w:rsidR="00915AA9" w:rsidRPr="00C26BA0" w:rsidRDefault="00915AA9" w:rsidP="005F11EE">
            <w:pPr>
              <w:rPr>
                <w:lang w:val="en-US"/>
              </w:rPr>
            </w:pPr>
            <w:r w:rsidRPr="00C26BA0">
              <w:rPr>
                <w:lang w:val="en-US"/>
              </w:rPr>
              <w:t>Number of Tx Antennas: 1</w:t>
            </w:r>
          </w:p>
          <w:p w14:paraId="4E432C76" w14:textId="77777777" w:rsidR="00915AA9" w:rsidRPr="00C26BA0" w:rsidRDefault="00915AA9" w:rsidP="005F11EE">
            <w:pPr>
              <w:rPr>
                <w:lang w:val="en-US"/>
              </w:rPr>
            </w:pPr>
            <w:r w:rsidRPr="00C26BA0">
              <w:rPr>
                <w:lang w:val="en-US"/>
              </w:rPr>
              <w:t>Battery life: at least a full day of active usage</w:t>
            </w:r>
          </w:p>
          <w:p w14:paraId="020D932C" w14:textId="77777777" w:rsidR="00915AA9" w:rsidRPr="00C26BA0" w:rsidRDefault="00915AA9" w:rsidP="005F11EE">
            <w:pPr>
              <w:rPr>
                <w:lang w:val="en-US"/>
              </w:rPr>
            </w:pPr>
            <w:r w:rsidRPr="00C26BA0">
              <w:rPr>
                <w:lang w:val="en-US"/>
              </w:rPr>
              <w:t xml:space="preserve">Coverage: achieve similar coverage as R15 </w:t>
            </w:r>
            <w:proofErr w:type="spellStart"/>
            <w:r w:rsidRPr="00C26BA0">
              <w:rPr>
                <w:lang w:val="en-US"/>
              </w:rPr>
              <w:t>eMBB</w:t>
            </w:r>
            <w:proofErr w:type="spellEnd"/>
            <w:r w:rsidRPr="00C26BA0">
              <w:rPr>
                <w:lang w:val="en-US"/>
              </w:rPr>
              <w:t xml:space="preserve"> after compensating for Antenna gain loss due to small form factor</w:t>
            </w:r>
          </w:p>
          <w:p w14:paraId="5DD3AC77" w14:textId="77777777" w:rsidR="00915AA9" w:rsidRPr="00C26BA0" w:rsidRDefault="00915AA9" w:rsidP="005F11EE">
            <w:pPr>
              <w:rPr>
                <w:lang w:val="en-US"/>
              </w:rPr>
            </w:pPr>
            <w:r w:rsidRPr="00C26BA0">
              <w:rPr>
                <w:lang w:val="en-US"/>
              </w:rPr>
              <w:t>Latency requirements: should support diverse application scenarios, covering both latency-sensitive services (e.g. RTT of &lt;10ms) and relaxed latency applications.</w:t>
            </w:r>
          </w:p>
        </w:tc>
      </w:tr>
    </w:tbl>
    <w:p w14:paraId="49D5C946" w14:textId="77777777" w:rsidR="00915AA9" w:rsidRPr="00C26BA0" w:rsidRDefault="00915AA9" w:rsidP="005F11EE">
      <w:pPr>
        <w:ind w:left="420"/>
        <w:rPr>
          <w:color w:val="000000"/>
          <w:lang w:val="en-US"/>
        </w:rPr>
      </w:pPr>
    </w:p>
    <w:p w14:paraId="29974FFB" w14:textId="20A2E7AC" w:rsidR="00915AA9" w:rsidRPr="00C26BA0" w:rsidRDefault="00915AA9" w:rsidP="00B207D1">
      <w:pPr>
        <w:pStyle w:val="Heading2"/>
      </w:pPr>
      <w:r w:rsidRPr="00C26BA0">
        <w:t>Evolution areas</w:t>
      </w:r>
    </w:p>
    <w:p w14:paraId="2CE429F3" w14:textId="77777777" w:rsidR="00915AA9" w:rsidRPr="00C26BA0" w:rsidRDefault="00915AA9" w:rsidP="00B06CBF">
      <w:pPr>
        <w:pStyle w:val="BodyText"/>
        <w:rPr>
          <w:szCs w:val="20"/>
          <w:lang w:val="en-US"/>
        </w:rPr>
      </w:pPr>
      <w:r w:rsidRPr="00C26BA0">
        <w:rPr>
          <w:lang w:val="en-US"/>
        </w:rPr>
        <w:t>What are the evolution areas that need to be considered beyond NR Rel-16?</w:t>
      </w:r>
      <w:r w:rsidRPr="00C26BA0">
        <w:rPr>
          <w:szCs w:val="20"/>
          <w:lang w:val="en-US"/>
        </w:rPr>
        <w:t xml:space="preserve"> </w:t>
      </w:r>
      <w:r w:rsidRPr="00C26BA0">
        <w:rPr>
          <w:lang w:val="en-US"/>
        </w:rPr>
        <w:t>Based on the RAN#84 contributions and the online discussions, many companies mentioned</w:t>
      </w:r>
    </w:p>
    <w:p w14:paraId="482A19FB" w14:textId="77777777" w:rsidR="00915AA9" w:rsidRPr="00C26BA0" w:rsidRDefault="00915AA9" w:rsidP="000E6A83">
      <w:pPr>
        <w:pStyle w:val="BodyText"/>
        <w:numPr>
          <w:ilvl w:val="0"/>
          <w:numId w:val="86"/>
        </w:numPr>
        <w:rPr>
          <w:lang w:val="en-US"/>
        </w:rPr>
      </w:pPr>
      <w:r w:rsidRPr="00C26BA0">
        <w:rPr>
          <w:lang w:val="en-US"/>
        </w:rPr>
        <w:t>Lower UE complexity compared to Rel-15 NR</w:t>
      </w:r>
    </w:p>
    <w:p w14:paraId="12338FB2" w14:textId="77777777" w:rsidR="00915AA9" w:rsidRPr="00EF6A6F" w:rsidRDefault="00915AA9" w:rsidP="000E6A83">
      <w:pPr>
        <w:pStyle w:val="BodyText"/>
        <w:numPr>
          <w:ilvl w:val="0"/>
          <w:numId w:val="86"/>
        </w:numPr>
      </w:pPr>
      <w:r w:rsidRPr="00EF6A6F">
        <w:lastRenderedPageBreak/>
        <w:t>UE energy efficiency</w:t>
      </w:r>
    </w:p>
    <w:p w14:paraId="5F1C6D83" w14:textId="77777777" w:rsidR="00915AA9" w:rsidRPr="00EF6A6F" w:rsidRDefault="00915AA9" w:rsidP="000E6A83">
      <w:pPr>
        <w:pStyle w:val="BodyText"/>
        <w:numPr>
          <w:ilvl w:val="0"/>
          <w:numId w:val="86"/>
        </w:numPr>
      </w:pPr>
      <w:r w:rsidRPr="00EF6A6F">
        <w:t>UE power class</w:t>
      </w:r>
    </w:p>
    <w:p w14:paraId="60A2303A" w14:textId="77777777" w:rsidR="00915AA9" w:rsidRPr="00EF6A6F" w:rsidRDefault="00915AA9" w:rsidP="000E6A83">
      <w:pPr>
        <w:pStyle w:val="BodyText"/>
        <w:numPr>
          <w:ilvl w:val="0"/>
          <w:numId w:val="86"/>
        </w:numPr>
      </w:pPr>
      <w:r w:rsidRPr="00EF6A6F">
        <w:t>Coverage recovery</w:t>
      </w:r>
    </w:p>
    <w:p w14:paraId="492101A7" w14:textId="77777777" w:rsidR="00915AA9" w:rsidRPr="00EF6A6F" w:rsidRDefault="00915AA9" w:rsidP="00B06CBF">
      <w:pPr>
        <w:pStyle w:val="BodyText"/>
      </w:pPr>
    </w:p>
    <w:p w14:paraId="124942AE" w14:textId="77777777" w:rsidR="00915AA9" w:rsidRPr="00C26BA0" w:rsidRDefault="00915AA9" w:rsidP="00B06CBF">
      <w:pPr>
        <w:pStyle w:val="BodyText"/>
        <w:rPr>
          <w:lang w:val="en-US"/>
        </w:rPr>
      </w:pPr>
      <w:r w:rsidRPr="00C26BA0">
        <w:rPr>
          <w:lang w:val="en-US"/>
        </w:rPr>
        <w:t xml:space="preserve">With respect to these areas, companies are invited to quantify and qualify the issue needing enhancements. E.g. it should be explained what </w:t>
      </w:r>
      <w:proofErr w:type="gramStart"/>
      <w:r w:rsidRPr="00C26BA0">
        <w:rPr>
          <w:lang w:val="en-US"/>
        </w:rPr>
        <w:t>is the issue with the UE complexity</w:t>
      </w:r>
      <w:proofErr w:type="gramEnd"/>
      <w:r w:rsidRPr="00C26BA0">
        <w:rPr>
          <w:lang w:val="en-US"/>
        </w:rPr>
        <w:t xml:space="preserve"> requiring enhancement (e.g. number of antennas or bandwidth). </w:t>
      </w:r>
    </w:p>
    <w:p w14:paraId="1F8FCCFA" w14:textId="77777777" w:rsidR="00915AA9" w:rsidRPr="00C26BA0" w:rsidRDefault="00915AA9" w:rsidP="00B06CBF">
      <w:pPr>
        <w:pStyle w:val="BodyText"/>
        <w:rPr>
          <w:lang w:val="en-US"/>
        </w:rPr>
      </w:pPr>
      <w:r w:rsidRPr="00C26BA0">
        <w:rPr>
          <w:lang w:val="en-US"/>
        </w:rPr>
        <w:t>Small data transmission and relay/</w:t>
      </w:r>
      <w:proofErr w:type="spellStart"/>
      <w:r w:rsidRPr="00C26BA0">
        <w:rPr>
          <w:lang w:val="en-US"/>
        </w:rPr>
        <w:t>sidelink</w:t>
      </w:r>
      <w:proofErr w:type="spellEnd"/>
      <w:r w:rsidRPr="00C26BA0">
        <w:rPr>
          <w:lang w:val="en-US"/>
        </w:rPr>
        <w:t xml:space="preserve"> are not covered in this email discussion.</w:t>
      </w:r>
    </w:p>
    <w:p w14:paraId="6AB75C66" w14:textId="77777777" w:rsidR="00915AA9" w:rsidRPr="00C26BA0" w:rsidRDefault="00915AA9" w:rsidP="005F11EE">
      <w:pPr>
        <w:ind w:left="420"/>
        <w:rPr>
          <w:lang w:val="en-US"/>
        </w:rPr>
      </w:pPr>
    </w:p>
    <w:tbl>
      <w:tblPr>
        <w:tblStyle w:val="TableGrid"/>
        <w:tblW w:w="0" w:type="auto"/>
        <w:tblLook w:val="04A0" w:firstRow="1" w:lastRow="0" w:firstColumn="1" w:lastColumn="0" w:noHBand="0" w:noVBand="1"/>
      </w:tblPr>
      <w:tblGrid>
        <w:gridCol w:w="2605"/>
        <w:gridCol w:w="7024"/>
      </w:tblGrid>
      <w:tr w:rsidR="00915AA9" w14:paraId="684166E6" w14:textId="77777777" w:rsidTr="005F11EE">
        <w:tc>
          <w:tcPr>
            <w:tcW w:w="2605" w:type="dxa"/>
            <w:shd w:val="clear" w:color="auto" w:fill="C5E0B3" w:themeFill="accent6" w:themeFillTint="66"/>
          </w:tcPr>
          <w:p w14:paraId="17609D22" w14:textId="77777777" w:rsidR="00915AA9" w:rsidRDefault="00915AA9" w:rsidP="005F11EE">
            <w:pPr>
              <w:ind w:left="420"/>
            </w:pPr>
            <w:r>
              <w:t>Company</w:t>
            </w:r>
          </w:p>
        </w:tc>
        <w:tc>
          <w:tcPr>
            <w:tcW w:w="7024" w:type="dxa"/>
            <w:shd w:val="clear" w:color="auto" w:fill="C5E0B3" w:themeFill="accent6" w:themeFillTint="66"/>
          </w:tcPr>
          <w:p w14:paraId="7078E04A" w14:textId="77777777" w:rsidR="00915AA9" w:rsidRDefault="00915AA9" w:rsidP="005F11EE">
            <w:pPr>
              <w:ind w:left="420"/>
            </w:pPr>
            <w:r>
              <w:t>Evolution areas</w:t>
            </w:r>
          </w:p>
        </w:tc>
      </w:tr>
      <w:tr w:rsidR="00915AA9" w:rsidRPr="00891D5F" w14:paraId="529D7726" w14:textId="77777777" w:rsidTr="005F11EE">
        <w:tc>
          <w:tcPr>
            <w:tcW w:w="2605" w:type="dxa"/>
          </w:tcPr>
          <w:p w14:paraId="301574AD" w14:textId="77777777" w:rsidR="00915AA9" w:rsidRDefault="00915AA9" w:rsidP="005F11EE">
            <w:pPr>
              <w:ind w:left="420"/>
            </w:pPr>
            <w:r>
              <w:t>OPPO</w:t>
            </w:r>
          </w:p>
        </w:tc>
        <w:tc>
          <w:tcPr>
            <w:tcW w:w="7024" w:type="dxa"/>
          </w:tcPr>
          <w:p w14:paraId="4229D2A3" w14:textId="77777777" w:rsidR="00915AA9" w:rsidRPr="00C26BA0" w:rsidRDefault="00915AA9" w:rsidP="005F11EE">
            <w:pPr>
              <w:ind w:left="420"/>
              <w:rPr>
                <w:szCs w:val="36"/>
                <w:lang w:val="en-US"/>
              </w:rPr>
            </w:pPr>
            <w:r w:rsidRPr="00C26BA0">
              <w:rPr>
                <w:szCs w:val="36"/>
                <w:lang w:val="en-US"/>
              </w:rPr>
              <w:t>Scope of working area:</w:t>
            </w:r>
          </w:p>
          <w:p w14:paraId="59827D1F" w14:textId="77777777" w:rsidR="00915AA9" w:rsidRPr="00C26BA0" w:rsidRDefault="00915AA9" w:rsidP="005F11EE">
            <w:pPr>
              <w:ind w:left="420"/>
              <w:rPr>
                <w:szCs w:val="36"/>
                <w:lang w:val="en-US"/>
              </w:rPr>
            </w:pPr>
            <w:r w:rsidRPr="00C26BA0">
              <w:rPr>
                <w:szCs w:val="36"/>
                <w:lang w:val="en-US"/>
              </w:rPr>
              <w:t>1. RX reduction, 4RX/2RX to 2RX/1RX. The extreme case could be 4Rx to 1RX for above 2.5GHz in FR1.</w:t>
            </w:r>
          </w:p>
          <w:p w14:paraId="7E06FA28" w14:textId="77777777" w:rsidR="00915AA9" w:rsidRPr="00C26BA0" w:rsidRDefault="00915AA9" w:rsidP="005F11EE">
            <w:pPr>
              <w:ind w:left="420"/>
              <w:rPr>
                <w:szCs w:val="36"/>
                <w:lang w:val="en-US"/>
              </w:rPr>
            </w:pPr>
            <w:r w:rsidRPr="00C26BA0">
              <w:rPr>
                <w:szCs w:val="36"/>
                <w:lang w:val="en-US"/>
              </w:rPr>
              <w:t>2. Bandwidth reduction, Smaller RF band requirement, &lt;100 for FR1, &lt;200 for FR2</w:t>
            </w:r>
          </w:p>
          <w:p w14:paraId="6CB7BFF2" w14:textId="77777777" w:rsidR="00915AA9" w:rsidRPr="00C26BA0" w:rsidRDefault="00915AA9" w:rsidP="005F11EE">
            <w:pPr>
              <w:ind w:left="420"/>
              <w:rPr>
                <w:szCs w:val="36"/>
                <w:lang w:val="en-US"/>
              </w:rPr>
            </w:pPr>
            <w:r w:rsidRPr="00C26BA0">
              <w:rPr>
                <w:szCs w:val="36"/>
                <w:lang w:val="en-US"/>
              </w:rPr>
              <w:t xml:space="preserve">3. Smaller TX Power Class, 14dBm, 11dBm… </w:t>
            </w:r>
          </w:p>
          <w:p w14:paraId="604BAB03" w14:textId="77777777" w:rsidR="00915AA9" w:rsidRPr="00C26BA0" w:rsidRDefault="00915AA9" w:rsidP="005F11EE">
            <w:pPr>
              <w:ind w:left="420"/>
              <w:rPr>
                <w:szCs w:val="36"/>
                <w:lang w:val="en-US"/>
              </w:rPr>
            </w:pPr>
            <w:r w:rsidRPr="00C26BA0">
              <w:rPr>
                <w:szCs w:val="36"/>
                <w:lang w:val="en-US"/>
              </w:rPr>
              <w:t xml:space="preserve">4. UL/DL capacity decoupling. The method for UE UL/DL categorization. For Camera, Higher UL bandwidth is required. </w:t>
            </w:r>
          </w:p>
          <w:p w14:paraId="51EC74EB" w14:textId="77777777" w:rsidR="00915AA9" w:rsidRPr="00C26BA0" w:rsidRDefault="00915AA9" w:rsidP="005F11EE">
            <w:pPr>
              <w:ind w:left="420"/>
              <w:rPr>
                <w:szCs w:val="36"/>
                <w:lang w:val="en-US"/>
              </w:rPr>
            </w:pPr>
            <w:r w:rsidRPr="00C26BA0">
              <w:rPr>
                <w:szCs w:val="36"/>
                <w:lang w:val="en-US"/>
              </w:rPr>
              <w:t>5. Optimization for slow mobility devices.</w:t>
            </w:r>
          </w:p>
          <w:p w14:paraId="774E4B9C" w14:textId="77777777" w:rsidR="00915AA9" w:rsidRPr="00C26BA0" w:rsidRDefault="00915AA9" w:rsidP="005F11EE">
            <w:pPr>
              <w:ind w:left="420"/>
              <w:rPr>
                <w:szCs w:val="36"/>
                <w:lang w:val="en-US"/>
              </w:rPr>
            </w:pPr>
            <w:r w:rsidRPr="00C26BA0">
              <w:rPr>
                <w:szCs w:val="36"/>
                <w:lang w:val="en-US"/>
              </w:rPr>
              <w:t>6. Coverage Compensation due to complexity reduction: DL repetition enhancement, UL repetition enhancement, PRACH, SSB.</w:t>
            </w:r>
          </w:p>
          <w:p w14:paraId="11B7A3A0" w14:textId="77777777" w:rsidR="00915AA9" w:rsidRPr="00C26BA0" w:rsidRDefault="00915AA9" w:rsidP="005F11EE">
            <w:pPr>
              <w:ind w:left="420"/>
              <w:rPr>
                <w:szCs w:val="36"/>
                <w:lang w:val="en-US"/>
              </w:rPr>
            </w:pPr>
            <w:r w:rsidRPr="00C26BA0">
              <w:rPr>
                <w:szCs w:val="36"/>
                <w:lang w:val="en-US"/>
              </w:rPr>
              <w:t>7. Other complexity Reduction: fewer CORESETs, Search Spaces, Monitoring Occasions.</w:t>
            </w:r>
          </w:p>
          <w:p w14:paraId="4D0CDFA8" w14:textId="77777777" w:rsidR="00915AA9" w:rsidRPr="00C26BA0" w:rsidRDefault="00915AA9" w:rsidP="005F11EE">
            <w:pPr>
              <w:ind w:left="420"/>
              <w:rPr>
                <w:szCs w:val="36"/>
                <w:lang w:val="en-US"/>
              </w:rPr>
            </w:pPr>
            <w:r w:rsidRPr="00C26BA0">
              <w:rPr>
                <w:szCs w:val="36"/>
                <w:lang w:val="en-US"/>
              </w:rPr>
              <w:t>8. Interworking between WAN and PAN. It is to allow seamless switching (service continuity) between WAN and PAN.</w:t>
            </w:r>
          </w:p>
          <w:p w14:paraId="01ED0228" w14:textId="77777777" w:rsidR="00915AA9" w:rsidRPr="00C26BA0" w:rsidRDefault="00915AA9" w:rsidP="005F11EE">
            <w:pPr>
              <w:ind w:left="420"/>
              <w:rPr>
                <w:szCs w:val="36"/>
                <w:lang w:val="en-US"/>
              </w:rPr>
            </w:pPr>
            <w:r w:rsidRPr="00C26BA0">
              <w:rPr>
                <w:szCs w:val="36"/>
                <w:lang w:val="en-US"/>
              </w:rPr>
              <w:t>9. Power Efficiency optimization for NR-light</w:t>
            </w:r>
          </w:p>
          <w:p w14:paraId="7C786F00" w14:textId="77777777" w:rsidR="00915AA9" w:rsidRPr="00C26BA0" w:rsidRDefault="00915AA9" w:rsidP="005F11EE">
            <w:pPr>
              <w:ind w:left="420"/>
              <w:rPr>
                <w:szCs w:val="36"/>
                <w:lang w:val="en-US"/>
              </w:rPr>
            </w:pPr>
            <w:r w:rsidRPr="00C26BA0">
              <w:rPr>
                <w:szCs w:val="36"/>
                <w:lang w:val="en-US"/>
              </w:rPr>
              <w:t>10. Possible UE relay mechanism to support wearable devices</w:t>
            </w:r>
          </w:p>
          <w:p w14:paraId="3347553B" w14:textId="77777777" w:rsidR="00915AA9" w:rsidRPr="00C26BA0" w:rsidRDefault="00915AA9" w:rsidP="005F11EE">
            <w:pPr>
              <w:ind w:left="420"/>
              <w:rPr>
                <w:szCs w:val="36"/>
                <w:lang w:val="en-US"/>
              </w:rPr>
            </w:pPr>
            <w:r w:rsidRPr="00C26BA0">
              <w:rPr>
                <w:lang w:val="en-US"/>
              </w:rPr>
              <w:t xml:space="preserve">11. Control overhead reduction to support large number of connections, e.g. Broadcast/multicast/Cluster </w:t>
            </w:r>
            <w:proofErr w:type="spellStart"/>
            <w:r w:rsidRPr="00C26BA0">
              <w:rPr>
                <w:lang w:val="en-US"/>
              </w:rPr>
              <w:t>siganling</w:t>
            </w:r>
            <w:proofErr w:type="spellEnd"/>
          </w:p>
        </w:tc>
      </w:tr>
      <w:tr w:rsidR="00915AA9" w14:paraId="7FEE228A" w14:textId="77777777" w:rsidTr="005F11EE">
        <w:tc>
          <w:tcPr>
            <w:tcW w:w="2605" w:type="dxa"/>
          </w:tcPr>
          <w:p w14:paraId="7DF0C7EA" w14:textId="77777777" w:rsidR="00915AA9" w:rsidRPr="003D34B6" w:rsidRDefault="00915AA9" w:rsidP="005F11EE">
            <w:pPr>
              <w:ind w:left="420"/>
            </w:pPr>
            <w:r w:rsidRPr="003D34B6">
              <w:t>Nokia</w:t>
            </w:r>
          </w:p>
        </w:tc>
        <w:tc>
          <w:tcPr>
            <w:tcW w:w="7024" w:type="dxa"/>
          </w:tcPr>
          <w:p w14:paraId="1932576B" w14:textId="77777777" w:rsidR="00915AA9" w:rsidRPr="00C26BA0" w:rsidRDefault="00915AA9" w:rsidP="005F11EE">
            <w:pPr>
              <w:ind w:left="420"/>
              <w:rPr>
                <w:lang w:val="en-US"/>
              </w:rPr>
            </w:pPr>
            <w:r w:rsidRPr="00C26BA0">
              <w:rPr>
                <w:lang w:val="en-US"/>
              </w:rPr>
              <w:t>General: We should minimize the L1 differences between the NR-Light modem and “full 5G” modem to the essentials</w:t>
            </w:r>
          </w:p>
          <w:p w14:paraId="3B505DA4" w14:textId="77777777" w:rsidR="00915AA9" w:rsidRPr="00C26BA0" w:rsidRDefault="00915AA9" w:rsidP="000E6A83">
            <w:pPr>
              <w:pStyle w:val="ListParagraph"/>
              <w:numPr>
                <w:ilvl w:val="0"/>
                <w:numId w:val="16"/>
              </w:numPr>
              <w:ind w:left="780"/>
              <w:contextualSpacing/>
              <w:rPr>
                <w:lang w:val="en-US"/>
              </w:rPr>
            </w:pPr>
            <w:r w:rsidRPr="00C26BA0">
              <w:rPr>
                <w:lang w:val="en-US"/>
              </w:rPr>
              <w:t>Bandwidth reduction (Down to 5 MHz / 10 MHz with FR1), FR2 down to 40 MHz (no new SSB structure)</w:t>
            </w:r>
          </w:p>
          <w:p w14:paraId="15253825" w14:textId="77777777" w:rsidR="00915AA9" w:rsidRPr="00C26BA0" w:rsidRDefault="00915AA9" w:rsidP="000E6A83">
            <w:pPr>
              <w:pStyle w:val="ListParagraph"/>
              <w:numPr>
                <w:ilvl w:val="0"/>
                <w:numId w:val="16"/>
              </w:numPr>
              <w:ind w:left="780"/>
              <w:contextualSpacing/>
              <w:rPr>
                <w:lang w:val="en-US"/>
              </w:rPr>
            </w:pPr>
            <w:r w:rsidRPr="00C26BA0">
              <w:rPr>
                <w:lang w:val="en-US"/>
              </w:rPr>
              <w:t>Number of antennas (less RX antennas)</w:t>
            </w:r>
          </w:p>
          <w:p w14:paraId="4FE79591" w14:textId="77777777" w:rsidR="00915AA9" w:rsidRPr="00C26BA0" w:rsidRDefault="00915AA9" w:rsidP="000E6A83">
            <w:pPr>
              <w:pStyle w:val="ListParagraph"/>
              <w:numPr>
                <w:ilvl w:val="0"/>
                <w:numId w:val="16"/>
              </w:numPr>
              <w:ind w:left="780"/>
              <w:contextualSpacing/>
              <w:rPr>
                <w:lang w:val="en-US"/>
              </w:rPr>
            </w:pPr>
            <w:r w:rsidRPr="00C26BA0">
              <w:rPr>
                <w:lang w:val="en-US"/>
              </w:rPr>
              <w:lastRenderedPageBreak/>
              <w:t xml:space="preserve">Coverage compensation (considering methods such as repetition as known from </w:t>
            </w:r>
            <w:proofErr w:type="spellStart"/>
            <w:r w:rsidRPr="00C26BA0">
              <w:rPr>
                <w:lang w:val="en-US"/>
              </w:rPr>
              <w:t>eMTC</w:t>
            </w:r>
            <w:proofErr w:type="spellEnd"/>
            <w:r w:rsidRPr="00C26BA0">
              <w:rPr>
                <w:lang w:val="en-US"/>
              </w:rPr>
              <w:t xml:space="preserve"> side with limited L1 impacts)</w:t>
            </w:r>
          </w:p>
          <w:p w14:paraId="0261C960" w14:textId="77777777" w:rsidR="00915AA9" w:rsidRPr="003D34B6" w:rsidRDefault="00915AA9" w:rsidP="000E6A83">
            <w:pPr>
              <w:pStyle w:val="ListParagraph"/>
              <w:numPr>
                <w:ilvl w:val="0"/>
                <w:numId w:val="16"/>
              </w:numPr>
              <w:ind w:left="780"/>
              <w:contextualSpacing/>
            </w:pPr>
            <w:r w:rsidRPr="003D34B6">
              <w:t>Battery life improvement</w:t>
            </w:r>
          </w:p>
          <w:p w14:paraId="7C77185A" w14:textId="77777777" w:rsidR="00915AA9" w:rsidRPr="003D34B6" w:rsidRDefault="00915AA9" w:rsidP="005F11EE">
            <w:pPr>
              <w:pStyle w:val="ListParagraph"/>
              <w:ind w:left="420"/>
            </w:pPr>
          </w:p>
        </w:tc>
      </w:tr>
      <w:tr w:rsidR="00915AA9" w:rsidRPr="00891D5F" w14:paraId="5F6751A2" w14:textId="77777777" w:rsidTr="005F11EE">
        <w:tc>
          <w:tcPr>
            <w:tcW w:w="2605" w:type="dxa"/>
          </w:tcPr>
          <w:p w14:paraId="6DB003FD" w14:textId="77777777" w:rsidR="00915AA9" w:rsidRDefault="00915AA9" w:rsidP="005F11EE">
            <w:pPr>
              <w:ind w:left="420"/>
            </w:pPr>
            <w:r>
              <w:lastRenderedPageBreak/>
              <w:t>Qualcomm</w:t>
            </w:r>
          </w:p>
        </w:tc>
        <w:tc>
          <w:tcPr>
            <w:tcW w:w="7024" w:type="dxa"/>
          </w:tcPr>
          <w:p w14:paraId="1495E47E" w14:textId="77777777" w:rsidR="00915AA9" w:rsidRPr="00C26BA0" w:rsidRDefault="00915AA9" w:rsidP="005F11EE">
            <w:pPr>
              <w:ind w:left="420"/>
              <w:rPr>
                <w:lang w:val="en-US"/>
              </w:rPr>
            </w:pPr>
            <w:r w:rsidRPr="00C26BA0">
              <w:rPr>
                <w:lang w:val="en-US"/>
              </w:rPr>
              <w:t>In our view, the following areas can be further evolved/enhanced beyond Rel-16:</w:t>
            </w:r>
          </w:p>
          <w:p w14:paraId="556B78AF" w14:textId="77777777" w:rsidR="00915AA9" w:rsidRPr="00C26BA0" w:rsidRDefault="00915AA9" w:rsidP="000E6A83">
            <w:pPr>
              <w:pStyle w:val="ListParagraph"/>
              <w:numPr>
                <w:ilvl w:val="0"/>
                <w:numId w:val="19"/>
              </w:numPr>
              <w:ind w:left="780"/>
              <w:contextualSpacing/>
              <w:rPr>
                <w:lang w:val="en-US"/>
              </w:rPr>
            </w:pPr>
            <w:r w:rsidRPr="00C26BA0">
              <w:rPr>
                <w:lang w:val="en-US"/>
              </w:rPr>
              <w:t>Support for half-duplex UE in FDD bands</w:t>
            </w:r>
          </w:p>
          <w:p w14:paraId="1701B349" w14:textId="77777777" w:rsidR="00915AA9" w:rsidRPr="00C26BA0" w:rsidRDefault="00915AA9" w:rsidP="005F11EE">
            <w:pPr>
              <w:ind w:left="420"/>
              <w:rPr>
                <w:lang w:val="en-US"/>
              </w:rPr>
            </w:pPr>
            <w:r w:rsidRPr="00C26BA0">
              <w:rPr>
                <w:lang w:val="en-US"/>
              </w:rPr>
              <w:t>Removing duplexers can lead to significant savings with multi-band support and improved RF performance</w:t>
            </w:r>
          </w:p>
          <w:p w14:paraId="3747A59A" w14:textId="77777777" w:rsidR="00915AA9" w:rsidRDefault="00915AA9" w:rsidP="000E6A83">
            <w:pPr>
              <w:pStyle w:val="ListParagraph"/>
              <w:numPr>
                <w:ilvl w:val="0"/>
                <w:numId w:val="19"/>
              </w:numPr>
              <w:ind w:left="780"/>
              <w:contextualSpacing/>
            </w:pPr>
            <w:r>
              <w:t>Lower UE device complexity</w:t>
            </w:r>
          </w:p>
          <w:p w14:paraId="52A8D39F" w14:textId="77777777" w:rsidR="00915AA9" w:rsidRPr="00C26BA0" w:rsidRDefault="00915AA9" w:rsidP="000E6A83">
            <w:pPr>
              <w:pStyle w:val="ListParagraph"/>
              <w:numPr>
                <w:ilvl w:val="1"/>
                <w:numId w:val="19"/>
              </w:numPr>
              <w:ind w:left="780"/>
              <w:contextualSpacing/>
              <w:rPr>
                <w:lang w:val="en-US"/>
              </w:rPr>
            </w:pPr>
            <w:r w:rsidRPr="00C26BA0">
              <w:rPr>
                <w:lang w:val="en-US"/>
              </w:rPr>
              <w:t>Smaller bandwidth capabilities (&lt;=20MHz for FR1)</w:t>
            </w:r>
          </w:p>
          <w:p w14:paraId="31CB49F6" w14:textId="77777777" w:rsidR="00915AA9" w:rsidRDefault="00915AA9" w:rsidP="000E6A83">
            <w:pPr>
              <w:pStyle w:val="ListParagraph"/>
              <w:numPr>
                <w:ilvl w:val="2"/>
                <w:numId w:val="19"/>
              </w:numPr>
              <w:ind w:left="600"/>
              <w:contextualSpacing/>
            </w:pPr>
            <w:r>
              <w:t>R</w:t>
            </w:r>
            <w:r w:rsidRPr="00134AE9">
              <w:t>eus</w:t>
            </w:r>
            <w:r>
              <w:t>e</w:t>
            </w:r>
            <w:r w:rsidRPr="00134AE9">
              <w:t xml:space="preserve"> Rel-15 SSB design</w:t>
            </w:r>
          </w:p>
          <w:p w14:paraId="5EE13BFB" w14:textId="77777777" w:rsidR="00915AA9" w:rsidRPr="00C26BA0" w:rsidRDefault="00915AA9" w:rsidP="000E6A83">
            <w:pPr>
              <w:pStyle w:val="ListParagraph"/>
              <w:numPr>
                <w:ilvl w:val="1"/>
                <w:numId w:val="19"/>
              </w:numPr>
              <w:ind w:left="780"/>
              <w:contextualSpacing/>
              <w:rPr>
                <w:lang w:val="en-US"/>
              </w:rPr>
            </w:pPr>
            <w:r w:rsidRPr="00C26BA0">
              <w:rPr>
                <w:lang w:val="en-US"/>
              </w:rPr>
              <w:t>Reduced number of Rx antennas (4Rx-&gt;2Rx-&gt;1Rx)</w:t>
            </w:r>
          </w:p>
          <w:p w14:paraId="01C6EF51" w14:textId="77777777" w:rsidR="00915AA9" w:rsidRPr="00C26BA0" w:rsidRDefault="00915AA9" w:rsidP="000E6A83">
            <w:pPr>
              <w:pStyle w:val="ListParagraph"/>
              <w:numPr>
                <w:ilvl w:val="1"/>
                <w:numId w:val="19"/>
              </w:numPr>
              <w:ind w:left="780"/>
              <w:contextualSpacing/>
              <w:rPr>
                <w:lang w:val="en-US"/>
              </w:rPr>
            </w:pPr>
            <w:r w:rsidRPr="00C26BA0">
              <w:rPr>
                <w:lang w:val="en-US"/>
              </w:rPr>
              <w:t>Reduced PDCCH monitoring (e.g. number of CORESET/search space, BD/CCE limits)</w:t>
            </w:r>
          </w:p>
          <w:p w14:paraId="47D7B5D1" w14:textId="77777777" w:rsidR="00915AA9" w:rsidRDefault="00915AA9" w:rsidP="000E6A83">
            <w:pPr>
              <w:pStyle w:val="ListParagraph"/>
              <w:numPr>
                <w:ilvl w:val="0"/>
                <w:numId w:val="19"/>
              </w:numPr>
              <w:ind w:left="780"/>
              <w:contextualSpacing/>
            </w:pPr>
            <w:r>
              <w:t>Lower Tx power consumption</w:t>
            </w:r>
          </w:p>
          <w:p w14:paraId="3966E008" w14:textId="77777777" w:rsidR="00915AA9" w:rsidRPr="00C26BA0" w:rsidRDefault="00915AA9" w:rsidP="005F11EE">
            <w:pPr>
              <w:ind w:left="420"/>
              <w:rPr>
                <w:lang w:val="en-US"/>
              </w:rPr>
            </w:pPr>
            <w:r w:rsidRPr="00C26BA0">
              <w:rPr>
                <w:lang w:val="en-US"/>
              </w:rPr>
              <w:t>The motivation is to reduce peak current draw on the battery, facilitating smaller / less expensive battery</w:t>
            </w:r>
          </w:p>
          <w:p w14:paraId="3AAD59DD" w14:textId="77777777" w:rsidR="00915AA9" w:rsidRPr="00C26BA0" w:rsidRDefault="00915AA9" w:rsidP="000E6A83">
            <w:pPr>
              <w:pStyle w:val="ListParagraph"/>
              <w:numPr>
                <w:ilvl w:val="1"/>
                <w:numId w:val="19"/>
              </w:numPr>
              <w:ind w:left="780"/>
              <w:contextualSpacing/>
              <w:rPr>
                <w:lang w:val="en-US"/>
              </w:rPr>
            </w:pPr>
            <w:r w:rsidRPr="00C26BA0">
              <w:rPr>
                <w:lang w:val="en-US"/>
              </w:rPr>
              <w:t>Consider techniques to improve Tx PA efficiency with potential spec impact</w:t>
            </w:r>
          </w:p>
          <w:p w14:paraId="275D4DA7" w14:textId="77777777" w:rsidR="00915AA9" w:rsidRPr="00C26BA0" w:rsidRDefault="00915AA9" w:rsidP="000E6A83">
            <w:pPr>
              <w:pStyle w:val="ListParagraph"/>
              <w:numPr>
                <w:ilvl w:val="1"/>
                <w:numId w:val="19"/>
              </w:numPr>
              <w:ind w:left="780"/>
              <w:contextualSpacing/>
              <w:rPr>
                <w:lang w:val="en-US"/>
              </w:rPr>
            </w:pPr>
            <w:r w:rsidRPr="00C26BA0">
              <w:rPr>
                <w:lang w:val="en-US"/>
              </w:rPr>
              <w:t>Lower Tx power class (e.g. 20dBm max power level)</w:t>
            </w:r>
          </w:p>
          <w:p w14:paraId="4178B564" w14:textId="77777777" w:rsidR="00915AA9" w:rsidRDefault="00915AA9" w:rsidP="000E6A83">
            <w:pPr>
              <w:pStyle w:val="ListParagraph"/>
              <w:numPr>
                <w:ilvl w:val="0"/>
                <w:numId w:val="19"/>
              </w:numPr>
              <w:ind w:left="780"/>
              <w:contextualSpacing/>
            </w:pPr>
            <w:r>
              <w:t>UE power saving</w:t>
            </w:r>
          </w:p>
          <w:p w14:paraId="4ED3A03C" w14:textId="77777777" w:rsidR="00915AA9" w:rsidRPr="00C26BA0" w:rsidRDefault="00915AA9" w:rsidP="005F11EE">
            <w:pPr>
              <w:pStyle w:val="ListParagraph"/>
              <w:ind w:left="420"/>
              <w:rPr>
                <w:lang w:val="en-US"/>
              </w:rPr>
            </w:pPr>
            <w:r w:rsidRPr="00C26BA0">
              <w:rPr>
                <w:lang w:val="en-US"/>
              </w:rPr>
              <w:t xml:space="preserve">The motivation is to focus on idle/inactive mode because for NR-Light use cases, it is expected that the percentage power consumption contribution from this mode would be much more significant compared to </w:t>
            </w:r>
            <w:proofErr w:type="spellStart"/>
            <w:r w:rsidRPr="00C26BA0">
              <w:rPr>
                <w:lang w:val="en-US"/>
              </w:rPr>
              <w:t>eMBB</w:t>
            </w:r>
            <w:proofErr w:type="spellEnd"/>
            <w:r w:rsidRPr="00C26BA0">
              <w:rPr>
                <w:lang w:val="en-US"/>
              </w:rPr>
              <w:t xml:space="preserve"> use cases.</w:t>
            </w:r>
          </w:p>
          <w:p w14:paraId="27B6EEA5" w14:textId="77777777" w:rsidR="00915AA9" w:rsidRPr="00C26BA0" w:rsidRDefault="00915AA9" w:rsidP="000E6A83">
            <w:pPr>
              <w:pStyle w:val="ListParagraph"/>
              <w:numPr>
                <w:ilvl w:val="1"/>
                <w:numId w:val="19"/>
              </w:numPr>
              <w:ind w:left="780"/>
              <w:contextualSpacing/>
              <w:rPr>
                <w:lang w:val="en-US"/>
              </w:rPr>
            </w:pPr>
            <w:r w:rsidRPr="00C26BA0">
              <w:rPr>
                <w:lang w:val="en-US"/>
              </w:rPr>
              <w:t>RRC_IDLE/INACTIVE mode power saving</w:t>
            </w:r>
          </w:p>
          <w:p w14:paraId="2FEE0968" w14:textId="77777777" w:rsidR="00915AA9" w:rsidRPr="00C26BA0" w:rsidRDefault="00915AA9" w:rsidP="000E6A83">
            <w:pPr>
              <w:pStyle w:val="ListParagraph"/>
              <w:numPr>
                <w:ilvl w:val="2"/>
                <w:numId w:val="19"/>
              </w:numPr>
              <w:ind w:left="600"/>
              <w:contextualSpacing/>
              <w:rPr>
                <w:lang w:val="en-US"/>
              </w:rPr>
            </w:pPr>
            <w:r w:rsidRPr="00C26BA0">
              <w:rPr>
                <w:lang w:val="en-US"/>
              </w:rPr>
              <w:t xml:space="preserve">Enhancements for I-DRX: Efficient page monitoring, RRM, </w:t>
            </w:r>
            <w:proofErr w:type="spellStart"/>
            <w:r w:rsidRPr="00C26BA0">
              <w:rPr>
                <w:lang w:val="en-US"/>
              </w:rPr>
              <w:t>etc</w:t>
            </w:r>
            <w:proofErr w:type="spellEnd"/>
          </w:p>
          <w:p w14:paraId="59EBAFF9" w14:textId="77777777" w:rsidR="00915AA9" w:rsidRPr="00C26BA0" w:rsidRDefault="00915AA9" w:rsidP="000E6A83">
            <w:pPr>
              <w:pStyle w:val="ListParagraph"/>
              <w:numPr>
                <w:ilvl w:val="2"/>
                <w:numId w:val="19"/>
              </w:numPr>
              <w:ind w:left="600"/>
              <w:contextualSpacing/>
              <w:rPr>
                <w:lang w:val="en-US"/>
              </w:rPr>
            </w:pPr>
            <w:r w:rsidRPr="00C26BA0">
              <w:rPr>
                <w:lang w:val="en-US"/>
              </w:rPr>
              <w:t>Optimizations for low mobility devices/scenarios</w:t>
            </w:r>
          </w:p>
          <w:p w14:paraId="41CAD174" w14:textId="77777777" w:rsidR="00915AA9" w:rsidRPr="00C26BA0" w:rsidRDefault="00915AA9" w:rsidP="000E6A83">
            <w:pPr>
              <w:pStyle w:val="ListParagraph"/>
              <w:numPr>
                <w:ilvl w:val="1"/>
                <w:numId w:val="19"/>
              </w:numPr>
              <w:ind w:left="780"/>
              <w:contextualSpacing/>
              <w:rPr>
                <w:lang w:val="en-US"/>
              </w:rPr>
            </w:pPr>
            <w:r w:rsidRPr="00C26BA0">
              <w:rPr>
                <w:lang w:val="en-US"/>
              </w:rPr>
              <w:t>Upper layer techniques for power saving</w:t>
            </w:r>
          </w:p>
          <w:p w14:paraId="1CD21B7F" w14:textId="77777777" w:rsidR="00915AA9" w:rsidRPr="00C26BA0" w:rsidRDefault="00915AA9" w:rsidP="000E6A83">
            <w:pPr>
              <w:pStyle w:val="ListParagraph"/>
              <w:numPr>
                <w:ilvl w:val="1"/>
                <w:numId w:val="19"/>
              </w:numPr>
              <w:ind w:left="780"/>
              <w:contextualSpacing/>
              <w:rPr>
                <w:lang w:val="en-US"/>
              </w:rPr>
            </w:pPr>
            <w:r w:rsidRPr="00C26BA0">
              <w:rPr>
                <w:lang w:val="en-US"/>
              </w:rPr>
              <w:t>Efficient interworking between PAN and WAN</w:t>
            </w:r>
          </w:p>
          <w:p w14:paraId="43758E22" w14:textId="77777777" w:rsidR="00915AA9" w:rsidRDefault="00915AA9" w:rsidP="000E6A83">
            <w:pPr>
              <w:pStyle w:val="ListParagraph"/>
              <w:numPr>
                <w:ilvl w:val="0"/>
                <w:numId w:val="19"/>
              </w:numPr>
              <w:ind w:left="780"/>
              <w:contextualSpacing/>
            </w:pPr>
            <w:r>
              <w:t>Overhead reduction</w:t>
            </w:r>
          </w:p>
          <w:p w14:paraId="0FDA94A2" w14:textId="77777777" w:rsidR="00915AA9" w:rsidRPr="00C26BA0" w:rsidRDefault="00915AA9" w:rsidP="000E6A83">
            <w:pPr>
              <w:pStyle w:val="ListParagraph"/>
              <w:numPr>
                <w:ilvl w:val="1"/>
                <w:numId w:val="19"/>
              </w:numPr>
              <w:ind w:left="780"/>
              <w:contextualSpacing/>
              <w:rPr>
                <w:lang w:val="en-US"/>
              </w:rPr>
            </w:pPr>
            <w:r w:rsidRPr="00C26BA0">
              <w:rPr>
                <w:lang w:val="en-US"/>
              </w:rPr>
              <w:t>Grant-free transmissions for less control signaling overhead</w:t>
            </w:r>
          </w:p>
          <w:p w14:paraId="4F84BC01" w14:textId="77777777" w:rsidR="00915AA9" w:rsidRDefault="00915AA9" w:rsidP="000E6A83">
            <w:pPr>
              <w:pStyle w:val="ListParagraph"/>
              <w:numPr>
                <w:ilvl w:val="1"/>
                <w:numId w:val="19"/>
              </w:numPr>
              <w:ind w:left="780"/>
              <w:contextualSpacing/>
            </w:pPr>
            <w:r w:rsidRPr="001658E4">
              <w:t>Small payload efficiency</w:t>
            </w:r>
          </w:p>
          <w:p w14:paraId="322D5233" w14:textId="77777777" w:rsidR="00915AA9" w:rsidRPr="00C26BA0" w:rsidRDefault="00915AA9" w:rsidP="000E6A83">
            <w:pPr>
              <w:pStyle w:val="ListParagraph"/>
              <w:numPr>
                <w:ilvl w:val="2"/>
                <w:numId w:val="19"/>
              </w:numPr>
              <w:ind w:left="600"/>
              <w:contextualSpacing/>
              <w:rPr>
                <w:lang w:val="en-US"/>
              </w:rPr>
            </w:pPr>
            <w:r w:rsidRPr="00C26BA0">
              <w:rPr>
                <w:lang w:val="en-US"/>
              </w:rPr>
              <w:t>Delivery of small payload with low signaling overhead in connected mode</w:t>
            </w:r>
          </w:p>
          <w:p w14:paraId="0FB72E38" w14:textId="77777777" w:rsidR="00915AA9" w:rsidRPr="00C26BA0" w:rsidRDefault="00915AA9" w:rsidP="000E6A83">
            <w:pPr>
              <w:pStyle w:val="ListParagraph"/>
              <w:numPr>
                <w:ilvl w:val="2"/>
                <w:numId w:val="19"/>
              </w:numPr>
              <w:ind w:left="600"/>
              <w:contextualSpacing/>
              <w:rPr>
                <w:lang w:val="en-US"/>
              </w:rPr>
            </w:pPr>
            <w:r w:rsidRPr="00C26BA0">
              <w:rPr>
                <w:lang w:val="en-US"/>
              </w:rPr>
              <w:t>Idle/inactive mode discussion is under RAN_P [Small Data Transmission enhancements for NR] email discussion</w:t>
            </w:r>
          </w:p>
          <w:p w14:paraId="0174DCF6" w14:textId="77777777" w:rsidR="00915AA9" w:rsidRDefault="00915AA9" w:rsidP="000E6A83">
            <w:pPr>
              <w:pStyle w:val="ListParagraph"/>
              <w:numPr>
                <w:ilvl w:val="0"/>
                <w:numId w:val="19"/>
              </w:numPr>
              <w:ind w:left="780"/>
              <w:contextualSpacing/>
            </w:pPr>
            <w:r>
              <w:t>Coverage recovery</w:t>
            </w:r>
          </w:p>
          <w:p w14:paraId="7B4D68D5" w14:textId="77777777" w:rsidR="00915AA9" w:rsidRPr="00C26BA0" w:rsidRDefault="00915AA9" w:rsidP="005F11EE">
            <w:pPr>
              <w:ind w:left="420"/>
              <w:rPr>
                <w:lang w:val="en-US"/>
              </w:rPr>
            </w:pPr>
            <w:r w:rsidRPr="00C26BA0">
              <w:rPr>
                <w:lang w:val="en-US"/>
              </w:rPr>
              <w:lastRenderedPageBreak/>
              <w:t>To compensate for coverage loss due to reduced antennas and max Tx power</w:t>
            </w:r>
          </w:p>
          <w:p w14:paraId="63BBBEAC" w14:textId="77777777" w:rsidR="00915AA9" w:rsidRDefault="00915AA9" w:rsidP="000E6A83">
            <w:pPr>
              <w:pStyle w:val="ListParagraph"/>
              <w:numPr>
                <w:ilvl w:val="0"/>
                <w:numId w:val="20"/>
              </w:numPr>
              <w:ind w:left="780"/>
              <w:contextualSpacing/>
            </w:pPr>
            <w:r>
              <w:t>Based on repetition/bundling, etc</w:t>
            </w:r>
          </w:p>
          <w:p w14:paraId="348EA547" w14:textId="77777777" w:rsidR="00915AA9" w:rsidRPr="00C26BA0" w:rsidRDefault="00915AA9" w:rsidP="000E6A83">
            <w:pPr>
              <w:pStyle w:val="ListParagraph"/>
              <w:numPr>
                <w:ilvl w:val="0"/>
                <w:numId w:val="20"/>
              </w:numPr>
              <w:ind w:left="780"/>
              <w:contextualSpacing/>
              <w:rPr>
                <w:lang w:val="en-US"/>
              </w:rPr>
            </w:pPr>
            <w:r w:rsidRPr="00C26BA0">
              <w:rPr>
                <w:lang w:val="en-US"/>
              </w:rPr>
              <w:t xml:space="preserve">Potentially related discussion under RAN_P [Rel-17 NR </w:t>
            </w:r>
            <w:proofErr w:type="spellStart"/>
            <w:r w:rsidRPr="00C26BA0">
              <w:rPr>
                <w:lang w:val="en-US"/>
              </w:rPr>
              <w:t>Coverage_enh</w:t>
            </w:r>
            <w:proofErr w:type="spellEnd"/>
            <w:r w:rsidRPr="00C26BA0">
              <w:rPr>
                <w:lang w:val="en-US"/>
              </w:rPr>
              <w:t>]</w:t>
            </w:r>
          </w:p>
        </w:tc>
      </w:tr>
      <w:tr w:rsidR="00915AA9" w:rsidRPr="00891D5F" w14:paraId="464C291C" w14:textId="77777777" w:rsidTr="005F11EE">
        <w:tc>
          <w:tcPr>
            <w:tcW w:w="2605" w:type="dxa"/>
          </w:tcPr>
          <w:p w14:paraId="19B3A093" w14:textId="77777777" w:rsidR="00915AA9" w:rsidRDefault="00915AA9" w:rsidP="005F11EE">
            <w:pPr>
              <w:ind w:left="420"/>
            </w:pPr>
            <w:r>
              <w:lastRenderedPageBreak/>
              <w:t>V</w:t>
            </w:r>
            <w:r>
              <w:rPr>
                <w:rFonts w:hint="eastAsia"/>
              </w:rPr>
              <w:t>ivo</w:t>
            </w:r>
          </w:p>
        </w:tc>
        <w:tc>
          <w:tcPr>
            <w:tcW w:w="7024" w:type="dxa"/>
          </w:tcPr>
          <w:p w14:paraId="1B23F063" w14:textId="77777777" w:rsidR="00915AA9" w:rsidRDefault="00915AA9" w:rsidP="000E6A83">
            <w:pPr>
              <w:pStyle w:val="ListParagraph"/>
              <w:numPr>
                <w:ilvl w:val="0"/>
                <w:numId w:val="24"/>
              </w:numPr>
              <w:ind w:left="780"/>
              <w:contextualSpacing/>
            </w:pPr>
            <w:r>
              <w:rPr>
                <w:rFonts w:hint="eastAsia"/>
              </w:rPr>
              <w:t>UE complexity reduction techniques</w:t>
            </w:r>
          </w:p>
          <w:p w14:paraId="4CC9B64B" w14:textId="77777777" w:rsidR="00915AA9" w:rsidRPr="00C26BA0" w:rsidRDefault="00915AA9" w:rsidP="000E6A83">
            <w:pPr>
              <w:pStyle w:val="ListParagraph"/>
              <w:numPr>
                <w:ilvl w:val="0"/>
                <w:numId w:val="25"/>
              </w:numPr>
              <w:ind w:left="840"/>
              <w:contextualSpacing/>
              <w:rPr>
                <w:lang w:val="en-US"/>
              </w:rPr>
            </w:pPr>
            <w:r w:rsidRPr="00C26BA0">
              <w:rPr>
                <w:lang w:val="en-US"/>
              </w:rPr>
              <w:t xml:space="preserve">Reduced UE supported BW by reusing Rel-15 initial access design, e.g. DL BW down to 5MHz/10MHz for 15KHz/30KHz in FR1. UE capability of supported DL BW and UL BW should be decoupled. </w:t>
            </w:r>
          </w:p>
          <w:p w14:paraId="71633B27" w14:textId="77777777" w:rsidR="00915AA9" w:rsidRPr="00C26BA0" w:rsidRDefault="00915AA9" w:rsidP="000E6A83">
            <w:pPr>
              <w:pStyle w:val="ListParagraph"/>
              <w:numPr>
                <w:ilvl w:val="0"/>
                <w:numId w:val="25"/>
              </w:numPr>
              <w:ind w:left="840"/>
              <w:contextualSpacing/>
              <w:rPr>
                <w:lang w:val="en-US"/>
              </w:rPr>
            </w:pPr>
            <w:r w:rsidRPr="00C26BA0">
              <w:rPr>
                <w:lang w:val="en-US"/>
              </w:rPr>
              <w:t xml:space="preserve">Efficient operation for reduced bandwidth </w:t>
            </w:r>
            <w:proofErr w:type="spellStart"/>
            <w:r w:rsidRPr="00C26BA0">
              <w:rPr>
                <w:lang w:val="en-US"/>
              </w:rPr>
              <w:t>Ues</w:t>
            </w:r>
            <w:proofErr w:type="spellEnd"/>
            <w:r w:rsidRPr="00C26BA0">
              <w:rPr>
                <w:lang w:val="en-US"/>
              </w:rPr>
              <w:t xml:space="preserve"> in a wideband system, including co-</w:t>
            </w:r>
            <w:proofErr w:type="spellStart"/>
            <w:r w:rsidRPr="00C26BA0">
              <w:rPr>
                <w:lang w:val="en-US"/>
              </w:rPr>
              <w:t>exitence</w:t>
            </w:r>
            <w:proofErr w:type="spellEnd"/>
            <w:r w:rsidRPr="00C26BA0">
              <w:rPr>
                <w:lang w:val="en-US"/>
              </w:rPr>
              <w:t xml:space="preserve"> with wideband </w:t>
            </w:r>
            <w:proofErr w:type="spellStart"/>
            <w:r w:rsidRPr="00C26BA0">
              <w:rPr>
                <w:lang w:val="en-US"/>
              </w:rPr>
              <w:t>Ues</w:t>
            </w:r>
            <w:proofErr w:type="spellEnd"/>
            <w:r w:rsidRPr="00C26BA0">
              <w:rPr>
                <w:lang w:val="en-US"/>
              </w:rPr>
              <w:t xml:space="preserve">. </w:t>
            </w:r>
          </w:p>
          <w:p w14:paraId="06E13431" w14:textId="77777777" w:rsidR="00915AA9" w:rsidRPr="00C26BA0" w:rsidRDefault="00915AA9" w:rsidP="000E6A83">
            <w:pPr>
              <w:pStyle w:val="ListParagraph"/>
              <w:numPr>
                <w:ilvl w:val="0"/>
                <w:numId w:val="25"/>
              </w:numPr>
              <w:ind w:left="840"/>
              <w:contextualSpacing/>
              <w:rPr>
                <w:lang w:val="en-US"/>
              </w:rPr>
            </w:pPr>
            <w:r w:rsidRPr="00C26BA0">
              <w:rPr>
                <w:lang w:val="en-US"/>
              </w:rPr>
              <w:t>Reduced UE Rx antennas, including 1Rx and 2Rx</w:t>
            </w:r>
          </w:p>
          <w:p w14:paraId="089BFA5F" w14:textId="77777777" w:rsidR="00915AA9" w:rsidRPr="00C26BA0" w:rsidRDefault="00915AA9" w:rsidP="000E6A83">
            <w:pPr>
              <w:pStyle w:val="ListParagraph"/>
              <w:numPr>
                <w:ilvl w:val="0"/>
                <w:numId w:val="25"/>
              </w:numPr>
              <w:ind w:left="840"/>
              <w:contextualSpacing/>
              <w:rPr>
                <w:lang w:val="en-US"/>
              </w:rPr>
            </w:pPr>
            <w:r w:rsidRPr="00C26BA0">
              <w:rPr>
                <w:lang w:val="en-US"/>
              </w:rPr>
              <w:t xml:space="preserve">UE </w:t>
            </w:r>
            <w:proofErr w:type="spellStart"/>
            <w:r w:rsidRPr="00C26BA0">
              <w:rPr>
                <w:lang w:val="en-US"/>
              </w:rPr>
              <w:t>catetories</w:t>
            </w:r>
            <w:proofErr w:type="spellEnd"/>
            <w:r w:rsidRPr="00C26BA0">
              <w:rPr>
                <w:lang w:val="en-US"/>
              </w:rPr>
              <w:t xml:space="preserve"> targeting different data rates</w:t>
            </w:r>
          </w:p>
          <w:p w14:paraId="62E0B553" w14:textId="77777777" w:rsidR="00915AA9" w:rsidRDefault="00915AA9" w:rsidP="000E6A83">
            <w:pPr>
              <w:pStyle w:val="ListParagraph"/>
              <w:numPr>
                <w:ilvl w:val="0"/>
                <w:numId w:val="25"/>
              </w:numPr>
              <w:ind w:left="840"/>
              <w:contextualSpacing/>
            </w:pPr>
            <w:r>
              <w:rPr>
                <w:rFonts w:hint="eastAsia"/>
              </w:rPr>
              <w:t>PDCCH monitoring capability reduction</w:t>
            </w:r>
          </w:p>
          <w:p w14:paraId="61990E70" w14:textId="77777777" w:rsidR="00915AA9" w:rsidRDefault="00915AA9" w:rsidP="000E6A83">
            <w:pPr>
              <w:pStyle w:val="ListParagraph"/>
              <w:numPr>
                <w:ilvl w:val="0"/>
                <w:numId w:val="25"/>
              </w:numPr>
              <w:ind w:left="840"/>
              <w:contextualSpacing/>
            </w:pPr>
            <w:r>
              <w:rPr>
                <w:rFonts w:hint="eastAsia"/>
              </w:rPr>
              <w:t>Relaxed UE processing time capability</w:t>
            </w:r>
          </w:p>
          <w:p w14:paraId="47CBBDFF" w14:textId="77777777" w:rsidR="00915AA9" w:rsidRPr="00C26BA0" w:rsidRDefault="00915AA9" w:rsidP="000E6A83">
            <w:pPr>
              <w:pStyle w:val="ListParagraph"/>
              <w:numPr>
                <w:ilvl w:val="0"/>
                <w:numId w:val="24"/>
              </w:numPr>
              <w:ind w:left="780"/>
              <w:contextualSpacing/>
              <w:rPr>
                <w:lang w:val="en-US"/>
              </w:rPr>
            </w:pPr>
            <w:r w:rsidRPr="00C26BA0">
              <w:rPr>
                <w:lang w:val="en-US"/>
              </w:rPr>
              <w:t xml:space="preserve">Further UE power saving compared to Rel-16. </w:t>
            </w:r>
          </w:p>
          <w:p w14:paraId="6E44BB46" w14:textId="77777777" w:rsidR="00915AA9" w:rsidRPr="00C26BA0" w:rsidRDefault="00915AA9" w:rsidP="000E6A83">
            <w:pPr>
              <w:pStyle w:val="ListParagraph"/>
              <w:numPr>
                <w:ilvl w:val="0"/>
                <w:numId w:val="25"/>
              </w:numPr>
              <w:ind w:left="840"/>
              <w:contextualSpacing/>
              <w:rPr>
                <w:lang w:val="en-US"/>
              </w:rPr>
            </w:pPr>
            <w:r w:rsidRPr="00C26BA0">
              <w:rPr>
                <w:lang w:val="en-US"/>
              </w:rPr>
              <w:t>IDLE/INACTIVE mode UE power saving, including paging WUS, RRM relaxation for serving cell.</w:t>
            </w:r>
          </w:p>
          <w:p w14:paraId="5DD14BE3" w14:textId="77777777" w:rsidR="00915AA9" w:rsidRPr="00C26BA0" w:rsidRDefault="00915AA9" w:rsidP="000E6A83">
            <w:pPr>
              <w:pStyle w:val="ListParagraph"/>
              <w:numPr>
                <w:ilvl w:val="0"/>
                <w:numId w:val="25"/>
              </w:numPr>
              <w:ind w:left="840"/>
              <w:contextualSpacing/>
              <w:rPr>
                <w:lang w:val="en-US"/>
              </w:rPr>
            </w:pPr>
            <w:r w:rsidRPr="00C26BA0">
              <w:rPr>
                <w:lang w:val="en-US"/>
              </w:rPr>
              <w:t>Further CONNECTED mode UE power saving enhancements compared to Rel-16, including UE monitoring reduction and RRM relaxation for connected mode (both serving and neighboring cells)</w:t>
            </w:r>
          </w:p>
          <w:p w14:paraId="41592D30" w14:textId="77777777" w:rsidR="00915AA9" w:rsidRPr="00C26BA0" w:rsidRDefault="00915AA9" w:rsidP="000E6A83">
            <w:pPr>
              <w:pStyle w:val="ListParagraph"/>
              <w:numPr>
                <w:ilvl w:val="0"/>
                <w:numId w:val="24"/>
              </w:numPr>
              <w:ind w:left="780"/>
              <w:contextualSpacing/>
              <w:rPr>
                <w:lang w:val="en-US"/>
              </w:rPr>
            </w:pPr>
            <w:r w:rsidRPr="00C26BA0">
              <w:rPr>
                <w:lang w:val="en-US"/>
              </w:rPr>
              <w:t>New UE power class with lower Tx power. A UE design with integrated transceiver and PA can be enabled by a lower Tx power class, which provides significant benefit for reducing device size and cost</w:t>
            </w:r>
          </w:p>
          <w:p w14:paraId="15276F98" w14:textId="77777777" w:rsidR="00915AA9" w:rsidRPr="00C26BA0" w:rsidRDefault="00915AA9" w:rsidP="000E6A83">
            <w:pPr>
              <w:pStyle w:val="ListParagraph"/>
              <w:numPr>
                <w:ilvl w:val="0"/>
                <w:numId w:val="24"/>
              </w:numPr>
              <w:ind w:left="780"/>
              <w:contextualSpacing/>
              <w:rPr>
                <w:lang w:val="en-US"/>
              </w:rPr>
            </w:pPr>
            <w:r w:rsidRPr="00C26BA0">
              <w:rPr>
                <w:lang w:val="en-US"/>
              </w:rPr>
              <w:t xml:space="preserve">Coverage compensation can be considered, focusing on coverage loss due to NR-light features, for example reduced UE Rx antenna, reduced BW, lower UE Tx power class, etc. </w:t>
            </w:r>
          </w:p>
          <w:p w14:paraId="24F0D5F0" w14:textId="77777777" w:rsidR="00915AA9" w:rsidRPr="00C26BA0" w:rsidRDefault="00915AA9" w:rsidP="000E6A83">
            <w:pPr>
              <w:pStyle w:val="ListParagraph"/>
              <w:numPr>
                <w:ilvl w:val="0"/>
                <w:numId w:val="24"/>
              </w:numPr>
              <w:ind w:left="780"/>
              <w:contextualSpacing/>
              <w:rPr>
                <w:lang w:val="en-US"/>
              </w:rPr>
            </w:pPr>
            <w:r w:rsidRPr="00C26BA0">
              <w:rPr>
                <w:lang w:val="en-US"/>
              </w:rPr>
              <w:t xml:space="preserve">Seamless switching/service continuation across different devices </w:t>
            </w:r>
          </w:p>
        </w:tc>
      </w:tr>
      <w:tr w:rsidR="00915AA9" w:rsidRPr="00891D5F" w14:paraId="17337982" w14:textId="77777777" w:rsidTr="005F11EE">
        <w:tc>
          <w:tcPr>
            <w:tcW w:w="2605" w:type="dxa"/>
          </w:tcPr>
          <w:p w14:paraId="72D1F79A" w14:textId="77777777" w:rsidR="00915AA9" w:rsidRDefault="00915AA9" w:rsidP="005F11EE">
            <w:pPr>
              <w:ind w:left="420"/>
            </w:pPr>
            <w:r>
              <w:t>Ericsson</w:t>
            </w:r>
          </w:p>
        </w:tc>
        <w:tc>
          <w:tcPr>
            <w:tcW w:w="7024" w:type="dxa"/>
          </w:tcPr>
          <w:p w14:paraId="7C14C661" w14:textId="77777777" w:rsidR="00915AA9" w:rsidRPr="00C26BA0" w:rsidRDefault="00915AA9" w:rsidP="005F11EE">
            <w:pPr>
              <w:ind w:left="420"/>
              <w:rPr>
                <w:noProof/>
                <w:lang w:val="en-US"/>
              </w:rPr>
            </w:pPr>
            <w:r w:rsidRPr="00C26BA0">
              <w:rPr>
                <w:b/>
                <w:bCs/>
                <w:noProof/>
                <w:lang w:val="en-US"/>
              </w:rPr>
              <w:t>UE complexity (relevant to design/performance targets for data rate, latency):</w:t>
            </w:r>
            <w:r w:rsidRPr="00C26BA0">
              <w:rPr>
                <w:noProof/>
                <w:lang w:val="en-US"/>
              </w:rPr>
              <w:t xml:space="preserve"> key issues associated with UE complexity reduction include</w:t>
            </w:r>
          </w:p>
          <w:p w14:paraId="440B65C2" w14:textId="77777777" w:rsidR="00915AA9" w:rsidRPr="00C26BA0" w:rsidRDefault="00915AA9" w:rsidP="000E6A83">
            <w:pPr>
              <w:pStyle w:val="ListParagraph"/>
              <w:numPr>
                <w:ilvl w:val="0"/>
                <w:numId w:val="28"/>
              </w:numPr>
              <w:ind w:left="780"/>
              <w:contextualSpacing/>
              <w:rPr>
                <w:noProof/>
                <w:lang w:val="en-US"/>
              </w:rPr>
            </w:pPr>
            <w:r w:rsidRPr="00C26BA0">
              <w:rPr>
                <w:noProof/>
                <w:lang w:val="en-US"/>
              </w:rPr>
              <w:t xml:space="preserve">UE bandwidth reduction: study solutions for supporting UE with smaller BW than that is required of a Rel-16 NR UE. Solutions should not break </w:t>
            </w:r>
            <w:r w:rsidRPr="00C26BA0">
              <w:rPr>
                <w:lang w:val="en-US"/>
              </w:rPr>
              <w:t>backward</w:t>
            </w:r>
            <w:r w:rsidRPr="00C26BA0">
              <w:rPr>
                <w:noProof/>
                <w:lang w:val="en-US"/>
              </w:rPr>
              <w:t xml:space="preserve"> compatibility and should aim to achieve good resource utilization efficiency.</w:t>
            </w:r>
          </w:p>
          <w:p w14:paraId="044B9A53" w14:textId="77777777" w:rsidR="00915AA9" w:rsidRPr="00C26BA0" w:rsidRDefault="00915AA9" w:rsidP="000E6A83">
            <w:pPr>
              <w:pStyle w:val="ListParagraph"/>
              <w:numPr>
                <w:ilvl w:val="0"/>
                <w:numId w:val="28"/>
              </w:numPr>
              <w:ind w:left="780"/>
              <w:contextualSpacing/>
              <w:rPr>
                <w:lang w:val="en-US"/>
              </w:rPr>
            </w:pPr>
            <w:r w:rsidRPr="00C26BA0">
              <w:rPr>
                <w:noProof/>
                <w:lang w:val="en-US"/>
              </w:rPr>
              <w:t>Antenna configuration: Study number of antenna ports and beamforming gains suitable for NR-Light</w:t>
            </w:r>
            <w:r w:rsidRPr="00C26BA0">
              <w:rPr>
                <w:lang w:val="en-US"/>
              </w:rPr>
              <w:t xml:space="preserve"> devices, and implication on performance in terms of data rate and coverage</w:t>
            </w:r>
          </w:p>
          <w:p w14:paraId="636C0345" w14:textId="77777777" w:rsidR="00915AA9" w:rsidRPr="00C26BA0" w:rsidRDefault="00915AA9" w:rsidP="000E6A83">
            <w:pPr>
              <w:pStyle w:val="ListParagraph"/>
              <w:numPr>
                <w:ilvl w:val="0"/>
                <w:numId w:val="28"/>
              </w:numPr>
              <w:ind w:left="780"/>
              <w:contextualSpacing/>
              <w:rPr>
                <w:lang w:val="en-US"/>
              </w:rPr>
            </w:pPr>
            <w:r w:rsidRPr="00C26BA0">
              <w:rPr>
                <w:lang w:val="en-US"/>
              </w:rPr>
              <w:t>Study modulation and number of MIMO layers suitable for NR-Light devices</w:t>
            </w:r>
          </w:p>
          <w:p w14:paraId="41C652D8" w14:textId="77777777" w:rsidR="00915AA9" w:rsidRPr="00C26BA0" w:rsidRDefault="00915AA9" w:rsidP="000E6A83">
            <w:pPr>
              <w:pStyle w:val="ListParagraph"/>
              <w:numPr>
                <w:ilvl w:val="0"/>
                <w:numId w:val="28"/>
              </w:numPr>
              <w:ind w:left="780"/>
              <w:contextualSpacing/>
              <w:rPr>
                <w:lang w:val="en-US"/>
              </w:rPr>
            </w:pPr>
            <w:r w:rsidRPr="00C26BA0">
              <w:rPr>
                <w:lang w:val="en-US"/>
              </w:rPr>
              <w:t xml:space="preserve">Study solutions that allow more relaxed UE processing time compared to Rel-16 NR </w:t>
            </w:r>
            <w:proofErr w:type="spellStart"/>
            <w:r w:rsidRPr="00C26BA0">
              <w:rPr>
                <w:lang w:val="en-US"/>
              </w:rPr>
              <w:t>Ues</w:t>
            </w:r>
            <w:proofErr w:type="spellEnd"/>
          </w:p>
          <w:p w14:paraId="70650E12" w14:textId="77777777" w:rsidR="00915AA9" w:rsidRPr="00C26BA0" w:rsidRDefault="00915AA9" w:rsidP="000E6A83">
            <w:pPr>
              <w:pStyle w:val="ListParagraph"/>
              <w:numPr>
                <w:ilvl w:val="0"/>
                <w:numId w:val="28"/>
              </w:numPr>
              <w:ind w:left="780"/>
              <w:contextualSpacing/>
              <w:rPr>
                <w:lang w:val="en-US"/>
              </w:rPr>
            </w:pPr>
            <w:r w:rsidRPr="00C26BA0">
              <w:rPr>
                <w:lang w:val="en-US"/>
              </w:rPr>
              <w:lastRenderedPageBreak/>
              <w:t>Focus on single carrier UE transmission/reception (i.e. no CA)</w:t>
            </w:r>
          </w:p>
          <w:p w14:paraId="6FD9AE10" w14:textId="77777777" w:rsidR="00915AA9" w:rsidRPr="00C26BA0" w:rsidRDefault="00915AA9" w:rsidP="005F11EE">
            <w:pPr>
              <w:ind w:left="420"/>
              <w:rPr>
                <w:lang w:val="en-US"/>
              </w:rPr>
            </w:pPr>
            <w:r w:rsidRPr="00C26BA0">
              <w:rPr>
                <w:b/>
                <w:lang w:val="en-US"/>
              </w:rPr>
              <w:t>UE form factor:</w:t>
            </w:r>
            <w:r w:rsidRPr="00C26BA0">
              <w:rPr>
                <w:lang w:val="en-US"/>
              </w:rPr>
              <w:t xml:space="preserve"> key issues include</w:t>
            </w:r>
          </w:p>
          <w:p w14:paraId="0CF7A0D0" w14:textId="77777777" w:rsidR="00915AA9" w:rsidRPr="00C26BA0" w:rsidRDefault="00915AA9" w:rsidP="000E6A83">
            <w:pPr>
              <w:pStyle w:val="ListParagraph"/>
              <w:numPr>
                <w:ilvl w:val="0"/>
                <w:numId w:val="28"/>
              </w:numPr>
              <w:ind w:left="780"/>
              <w:contextualSpacing/>
              <w:rPr>
                <w:lang w:val="en-US"/>
              </w:rPr>
            </w:pPr>
            <w:r w:rsidRPr="00C26BA0">
              <w:rPr>
                <w:lang w:val="en-US"/>
              </w:rPr>
              <w:t>UE power class: Study solutions for supporting a low UE power class suitable for operation with coin-cell battery</w:t>
            </w:r>
          </w:p>
          <w:p w14:paraId="12E10EED" w14:textId="77777777" w:rsidR="00915AA9" w:rsidRPr="00C26BA0" w:rsidRDefault="00915AA9" w:rsidP="000E6A83">
            <w:pPr>
              <w:pStyle w:val="ListParagraph"/>
              <w:numPr>
                <w:ilvl w:val="0"/>
                <w:numId w:val="28"/>
              </w:numPr>
              <w:ind w:left="780"/>
              <w:contextualSpacing/>
              <w:rPr>
                <w:lang w:val="en-US"/>
              </w:rPr>
            </w:pPr>
            <w:r w:rsidRPr="00C26BA0">
              <w:rPr>
                <w:lang w:val="en-US"/>
              </w:rPr>
              <w:t>Duplexer avoidance: study solutions for enabling half-duplex UE operation in FDD bands</w:t>
            </w:r>
          </w:p>
          <w:p w14:paraId="5F0658E3" w14:textId="77777777" w:rsidR="00915AA9" w:rsidRPr="00C26BA0" w:rsidRDefault="00915AA9" w:rsidP="000E6A83">
            <w:pPr>
              <w:pStyle w:val="ListParagraph"/>
              <w:numPr>
                <w:ilvl w:val="0"/>
                <w:numId w:val="28"/>
              </w:numPr>
              <w:ind w:left="780"/>
              <w:contextualSpacing/>
              <w:rPr>
                <w:lang w:val="en-US"/>
              </w:rPr>
            </w:pPr>
            <w:r w:rsidRPr="00C26BA0">
              <w:rPr>
                <w:lang w:val="en-US"/>
              </w:rPr>
              <w:t xml:space="preserve">[Similar to #2 above] Smaller numbers of UE antennas compared to that required of Rel-16 NR </w:t>
            </w:r>
            <w:proofErr w:type="spellStart"/>
            <w:r w:rsidRPr="00C26BA0">
              <w:rPr>
                <w:lang w:val="en-US"/>
              </w:rPr>
              <w:t>Ues</w:t>
            </w:r>
            <w:proofErr w:type="spellEnd"/>
          </w:p>
          <w:p w14:paraId="118CDE8D" w14:textId="77777777" w:rsidR="00915AA9" w:rsidRPr="00C26BA0" w:rsidRDefault="00915AA9" w:rsidP="005F11EE">
            <w:pPr>
              <w:ind w:left="420"/>
              <w:rPr>
                <w:lang w:val="en-US"/>
              </w:rPr>
            </w:pPr>
            <w:r w:rsidRPr="00C26BA0">
              <w:rPr>
                <w:b/>
                <w:lang w:val="en-US"/>
              </w:rPr>
              <w:t>UE battery lifetime enhancement:</w:t>
            </w:r>
            <w:r w:rsidRPr="00C26BA0">
              <w:rPr>
                <w:lang w:val="en-US"/>
              </w:rPr>
              <w:t xml:space="preserve"> key issues include</w:t>
            </w:r>
          </w:p>
          <w:p w14:paraId="644271C8" w14:textId="77777777" w:rsidR="00915AA9" w:rsidRPr="00C26BA0" w:rsidRDefault="00915AA9" w:rsidP="000E6A83">
            <w:pPr>
              <w:pStyle w:val="ListParagraph"/>
              <w:numPr>
                <w:ilvl w:val="0"/>
                <w:numId w:val="28"/>
              </w:numPr>
              <w:ind w:left="780"/>
              <w:contextualSpacing/>
              <w:rPr>
                <w:lang w:val="en-US"/>
              </w:rPr>
            </w:pPr>
            <w:r w:rsidRPr="00C26BA0">
              <w:rPr>
                <w:lang w:val="en-US"/>
              </w:rPr>
              <w:t xml:space="preserve">Study solutions for longer DRX cycles in the inactive state </w:t>
            </w:r>
          </w:p>
          <w:p w14:paraId="6413E616" w14:textId="77777777" w:rsidR="00915AA9" w:rsidRPr="00C26BA0" w:rsidRDefault="00915AA9" w:rsidP="000E6A83">
            <w:pPr>
              <w:pStyle w:val="ListParagraph"/>
              <w:numPr>
                <w:ilvl w:val="0"/>
                <w:numId w:val="28"/>
              </w:numPr>
              <w:ind w:left="780"/>
              <w:contextualSpacing/>
              <w:rPr>
                <w:lang w:val="en-US"/>
              </w:rPr>
            </w:pPr>
            <w:r w:rsidRPr="00C26BA0">
              <w:rPr>
                <w:lang w:val="en-US"/>
              </w:rPr>
              <w:t xml:space="preserve">Study CORESET configuration, search space configuration and blind decode requirement suitable for NR-Light </w:t>
            </w:r>
            <w:proofErr w:type="spellStart"/>
            <w:r w:rsidRPr="00C26BA0">
              <w:rPr>
                <w:lang w:val="en-US"/>
              </w:rPr>
              <w:t>Ues</w:t>
            </w:r>
            <w:proofErr w:type="spellEnd"/>
            <w:r w:rsidRPr="00C26BA0">
              <w:rPr>
                <w:lang w:val="en-US"/>
              </w:rPr>
              <w:t>.</w:t>
            </w:r>
          </w:p>
          <w:p w14:paraId="6A6ED16D" w14:textId="77777777" w:rsidR="00915AA9" w:rsidRPr="00C26BA0" w:rsidRDefault="00915AA9" w:rsidP="000E6A83">
            <w:pPr>
              <w:pStyle w:val="ListParagraph"/>
              <w:numPr>
                <w:ilvl w:val="0"/>
                <w:numId w:val="28"/>
              </w:numPr>
              <w:ind w:left="780"/>
              <w:contextualSpacing/>
              <w:rPr>
                <w:lang w:val="en-US"/>
              </w:rPr>
            </w:pPr>
            <w:r w:rsidRPr="00C26BA0">
              <w:rPr>
                <w:lang w:val="en-US"/>
              </w:rPr>
              <w:t>Other power saving features (e.g. wake-up signal for the inactive state)</w:t>
            </w:r>
          </w:p>
          <w:p w14:paraId="386530F8" w14:textId="77777777" w:rsidR="00915AA9" w:rsidRDefault="00915AA9" w:rsidP="005F11EE">
            <w:pPr>
              <w:ind w:left="420"/>
            </w:pPr>
            <w:r w:rsidRPr="001D0A06">
              <w:rPr>
                <w:b/>
                <w:bCs/>
              </w:rPr>
              <w:t>Connection density:</w:t>
            </w:r>
          </w:p>
          <w:p w14:paraId="1D1462ED" w14:textId="77777777" w:rsidR="00915AA9" w:rsidRPr="00C26BA0" w:rsidRDefault="00915AA9" w:rsidP="000E6A83">
            <w:pPr>
              <w:pStyle w:val="ListParagraph"/>
              <w:numPr>
                <w:ilvl w:val="0"/>
                <w:numId w:val="28"/>
              </w:numPr>
              <w:ind w:left="780"/>
              <w:contextualSpacing/>
              <w:rPr>
                <w:lang w:val="en-US"/>
              </w:rPr>
            </w:pPr>
            <w:r w:rsidRPr="00C26BA0">
              <w:rPr>
                <w:lang w:val="en-US"/>
              </w:rPr>
              <w:t>Study enhancements needed for NR-Light to achieve the desired connection density target</w:t>
            </w:r>
          </w:p>
          <w:p w14:paraId="3223E6DB" w14:textId="77777777" w:rsidR="00915AA9" w:rsidRPr="00C26BA0" w:rsidRDefault="00915AA9" w:rsidP="005F11EE">
            <w:pPr>
              <w:ind w:left="420"/>
              <w:rPr>
                <w:lang w:val="en-US"/>
              </w:rPr>
            </w:pPr>
            <w:r w:rsidRPr="00C26BA0">
              <w:rPr>
                <w:b/>
                <w:lang w:val="en-US"/>
              </w:rPr>
              <w:t>System-level aspects:</w:t>
            </w:r>
            <w:r w:rsidRPr="00C26BA0">
              <w:rPr>
                <w:lang w:val="en-US"/>
              </w:rPr>
              <w:t xml:space="preserve"> key issues include</w:t>
            </w:r>
          </w:p>
          <w:p w14:paraId="265C2159" w14:textId="77777777" w:rsidR="00915AA9" w:rsidRPr="00C26BA0" w:rsidRDefault="00915AA9" w:rsidP="000E6A83">
            <w:pPr>
              <w:pStyle w:val="ListParagraph"/>
              <w:numPr>
                <w:ilvl w:val="0"/>
                <w:numId w:val="28"/>
              </w:numPr>
              <w:ind w:left="780"/>
              <w:contextualSpacing/>
              <w:rPr>
                <w:lang w:val="en-US"/>
              </w:rPr>
            </w:pPr>
            <w:r w:rsidRPr="00C26BA0">
              <w:rPr>
                <w:lang w:val="en-US"/>
              </w:rPr>
              <w:t xml:space="preserve">Study solutions for enabling efficient multiplexing between NR-Light services with </w:t>
            </w:r>
            <w:proofErr w:type="spellStart"/>
            <w:r w:rsidRPr="00C26BA0">
              <w:rPr>
                <w:lang w:val="en-US"/>
              </w:rPr>
              <w:t>eMBB</w:t>
            </w:r>
            <w:proofErr w:type="spellEnd"/>
            <w:r w:rsidRPr="00C26BA0">
              <w:rPr>
                <w:lang w:val="en-US"/>
              </w:rPr>
              <w:t xml:space="preserve"> and URLLC services. For example, NR-Light should not result in any fragmentation or </w:t>
            </w:r>
            <w:proofErr w:type="spellStart"/>
            <w:r w:rsidRPr="00C26BA0">
              <w:rPr>
                <w:lang w:val="en-US"/>
              </w:rPr>
              <w:t>sinefficient</w:t>
            </w:r>
            <w:proofErr w:type="spellEnd"/>
            <w:r w:rsidRPr="00C26BA0">
              <w:rPr>
                <w:lang w:val="en-US"/>
              </w:rPr>
              <w:t xml:space="preserve"> uses of radio resources or significant reduction of </w:t>
            </w:r>
            <w:proofErr w:type="spellStart"/>
            <w:r w:rsidRPr="00C26BA0">
              <w:rPr>
                <w:lang w:val="en-US"/>
              </w:rPr>
              <w:t>eMBB</w:t>
            </w:r>
            <w:proofErr w:type="spellEnd"/>
            <w:r w:rsidRPr="00C26BA0">
              <w:rPr>
                <w:lang w:val="en-US"/>
              </w:rPr>
              <w:t>/URLLC scheduling capacity.</w:t>
            </w:r>
          </w:p>
          <w:p w14:paraId="3778193E" w14:textId="77777777" w:rsidR="00915AA9" w:rsidRPr="00C26BA0" w:rsidRDefault="00915AA9" w:rsidP="000E6A83">
            <w:pPr>
              <w:pStyle w:val="ListParagraph"/>
              <w:numPr>
                <w:ilvl w:val="0"/>
                <w:numId w:val="28"/>
              </w:numPr>
              <w:ind w:left="780"/>
              <w:contextualSpacing/>
              <w:rPr>
                <w:lang w:val="en-US"/>
              </w:rPr>
            </w:pPr>
            <w:r w:rsidRPr="00C26BA0">
              <w:rPr>
                <w:lang w:val="en-US"/>
              </w:rPr>
              <w:t>Study coverage recovery solutions for compensating for coverage loss due to UE constraints. However, as agreed in RAN#84, NR-Light does not include LPWA use cases. Thus, it is very important that the coverage recovery solutions for NR-Light would not result in a solution that can be used for LPWA use cases.</w:t>
            </w:r>
          </w:p>
          <w:p w14:paraId="156D250F" w14:textId="77777777" w:rsidR="00915AA9" w:rsidRPr="00C26BA0" w:rsidRDefault="00915AA9" w:rsidP="005F11EE">
            <w:pPr>
              <w:ind w:left="420"/>
              <w:rPr>
                <w:lang w:val="en-US"/>
              </w:rPr>
            </w:pPr>
            <w:r w:rsidRPr="00C26BA0">
              <w:rPr>
                <w:lang w:val="en-US"/>
              </w:rPr>
              <w:t xml:space="preserve"> </w:t>
            </w:r>
          </w:p>
        </w:tc>
      </w:tr>
      <w:tr w:rsidR="00915AA9" w:rsidRPr="00891D5F" w14:paraId="33D66EBC" w14:textId="77777777" w:rsidTr="005F11EE">
        <w:tc>
          <w:tcPr>
            <w:tcW w:w="2605" w:type="dxa"/>
          </w:tcPr>
          <w:p w14:paraId="2CC92786" w14:textId="77777777" w:rsidR="00915AA9" w:rsidRDefault="00915AA9" w:rsidP="005F11EE">
            <w:pPr>
              <w:ind w:left="420"/>
            </w:pPr>
            <w:r>
              <w:rPr>
                <w:rFonts w:hint="eastAsia"/>
              </w:rPr>
              <w:lastRenderedPageBreak/>
              <w:t>ZTE</w:t>
            </w:r>
          </w:p>
        </w:tc>
        <w:tc>
          <w:tcPr>
            <w:tcW w:w="7024" w:type="dxa"/>
          </w:tcPr>
          <w:p w14:paraId="3BFE1B78" w14:textId="77777777" w:rsidR="00915AA9" w:rsidRPr="00C26BA0" w:rsidRDefault="00915AA9" w:rsidP="005F11EE">
            <w:pPr>
              <w:ind w:left="420"/>
              <w:rPr>
                <w:lang w:val="en-US"/>
              </w:rPr>
            </w:pPr>
            <w:r w:rsidRPr="00C26BA0">
              <w:rPr>
                <w:lang w:val="en-US"/>
              </w:rPr>
              <w:t>The major work of this study item is to decide the existing UE feature groups /</w:t>
            </w:r>
            <w:proofErr w:type="spellStart"/>
            <w:r w:rsidRPr="00C26BA0">
              <w:rPr>
                <w:lang w:val="en-US"/>
              </w:rPr>
              <w:t>compontents</w:t>
            </w:r>
            <w:proofErr w:type="spellEnd"/>
            <w:r w:rsidRPr="00C26BA0">
              <w:rPr>
                <w:lang w:val="en-US"/>
              </w:rPr>
              <w:t xml:space="preserve"> which are relevant to meet the key requirements of NR Light </w:t>
            </w:r>
            <w:proofErr w:type="spellStart"/>
            <w:r w:rsidRPr="00C26BA0">
              <w:rPr>
                <w:lang w:val="en-US"/>
              </w:rPr>
              <w:t>Ues</w:t>
            </w:r>
            <w:proofErr w:type="spellEnd"/>
            <w:r w:rsidRPr="00C26BA0">
              <w:rPr>
                <w:lang w:val="en-US"/>
              </w:rPr>
              <w:t xml:space="preserve"> and decide the mandatory components for different UE categories of NR Light </w:t>
            </w:r>
            <w:proofErr w:type="spellStart"/>
            <w:r w:rsidRPr="00C26BA0">
              <w:rPr>
                <w:lang w:val="en-US"/>
              </w:rPr>
              <w:t>Ues</w:t>
            </w:r>
            <w:proofErr w:type="spellEnd"/>
            <w:r w:rsidRPr="00C26BA0">
              <w:rPr>
                <w:lang w:val="en-US"/>
              </w:rPr>
              <w:t xml:space="preserve">.  In addition, enhancements to the existing features would be studied. </w:t>
            </w:r>
          </w:p>
          <w:p w14:paraId="1E7091A1" w14:textId="77777777" w:rsidR="00915AA9" w:rsidRPr="00C26BA0" w:rsidRDefault="00915AA9" w:rsidP="005F11EE">
            <w:pPr>
              <w:ind w:left="420"/>
              <w:rPr>
                <w:lang w:val="en-US"/>
              </w:rPr>
            </w:pPr>
            <w:r w:rsidRPr="00C26BA0">
              <w:rPr>
                <w:lang w:val="en-US"/>
              </w:rPr>
              <w:t>The following potential evolution areas can be considered for NR Light study:</w:t>
            </w:r>
          </w:p>
          <w:p w14:paraId="5F8F8875" w14:textId="77777777" w:rsidR="00915AA9" w:rsidRPr="00C26BA0" w:rsidRDefault="00915AA9" w:rsidP="000E6A83">
            <w:pPr>
              <w:pStyle w:val="ListParagraph"/>
              <w:numPr>
                <w:ilvl w:val="0"/>
                <w:numId w:val="30"/>
              </w:numPr>
              <w:ind w:left="840"/>
              <w:contextualSpacing/>
              <w:rPr>
                <w:lang w:val="en-US"/>
              </w:rPr>
            </w:pPr>
            <w:r w:rsidRPr="00C26BA0">
              <w:rPr>
                <w:lang w:val="en-US"/>
              </w:rPr>
              <w:t>Lower UE complexity compared to Rel-15 NR</w:t>
            </w:r>
          </w:p>
          <w:p w14:paraId="2072C879" w14:textId="77777777" w:rsidR="00915AA9" w:rsidRPr="00C26BA0" w:rsidRDefault="00915AA9" w:rsidP="005F11EE">
            <w:pPr>
              <w:pStyle w:val="ListParagraph"/>
              <w:ind w:left="420"/>
              <w:rPr>
                <w:lang w:val="en-US"/>
              </w:rPr>
            </w:pPr>
            <w:r w:rsidRPr="00C26BA0">
              <w:rPr>
                <w:lang w:val="en-US"/>
              </w:rPr>
              <w:t xml:space="preserve">Solutions to support the following lower UE complexity techniques </w:t>
            </w:r>
          </w:p>
          <w:p w14:paraId="6E8186DF" w14:textId="77777777" w:rsidR="00915AA9" w:rsidRPr="00C26BA0" w:rsidRDefault="00915AA9" w:rsidP="000E6A83">
            <w:pPr>
              <w:pStyle w:val="ListParagraph"/>
              <w:numPr>
                <w:ilvl w:val="0"/>
                <w:numId w:val="31"/>
              </w:numPr>
              <w:ind w:left="780"/>
              <w:contextualSpacing/>
              <w:rPr>
                <w:lang w:val="en-US"/>
              </w:rPr>
            </w:pPr>
            <w:r w:rsidRPr="00C26BA0">
              <w:rPr>
                <w:lang w:val="en-US"/>
              </w:rPr>
              <w:lastRenderedPageBreak/>
              <w:t>reduced maximum bandwidth (RF and/or baseband)</w:t>
            </w:r>
          </w:p>
          <w:p w14:paraId="7A200CB3" w14:textId="77777777" w:rsidR="00915AA9" w:rsidRPr="00C26BA0" w:rsidRDefault="00915AA9" w:rsidP="000E6A83">
            <w:pPr>
              <w:pStyle w:val="ListParagraph"/>
              <w:numPr>
                <w:ilvl w:val="0"/>
                <w:numId w:val="31"/>
              </w:numPr>
              <w:ind w:left="780"/>
              <w:contextualSpacing/>
              <w:rPr>
                <w:lang w:val="en-US"/>
              </w:rPr>
            </w:pPr>
            <w:r w:rsidRPr="00C26BA0">
              <w:rPr>
                <w:lang w:val="en-US"/>
              </w:rPr>
              <w:t xml:space="preserve">reduced peak rate (max. TBS, modulation order, </w:t>
            </w:r>
            <w:proofErr w:type="spellStart"/>
            <w:r w:rsidRPr="00C26BA0">
              <w:rPr>
                <w:lang w:val="en-US"/>
              </w:rPr>
              <w:t>etc</w:t>
            </w:r>
            <w:proofErr w:type="spellEnd"/>
            <w:r w:rsidRPr="00C26BA0">
              <w:rPr>
                <w:lang w:val="en-US"/>
              </w:rPr>
              <w:t>)</w:t>
            </w:r>
          </w:p>
          <w:p w14:paraId="3A941A40" w14:textId="77777777" w:rsidR="00915AA9" w:rsidRPr="00CF5511" w:rsidRDefault="00915AA9" w:rsidP="000E6A83">
            <w:pPr>
              <w:pStyle w:val="ListParagraph"/>
              <w:numPr>
                <w:ilvl w:val="0"/>
                <w:numId w:val="31"/>
              </w:numPr>
              <w:ind w:left="780"/>
              <w:contextualSpacing/>
            </w:pPr>
            <w:r w:rsidRPr="00CF5511">
              <w:t>half duplex operation</w:t>
            </w:r>
          </w:p>
          <w:p w14:paraId="5EBFE064" w14:textId="77777777" w:rsidR="00915AA9" w:rsidRPr="00C26BA0" w:rsidRDefault="00915AA9" w:rsidP="000E6A83">
            <w:pPr>
              <w:pStyle w:val="ListParagraph"/>
              <w:numPr>
                <w:ilvl w:val="0"/>
                <w:numId w:val="31"/>
              </w:numPr>
              <w:ind w:left="780"/>
              <w:contextualSpacing/>
              <w:rPr>
                <w:lang w:val="en-US"/>
              </w:rPr>
            </w:pPr>
            <w:r w:rsidRPr="00C26BA0">
              <w:rPr>
                <w:lang w:val="en-US"/>
              </w:rPr>
              <w:t>reduced number of antennas (or RF chains)</w:t>
            </w:r>
          </w:p>
          <w:p w14:paraId="02103FB0" w14:textId="77777777" w:rsidR="00915AA9" w:rsidRPr="00C26BA0" w:rsidRDefault="00915AA9" w:rsidP="000E6A83">
            <w:pPr>
              <w:pStyle w:val="ListParagraph"/>
              <w:numPr>
                <w:ilvl w:val="0"/>
                <w:numId w:val="31"/>
              </w:numPr>
              <w:ind w:left="780"/>
              <w:contextualSpacing/>
              <w:rPr>
                <w:lang w:val="en-US"/>
              </w:rPr>
            </w:pPr>
            <w:r w:rsidRPr="00C26BA0">
              <w:rPr>
                <w:lang w:val="en-US"/>
              </w:rPr>
              <w:t xml:space="preserve">limited support of DC or CA </w:t>
            </w:r>
          </w:p>
          <w:p w14:paraId="4467F0DE" w14:textId="77777777" w:rsidR="00915AA9" w:rsidRPr="00CF5511" w:rsidRDefault="00915AA9" w:rsidP="000E6A83">
            <w:pPr>
              <w:pStyle w:val="ListParagraph"/>
              <w:numPr>
                <w:ilvl w:val="0"/>
                <w:numId w:val="31"/>
              </w:numPr>
              <w:ind w:left="780"/>
              <w:contextualSpacing/>
            </w:pPr>
            <w:r w:rsidRPr="00CF5511">
              <w:t>limited support of multiple BWPs</w:t>
            </w:r>
          </w:p>
          <w:p w14:paraId="62905BC0" w14:textId="77777777" w:rsidR="00915AA9" w:rsidRPr="00C26BA0" w:rsidRDefault="00915AA9" w:rsidP="000E6A83">
            <w:pPr>
              <w:pStyle w:val="ListParagraph"/>
              <w:numPr>
                <w:ilvl w:val="0"/>
                <w:numId w:val="31"/>
              </w:numPr>
              <w:ind w:left="780"/>
              <w:contextualSpacing/>
              <w:rPr>
                <w:lang w:val="en-US"/>
              </w:rPr>
            </w:pPr>
            <w:r w:rsidRPr="00C26BA0">
              <w:rPr>
                <w:lang w:val="en-US"/>
              </w:rPr>
              <w:t>other baseband capability including but not limited to soft buffer size, maximum modulation order, processing N1, N2 parameter, number of CSI-RS ports, PDCCH monitoring etc.</w:t>
            </w:r>
          </w:p>
          <w:p w14:paraId="571CC331" w14:textId="77777777" w:rsidR="00915AA9" w:rsidRPr="00C26BA0" w:rsidRDefault="00915AA9" w:rsidP="000E6A83">
            <w:pPr>
              <w:pStyle w:val="ListParagraph"/>
              <w:numPr>
                <w:ilvl w:val="0"/>
                <w:numId w:val="31"/>
              </w:numPr>
              <w:ind w:left="780"/>
              <w:contextualSpacing/>
              <w:rPr>
                <w:lang w:val="en-US"/>
              </w:rPr>
            </w:pPr>
            <w:r w:rsidRPr="00C26BA0">
              <w:rPr>
                <w:lang w:val="en-US"/>
              </w:rPr>
              <w:t>Enhancements due to the above reduced UE capabilities e.g. PDCCH/SSB/TRS enhancements</w:t>
            </w:r>
          </w:p>
          <w:p w14:paraId="057924F7" w14:textId="77777777" w:rsidR="00915AA9" w:rsidRPr="00C26BA0" w:rsidRDefault="00915AA9" w:rsidP="000E6A83">
            <w:pPr>
              <w:pStyle w:val="ListParagraph"/>
              <w:numPr>
                <w:ilvl w:val="0"/>
                <w:numId w:val="30"/>
              </w:numPr>
              <w:ind w:left="840"/>
              <w:contextualSpacing/>
              <w:rPr>
                <w:lang w:val="en-US"/>
              </w:rPr>
            </w:pPr>
            <w:r w:rsidRPr="00C26BA0">
              <w:rPr>
                <w:lang w:val="en-US"/>
              </w:rPr>
              <w:t xml:space="preserve">Enhancements to support high density of NR Light </w:t>
            </w:r>
            <w:proofErr w:type="spellStart"/>
            <w:r w:rsidRPr="00C26BA0">
              <w:rPr>
                <w:lang w:val="en-US"/>
              </w:rPr>
              <w:t>Ues</w:t>
            </w:r>
            <w:proofErr w:type="spellEnd"/>
            <w:r w:rsidRPr="00C26BA0">
              <w:rPr>
                <w:lang w:val="en-US"/>
              </w:rPr>
              <w:t xml:space="preserve"> and coexistence with existing Rel-15/16 </w:t>
            </w:r>
            <w:proofErr w:type="spellStart"/>
            <w:r w:rsidRPr="00C26BA0">
              <w:rPr>
                <w:lang w:val="en-US"/>
              </w:rPr>
              <w:t>eMBB</w:t>
            </w:r>
            <w:proofErr w:type="spellEnd"/>
            <w:r w:rsidRPr="00C26BA0">
              <w:rPr>
                <w:lang w:val="en-US"/>
              </w:rPr>
              <w:t xml:space="preserve">/URLLC </w:t>
            </w:r>
            <w:proofErr w:type="spellStart"/>
            <w:r w:rsidRPr="00C26BA0">
              <w:rPr>
                <w:lang w:val="en-US"/>
              </w:rPr>
              <w:t>Ues</w:t>
            </w:r>
            <w:proofErr w:type="spellEnd"/>
          </w:p>
          <w:p w14:paraId="138BDC5E" w14:textId="77777777" w:rsidR="00915AA9" w:rsidRPr="00CF5511" w:rsidRDefault="00915AA9" w:rsidP="000E6A83">
            <w:pPr>
              <w:pStyle w:val="ListParagraph"/>
              <w:numPr>
                <w:ilvl w:val="0"/>
                <w:numId w:val="30"/>
              </w:numPr>
              <w:ind w:left="840"/>
              <w:contextualSpacing/>
            </w:pPr>
            <w:r w:rsidRPr="00CF5511">
              <w:t>UE power class</w:t>
            </w:r>
          </w:p>
          <w:p w14:paraId="7791C44F" w14:textId="77777777" w:rsidR="00915AA9" w:rsidRPr="00C26BA0" w:rsidRDefault="00915AA9" w:rsidP="000E6A83">
            <w:pPr>
              <w:pStyle w:val="ListParagraph"/>
              <w:numPr>
                <w:ilvl w:val="0"/>
                <w:numId w:val="31"/>
              </w:numPr>
              <w:ind w:left="780"/>
              <w:contextualSpacing/>
              <w:rPr>
                <w:lang w:val="en-US"/>
              </w:rPr>
            </w:pPr>
            <w:r w:rsidRPr="00C26BA0">
              <w:rPr>
                <w:lang w:val="en-US"/>
              </w:rPr>
              <w:t>20dBm for wearables, 14dBm-20dBm for sensors, 23dBm for others</w:t>
            </w:r>
          </w:p>
          <w:p w14:paraId="2E24F373" w14:textId="77777777" w:rsidR="00915AA9" w:rsidRPr="00CF5511" w:rsidRDefault="00915AA9" w:rsidP="000E6A83">
            <w:pPr>
              <w:pStyle w:val="ListParagraph"/>
              <w:numPr>
                <w:ilvl w:val="0"/>
                <w:numId w:val="30"/>
              </w:numPr>
              <w:ind w:left="840"/>
              <w:contextualSpacing/>
            </w:pPr>
            <w:r w:rsidRPr="00CF5511">
              <w:t>UE energy efficiency</w:t>
            </w:r>
          </w:p>
          <w:p w14:paraId="5A9C5A38" w14:textId="77777777" w:rsidR="00915AA9" w:rsidRPr="00C26BA0" w:rsidRDefault="00915AA9" w:rsidP="000E6A83">
            <w:pPr>
              <w:pStyle w:val="ListParagraph"/>
              <w:numPr>
                <w:ilvl w:val="0"/>
                <w:numId w:val="31"/>
              </w:numPr>
              <w:ind w:left="780"/>
              <w:contextualSpacing/>
              <w:rPr>
                <w:lang w:val="en-US"/>
              </w:rPr>
            </w:pPr>
            <w:r w:rsidRPr="00C26BA0">
              <w:rPr>
                <w:lang w:val="en-US"/>
              </w:rPr>
              <w:t xml:space="preserve">IDLE /INACTIVE state enhancements e.g. </w:t>
            </w:r>
            <w:proofErr w:type="gramStart"/>
            <w:r w:rsidRPr="00C26BA0">
              <w:rPr>
                <w:lang w:val="en-US"/>
              </w:rPr>
              <w:t>WUS(</w:t>
            </w:r>
            <w:proofErr w:type="gramEnd"/>
            <w:r w:rsidRPr="00C26BA0">
              <w:rPr>
                <w:lang w:val="en-US"/>
              </w:rPr>
              <w:t>sequence based) for paging message, additional resource for RRM measurement, Introduce E-DRX length etc.</w:t>
            </w:r>
          </w:p>
          <w:p w14:paraId="3B3DEF36" w14:textId="77777777" w:rsidR="00915AA9" w:rsidRPr="00C26BA0" w:rsidRDefault="00915AA9" w:rsidP="000E6A83">
            <w:pPr>
              <w:pStyle w:val="ListParagraph"/>
              <w:numPr>
                <w:ilvl w:val="0"/>
                <w:numId w:val="31"/>
              </w:numPr>
              <w:ind w:left="780"/>
              <w:contextualSpacing/>
              <w:rPr>
                <w:lang w:val="en-US"/>
              </w:rPr>
            </w:pPr>
            <w:r w:rsidRPr="00C26BA0">
              <w:rPr>
                <w:lang w:val="en-US"/>
              </w:rPr>
              <w:t>PDCCH monitoring adapted to NR Light traffic (or this can possibly be considered in power saving WI if there is a such WI in Rel-17)</w:t>
            </w:r>
          </w:p>
          <w:p w14:paraId="520EAE6D" w14:textId="77777777" w:rsidR="00915AA9" w:rsidRPr="00CF5511" w:rsidRDefault="00915AA9" w:rsidP="000E6A83">
            <w:pPr>
              <w:pStyle w:val="ListParagraph"/>
              <w:numPr>
                <w:ilvl w:val="0"/>
                <w:numId w:val="30"/>
              </w:numPr>
              <w:ind w:left="840"/>
              <w:contextualSpacing/>
            </w:pPr>
            <w:r w:rsidRPr="00CF5511">
              <w:t>Coverage recovery</w:t>
            </w:r>
          </w:p>
          <w:p w14:paraId="18467433" w14:textId="77777777" w:rsidR="00915AA9" w:rsidRPr="00C26BA0" w:rsidRDefault="00915AA9" w:rsidP="000E6A83">
            <w:pPr>
              <w:pStyle w:val="ListParagraph"/>
              <w:numPr>
                <w:ilvl w:val="0"/>
                <w:numId w:val="31"/>
              </w:numPr>
              <w:ind w:left="780"/>
              <w:contextualSpacing/>
              <w:rPr>
                <w:lang w:val="en-US"/>
              </w:rPr>
            </w:pPr>
            <w:r w:rsidRPr="00C26BA0">
              <w:rPr>
                <w:lang w:val="en-US"/>
              </w:rPr>
              <w:t xml:space="preserve">Support of the existing techniques including </w:t>
            </w:r>
            <w:proofErr w:type="gramStart"/>
            <w:r w:rsidRPr="00C26BA0">
              <w:rPr>
                <w:lang w:val="en-US"/>
              </w:rPr>
              <w:t>slot based</w:t>
            </w:r>
            <w:proofErr w:type="gramEnd"/>
            <w:r w:rsidRPr="00C26BA0">
              <w:rPr>
                <w:lang w:val="en-US"/>
              </w:rPr>
              <w:t xml:space="preserve"> aggregation, mini-slot based repetition, multi-TRP/beam repetition, PDCP duplication, frequency hopping and beamforming.</w:t>
            </w:r>
          </w:p>
          <w:p w14:paraId="61E491E1" w14:textId="77777777" w:rsidR="00915AA9" w:rsidRPr="00316CF5" w:rsidRDefault="00915AA9" w:rsidP="000E6A83">
            <w:pPr>
              <w:pStyle w:val="ListParagraph"/>
              <w:numPr>
                <w:ilvl w:val="0"/>
                <w:numId w:val="31"/>
              </w:numPr>
              <w:ind w:left="780"/>
              <w:contextualSpacing/>
            </w:pPr>
            <w:r w:rsidRPr="00CF5511">
              <w:t>Reduced TB size/DCI size</w:t>
            </w:r>
            <w:r>
              <w:t xml:space="preserve"> </w:t>
            </w:r>
          </w:p>
          <w:p w14:paraId="18BD5E46" w14:textId="77777777" w:rsidR="00915AA9" w:rsidRPr="00C26BA0" w:rsidRDefault="00915AA9" w:rsidP="000E6A83">
            <w:pPr>
              <w:pStyle w:val="ListParagraph"/>
              <w:numPr>
                <w:ilvl w:val="0"/>
                <w:numId w:val="31"/>
              </w:numPr>
              <w:ind w:left="780"/>
              <w:contextualSpacing/>
              <w:rPr>
                <w:lang w:val="en-US"/>
              </w:rPr>
            </w:pPr>
            <w:r w:rsidRPr="00C26BA0">
              <w:rPr>
                <w:lang w:val="en-US"/>
              </w:rPr>
              <w:t xml:space="preserve">Relaxed requirements e.g. on synchronization </w:t>
            </w:r>
          </w:p>
        </w:tc>
      </w:tr>
      <w:tr w:rsidR="00915AA9" w:rsidRPr="00891D5F" w14:paraId="51297D51" w14:textId="77777777" w:rsidTr="005F11EE">
        <w:tc>
          <w:tcPr>
            <w:tcW w:w="2605" w:type="dxa"/>
          </w:tcPr>
          <w:p w14:paraId="4462EAD4" w14:textId="77777777" w:rsidR="00915AA9" w:rsidRDefault="00915AA9" w:rsidP="005F11EE">
            <w:pPr>
              <w:ind w:left="420"/>
            </w:pPr>
            <w:r>
              <w:lastRenderedPageBreak/>
              <w:t>Samsung</w:t>
            </w:r>
          </w:p>
        </w:tc>
        <w:tc>
          <w:tcPr>
            <w:tcW w:w="7024" w:type="dxa"/>
          </w:tcPr>
          <w:p w14:paraId="21D79A43" w14:textId="77777777" w:rsidR="00915AA9" w:rsidRPr="001927B8" w:rsidRDefault="00915AA9" w:rsidP="000E6A83">
            <w:pPr>
              <w:pStyle w:val="ListParagraph"/>
              <w:numPr>
                <w:ilvl w:val="0"/>
                <w:numId w:val="35"/>
              </w:numPr>
              <w:ind w:left="780"/>
              <w:contextualSpacing/>
            </w:pPr>
            <w:r w:rsidRPr="001927B8">
              <w:t>Complexity reduction</w:t>
            </w:r>
          </w:p>
          <w:p w14:paraId="6745CE9C" w14:textId="77777777" w:rsidR="00915AA9" w:rsidRPr="00C26BA0" w:rsidRDefault="00915AA9" w:rsidP="000E6A83">
            <w:pPr>
              <w:pStyle w:val="ListParagraph"/>
              <w:numPr>
                <w:ilvl w:val="0"/>
                <w:numId w:val="36"/>
              </w:numPr>
              <w:ind w:left="780"/>
              <w:contextualSpacing/>
              <w:rPr>
                <w:lang w:val="en-US"/>
              </w:rPr>
            </w:pPr>
            <w:r w:rsidRPr="00C26BA0">
              <w:rPr>
                <w:lang w:val="en-US"/>
              </w:rPr>
              <w:t>Reduced UE RF bandwidth: [10] MHz for FR1, that can at least directly reuse Rel-15 NR SS/PBCH blocks.</w:t>
            </w:r>
          </w:p>
          <w:p w14:paraId="7C142171" w14:textId="77777777" w:rsidR="00915AA9" w:rsidRPr="00C26BA0" w:rsidRDefault="00915AA9" w:rsidP="000E6A83">
            <w:pPr>
              <w:pStyle w:val="ListParagraph"/>
              <w:numPr>
                <w:ilvl w:val="0"/>
                <w:numId w:val="36"/>
              </w:numPr>
              <w:ind w:left="780"/>
              <w:contextualSpacing/>
              <w:rPr>
                <w:lang w:val="en-US"/>
              </w:rPr>
            </w:pPr>
            <w:r w:rsidRPr="00C26BA0">
              <w:rPr>
                <w:lang w:val="en-US"/>
              </w:rPr>
              <w:t>Reduced Rx antenna: 1 or 2 Rx antennas</w:t>
            </w:r>
          </w:p>
          <w:p w14:paraId="2B53E609" w14:textId="77777777" w:rsidR="00915AA9" w:rsidRPr="001927B8" w:rsidRDefault="00915AA9" w:rsidP="000E6A83">
            <w:pPr>
              <w:pStyle w:val="ListParagraph"/>
              <w:numPr>
                <w:ilvl w:val="0"/>
                <w:numId w:val="36"/>
              </w:numPr>
              <w:ind w:left="780"/>
              <w:contextualSpacing/>
            </w:pPr>
            <w:r w:rsidRPr="001927B8">
              <w:t>Reduced maximum data rates:  10-20 Mbps</w:t>
            </w:r>
          </w:p>
          <w:p w14:paraId="4CACB605" w14:textId="77777777" w:rsidR="00915AA9" w:rsidRPr="00C26BA0" w:rsidRDefault="00915AA9" w:rsidP="000E6A83">
            <w:pPr>
              <w:pStyle w:val="ListParagraph"/>
              <w:numPr>
                <w:ilvl w:val="0"/>
                <w:numId w:val="36"/>
              </w:numPr>
              <w:ind w:left="780"/>
              <w:contextualSpacing/>
              <w:rPr>
                <w:lang w:val="en-US"/>
              </w:rPr>
            </w:pPr>
            <w:r w:rsidRPr="00C26BA0">
              <w:rPr>
                <w:lang w:val="en-US"/>
              </w:rPr>
              <w:t>Identify necessary enhancement to support of HD-FDD</w:t>
            </w:r>
          </w:p>
          <w:p w14:paraId="18CFB3FD" w14:textId="77777777" w:rsidR="00915AA9" w:rsidRPr="001927B8" w:rsidRDefault="00915AA9" w:rsidP="000E6A83">
            <w:pPr>
              <w:pStyle w:val="ListParagraph"/>
              <w:numPr>
                <w:ilvl w:val="0"/>
                <w:numId w:val="36"/>
              </w:numPr>
              <w:ind w:left="780"/>
              <w:contextualSpacing/>
            </w:pPr>
            <w:r w:rsidRPr="001927B8">
              <w:t>Relaxations on UE processing requirements</w:t>
            </w:r>
          </w:p>
          <w:p w14:paraId="7338A00A" w14:textId="77777777" w:rsidR="00915AA9" w:rsidRPr="001927B8" w:rsidRDefault="00915AA9" w:rsidP="000E6A83">
            <w:pPr>
              <w:pStyle w:val="ListParagraph"/>
              <w:numPr>
                <w:ilvl w:val="0"/>
                <w:numId w:val="36"/>
              </w:numPr>
              <w:ind w:left="780"/>
              <w:contextualSpacing/>
            </w:pPr>
            <w:r w:rsidRPr="001927B8">
              <w:rPr>
                <w:rFonts w:eastAsia="Malgun Gothic" w:hint="eastAsia"/>
              </w:rPr>
              <w:t>Reduced PDCCH monitoring requirements</w:t>
            </w:r>
          </w:p>
          <w:p w14:paraId="5E608323" w14:textId="77777777" w:rsidR="00915AA9" w:rsidRPr="001927B8" w:rsidRDefault="00915AA9" w:rsidP="000E6A83">
            <w:pPr>
              <w:pStyle w:val="ListParagraph"/>
              <w:numPr>
                <w:ilvl w:val="0"/>
                <w:numId w:val="36"/>
              </w:numPr>
              <w:ind w:left="780"/>
              <w:contextualSpacing/>
            </w:pPr>
            <w:r w:rsidRPr="001927B8">
              <w:t>Reduced Max Tx power</w:t>
            </w:r>
          </w:p>
          <w:p w14:paraId="3793B7F2" w14:textId="77777777" w:rsidR="00915AA9" w:rsidRPr="00C26BA0" w:rsidRDefault="00915AA9" w:rsidP="000E6A83">
            <w:pPr>
              <w:pStyle w:val="ListParagraph"/>
              <w:numPr>
                <w:ilvl w:val="0"/>
                <w:numId w:val="35"/>
              </w:numPr>
              <w:ind w:left="780"/>
              <w:contextualSpacing/>
              <w:rPr>
                <w:lang w:val="en-US"/>
              </w:rPr>
            </w:pPr>
            <w:r w:rsidRPr="00C26BA0">
              <w:rPr>
                <w:lang w:val="en-US"/>
              </w:rPr>
              <w:t xml:space="preserve">Coverage Recovery to compensate reduced number of Rx antennas and, for some </w:t>
            </w:r>
            <w:proofErr w:type="spellStart"/>
            <w:r w:rsidRPr="00C26BA0">
              <w:rPr>
                <w:lang w:val="en-US"/>
              </w:rPr>
              <w:t>Ues</w:t>
            </w:r>
            <w:proofErr w:type="spellEnd"/>
            <w:r w:rsidRPr="00C26BA0">
              <w:rPr>
                <w:lang w:val="en-US"/>
              </w:rPr>
              <w:t>, reduced Tx max power</w:t>
            </w:r>
          </w:p>
          <w:p w14:paraId="39049DC6" w14:textId="77777777" w:rsidR="00915AA9" w:rsidRPr="00C26BA0" w:rsidRDefault="00915AA9" w:rsidP="000E6A83">
            <w:pPr>
              <w:pStyle w:val="ListParagraph"/>
              <w:numPr>
                <w:ilvl w:val="0"/>
                <w:numId w:val="36"/>
              </w:numPr>
              <w:ind w:left="780"/>
              <w:contextualSpacing/>
              <w:rPr>
                <w:lang w:val="en-US"/>
              </w:rPr>
            </w:pPr>
            <w:r w:rsidRPr="00C26BA0">
              <w:rPr>
                <w:lang w:val="en-US"/>
              </w:rPr>
              <w:t xml:space="preserve">Repetition of UL/DL channels and by </w:t>
            </w:r>
            <w:r>
              <w:pgNum/>
            </w:r>
            <w:proofErr w:type="spellStart"/>
            <w:r w:rsidRPr="00C26BA0">
              <w:rPr>
                <w:lang w:val="en-US"/>
              </w:rPr>
              <w:t>nabling</w:t>
            </w:r>
            <w:proofErr w:type="spellEnd"/>
            <w:r w:rsidRPr="00C26BA0">
              <w:rPr>
                <w:lang w:val="en-US"/>
              </w:rPr>
              <w:t xml:space="preserve"> DMRS interpolation across repetitions.  </w:t>
            </w:r>
          </w:p>
          <w:p w14:paraId="01258D20" w14:textId="77777777" w:rsidR="00915AA9" w:rsidRPr="001927B8" w:rsidRDefault="00915AA9" w:rsidP="000E6A83">
            <w:pPr>
              <w:pStyle w:val="ListParagraph"/>
              <w:numPr>
                <w:ilvl w:val="0"/>
                <w:numId w:val="35"/>
              </w:numPr>
              <w:ind w:left="780"/>
              <w:contextualSpacing/>
            </w:pPr>
            <w:r w:rsidRPr="001927B8">
              <w:t>Power savings:</w:t>
            </w:r>
          </w:p>
          <w:p w14:paraId="18A3B016" w14:textId="77777777" w:rsidR="00915AA9" w:rsidRPr="00C26BA0" w:rsidRDefault="00915AA9" w:rsidP="000E6A83">
            <w:pPr>
              <w:pStyle w:val="ListParagraph"/>
              <w:numPr>
                <w:ilvl w:val="0"/>
                <w:numId w:val="36"/>
              </w:numPr>
              <w:ind w:left="780"/>
              <w:contextualSpacing/>
              <w:rPr>
                <w:lang w:val="en-US"/>
              </w:rPr>
            </w:pPr>
            <w:r w:rsidRPr="00C26BA0">
              <w:rPr>
                <w:lang w:val="en-US"/>
              </w:rPr>
              <w:t>Inactive/idle mode including WUS for paging</w:t>
            </w:r>
          </w:p>
          <w:p w14:paraId="5AA6FCF4" w14:textId="77777777" w:rsidR="00915AA9" w:rsidRPr="00C26BA0" w:rsidRDefault="00915AA9" w:rsidP="000E6A83">
            <w:pPr>
              <w:pStyle w:val="ListParagraph"/>
              <w:numPr>
                <w:ilvl w:val="0"/>
                <w:numId w:val="36"/>
              </w:numPr>
              <w:ind w:left="780"/>
              <w:contextualSpacing/>
              <w:rPr>
                <w:lang w:val="en-US"/>
              </w:rPr>
            </w:pPr>
            <w:r w:rsidRPr="00C26BA0">
              <w:rPr>
                <w:rFonts w:eastAsia="Malgun Gothic"/>
                <w:lang w:val="en-US"/>
              </w:rPr>
              <w:lastRenderedPageBreak/>
              <w:t xml:space="preserve">Study </w:t>
            </w:r>
            <w:r w:rsidRPr="00C26BA0">
              <w:rPr>
                <w:lang w:val="en-US"/>
              </w:rPr>
              <w:t>PDCCH monitoring by re-using and potentially enhancing Rel-16 support for UE power savings for connected mode</w:t>
            </w:r>
          </w:p>
          <w:p w14:paraId="5343147D" w14:textId="77777777" w:rsidR="00915AA9" w:rsidRPr="00C26BA0" w:rsidRDefault="00915AA9" w:rsidP="000E6A83">
            <w:pPr>
              <w:pStyle w:val="ListParagraph"/>
              <w:numPr>
                <w:ilvl w:val="0"/>
                <w:numId w:val="36"/>
              </w:numPr>
              <w:ind w:left="780"/>
              <w:contextualSpacing/>
              <w:rPr>
                <w:lang w:val="en-US"/>
              </w:rPr>
            </w:pPr>
            <w:r w:rsidRPr="00C26BA0">
              <w:rPr>
                <w:rFonts w:eastAsia="Malgun Gothic"/>
                <w:lang w:val="en-US"/>
              </w:rPr>
              <w:t xml:space="preserve">Study processing time </w:t>
            </w:r>
            <w:proofErr w:type="gramStart"/>
            <w:r w:rsidRPr="00C26BA0">
              <w:rPr>
                <w:rFonts w:eastAsia="Malgun Gothic"/>
                <w:lang w:val="en-US"/>
              </w:rPr>
              <w:t>relaxation based</w:t>
            </w:r>
            <w:proofErr w:type="gramEnd"/>
            <w:r w:rsidRPr="00C26BA0">
              <w:rPr>
                <w:rFonts w:eastAsia="Malgun Gothic"/>
                <w:lang w:val="en-US"/>
              </w:rPr>
              <w:t xml:space="preserve"> power saving techniques</w:t>
            </w:r>
          </w:p>
          <w:p w14:paraId="4F75DA86" w14:textId="77777777" w:rsidR="00915AA9" w:rsidRPr="00C26BA0" w:rsidRDefault="00915AA9" w:rsidP="000E6A83">
            <w:pPr>
              <w:pStyle w:val="ListParagraph"/>
              <w:numPr>
                <w:ilvl w:val="1"/>
                <w:numId w:val="36"/>
              </w:numPr>
              <w:ind w:left="780"/>
              <w:contextualSpacing/>
              <w:rPr>
                <w:lang w:val="en-US"/>
              </w:rPr>
            </w:pPr>
            <w:r w:rsidRPr="00C26BA0">
              <w:rPr>
                <w:rFonts w:eastAsia="Malgun Gothic"/>
                <w:lang w:val="en-US"/>
              </w:rPr>
              <w:t>Potential specification impacts from PDCCH/PDSCH/PUSCH processing time relaxation</w:t>
            </w:r>
          </w:p>
          <w:p w14:paraId="774D1BB8" w14:textId="77777777" w:rsidR="00915AA9" w:rsidRPr="00C26BA0" w:rsidRDefault="00915AA9" w:rsidP="000E6A83">
            <w:pPr>
              <w:pStyle w:val="ListParagraph"/>
              <w:numPr>
                <w:ilvl w:val="1"/>
                <w:numId w:val="36"/>
              </w:numPr>
              <w:ind w:left="780"/>
              <w:contextualSpacing/>
              <w:rPr>
                <w:lang w:val="en-US"/>
              </w:rPr>
            </w:pPr>
            <w:r w:rsidRPr="00C26BA0">
              <w:rPr>
                <w:lang w:val="en-US"/>
              </w:rPr>
              <w:t>Relaxation of CSI processing including reduced and simplified CSI measurements and reporting compared to the mandatory features from Rel-15/16.</w:t>
            </w:r>
          </w:p>
          <w:p w14:paraId="642D6843" w14:textId="77777777" w:rsidR="00915AA9" w:rsidRPr="001927B8" w:rsidRDefault="00915AA9" w:rsidP="000E6A83">
            <w:pPr>
              <w:pStyle w:val="ListParagraph"/>
              <w:numPr>
                <w:ilvl w:val="0"/>
                <w:numId w:val="35"/>
              </w:numPr>
              <w:ind w:left="780"/>
              <w:contextualSpacing/>
            </w:pPr>
            <w:r w:rsidRPr="001927B8">
              <w:t>Control overhead reduction:</w:t>
            </w:r>
          </w:p>
          <w:p w14:paraId="3D05CD73" w14:textId="77777777" w:rsidR="00915AA9" w:rsidRPr="001927B8" w:rsidRDefault="00915AA9" w:rsidP="000E6A83">
            <w:pPr>
              <w:pStyle w:val="ListParagraph"/>
              <w:numPr>
                <w:ilvl w:val="0"/>
                <w:numId w:val="36"/>
              </w:numPr>
              <w:ind w:left="780"/>
              <w:contextualSpacing/>
            </w:pPr>
            <w:r w:rsidRPr="001927B8">
              <w:t>SPS/Configured grant enhancements</w:t>
            </w:r>
          </w:p>
          <w:p w14:paraId="22A778F7" w14:textId="77777777" w:rsidR="00915AA9" w:rsidRPr="00C26BA0" w:rsidRDefault="00915AA9" w:rsidP="000E6A83">
            <w:pPr>
              <w:pStyle w:val="ListParagraph"/>
              <w:numPr>
                <w:ilvl w:val="0"/>
                <w:numId w:val="36"/>
              </w:numPr>
              <w:ind w:left="780"/>
              <w:contextualSpacing/>
              <w:rPr>
                <w:lang w:val="en-US"/>
              </w:rPr>
            </w:pPr>
            <w:r w:rsidRPr="00C26BA0">
              <w:rPr>
                <w:lang w:val="en-US"/>
              </w:rPr>
              <w:t xml:space="preserve">Improve spectral efficiency for scheduling </w:t>
            </w:r>
            <w:proofErr w:type="gramStart"/>
            <w:r w:rsidRPr="00C26BA0">
              <w:rPr>
                <w:lang w:val="en-US"/>
              </w:rPr>
              <w:t>a large number of</w:t>
            </w:r>
            <w:proofErr w:type="gramEnd"/>
            <w:r w:rsidRPr="00C26BA0">
              <w:rPr>
                <w:lang w:val="en-US"/>
              </w:rPr>
              <w:t xml:space="preserve"> </w:t>
            </w:r>
            <w:proofErr w:type="spellStart"/>
            <w:r w:rsidRPr="00C26BA0">
              <w:rPr>
                <w:lang w:val="en-US"/>
              </w:rPr>
              <w:t>Ues</w:t>
            </w:r>
            <w:proofErr w:type="spellEnd"/>
            <w:r w:rsidRPr="00C26BA0">
              <w:rPr>
                <w:lang w:val="en-US"/>
              </w:rPr>
              <w:t xml:space="preserve"> and small data payloads and reduce UE complexity/power consumption</w:t>
            </w:r>
          </w:p>
          <w:p w14:paraId="0DD85A73" w14:textId="77777777" w:rsidR="00915AA9" w:rsidRPr="00C26BA0" w:rsidRDefault="00915AA9" w:rsidP="000E6A83">
            <w:pPr>
              <w:pStyle w:val="ListParagraph"/>
              <w:numPr>
                <w:ilvl w:val="0"/>
                <w:numId w:val="36"/>
              </w:numPr>
              <w:ind w:left="780"/>
              <w:contextualSpacing/>
              <w:rPr>
                <w:lang w:val="en-US"/>
              </w:rPr>
            </w:pPr>
            <w:r w:rsidRPr="00C26BA0">
              <w:rPr>
                <w:lang w:val="en-US"/>
              </w:rPr>
              <w:t xml:space="preserve">Early data transmission (EDT), pre-configured uplink </w:t>
            </w:r>
            <w:proofErr w:type="spellStart"/>
            <w:r w:rsidRPr="00C26BA0">
              <w:rPr>
                <w:lang w:val="en-US"/>
              </w:rPr>
              <w:t>tranmsision</w:t>
            </w:r>
            <w:proofErr w:type="spellEnd"/>
            <w:r w:rsidRPr="00C26BA0">
              <w:rPr>
                <w:lang w:val="en-US"/>
              </w:rPr>
              <w:t xml:space="preserve"> (PUR)</w:t>
            </w:r>
          </w:p>
          <w:p w14:paraId="4012A287" w14:textId="77777777" w:rsidR="00915AA9" w:rsidRPr="00C26BA0" w:rsidRDefault="00915AA9" w:rsidP="000E6A83">
            <w:pPr>
              <w:pStyle w:val="ListParagraph"/>
              <w:numPr>
                <w:ilvl w:val="1"/>
                <w:numId w:val="36"/>
              </w:numPr>
              <w:ind w:left="780"/>
              <w:contextualSpacing/>
              <w:rPr>
                <w:lang w:val="en-US"/>
              </w:rPr>
            </w:pPr>
            <w:r w:rsidRPr="00C26BA0">
              <w:rPr>
                <w:lang w:val="en-US"/>
              </w:rPr>
              <w:t>Expected to be discussed in small data enhancement.</w:t>
            </w:r>
          </w:p>
          <w:p w14:paraId="25F1EA17" w14:textId="77777777" w:rsidR="00915AA9" w:rsidRPr="001927B8" w:rsidRDefault="00915AA9" w:rsidP="000E6A83">
            <w:pPr>
              <w:pStyle w:val="ListParagraph"/>
              <w:numPr>
                <w:ilvl w:val="0"/>
                <w:numId w:val="35"/>
              </w:numPr>
              <w:ind w:left="780"/>
              <w:contextualSpacing/>
            </w:pPr>
            <w:r w:rsidRPr="001927B8">
              <w:t>Connection density</w:t>
            </w:r>
          </w:p>
          <w:p w14:paraId="4CAE2E0D" w14:textId="77777777" w:rsidR="00915AA9" w:rsidRPr="00C26BA0" w:rsidRDefault="00915AA9" w:rsidP="000E6A83">
            <w:pPr>
              <w:pStyle w:val="ListParagraph"/>
              <w:numPr>
                <w:ilvl w:val="0"/>
                <w:numId w:val="36"/>
              </w:numPr>
              <w:ind w:left="780"/>
              <w:contextualSpacing/>
              <w:rPr>
                <w:lang w:val="en-US"/>
              </w:rPr>
            </w:pPr>
            <w:proofErr w:type="spellStart"/>
            <w:r w:rsidRPr="00C26BA0">
              <w:rPr>
                <w:lang w:val="en-US"/>
              </w:rPr>
              <w:t>Congention</w:t>
            </w:r>
            <w:proofErr w:type="spellEnd"/>
            <w:r w:rsidRPr="00C26BA0">
              <w:rPr>
                <w:lang w:val="en-US"/>
              </w:rPr>
              <w:t xml:space="preserve"> control for massive number of NR-Light </w:t>
            </w:r>
            <w:proofErr w:type="spellStart"/>
            <w:r w:rsidRPr="00C26BA0">
              <w:rPr>
                <w:lang w:val="en-US"/>
              </w:rPr>
              <w:t>Ues</w:t>
            </w:r>
            <w:proofErr w:type="spellEnd"/>
            <w:r w:rsidRPr="00C26BA0">
              <w:rPr>
                <w:lang w:val="en-US"/>
              </w:rPr>
              <w:t>, e.g., for initial access, PDCCH blocking/overhead</w:t>
            </w:r>
          </w:p>
        </w:tc>
      </w:tr>
      <w:tr w:rsidR="00915AA9" w:rsidRPr="00891D5F" w14:paraId="2D45159A" w14:textId="77777777" w:rsidTr="005F11EE">
        <w:tc>
          <w:tcPr>
            <w:tcW w:w="2605" w:type="dxa"/>
          </w:tcPr>
          <w:p w14:paraId="3FB9690A" w14:textId="77777777" w:rsidR="00915AA9" w:rsidRPr="00436920" w:rsidRDefault="00915AA9" w:rsidP="005F11EE">
            <w:pPr>
              <w:ind w:left="420"/>
            </w:pPr>
            <w:r>
              <w:lastRenderedPageBreak/>
              <w:t>Fraunhofer IIS,</w:t>
            </w:r>
            <w:r>
              <w:br/>
              <w:t>Fraunhofer HHI</w:t>
            </w:r>
          </w:p>
        </w:tc>
        <w:tc>
          <w:tcPr>
            <w:tcW w:w="7024" w:type="dxa"/>
          </w:tcPr>
          <w:p w14:paraId="46FF6B97" w14:textId="77777777" w:rsidR="00915AA9" w:rsidRPr="00C26BA0" w:rsidRDefault="00915AA9" w:rsidP="000E6A83">
            <w:pPr>
              <w:pStyle w:val="ListParagraph"/>
              <w:numPr>
                <w:ilvl w:val="0"/>
                <w:numId w:val="38"/>
              </w:numPr>
              <w:ind w:left="780"/>
              <w:contextualSpacing/>
              <w:rPr>
                <w:lang w:val="en-US"/>
              </w:rPr>
            </w:pPr>
            <w:r w:rsidRPr="00C26BA0">
              <w:rPr>
                <w:lang w:val="en-US"/>
              </w:rPr>
              <w:t>New UE Categories and Power classes for wearable devices, switches and actuators</w:t>
            </w:r>
          </w:p>
          <w:p w14:paraId="4FCF5A38" w14:textId="77777777" w:rsidR="00915AA9" w:rsidRPr="00436920" w:rsidRDefault="00915AA9" w:rsidP="000E6A83">
            <w:pPr>
              <w:pStyle w:val="ListParagraph"/>
              <w:numPr>
                <w:ilvl w:val="0"/>
                <w:numId w:val="38"/>
              </w:numPr>
              <w:ind w:left="780"/>
              <w:contextualSpacing/>
            </w:pPr>
            <w:r w:rsidRPr="00436920">
              <w:t>Power efficiency improvements</w:t>
            </w:r>
          </w:p>
          <w:p w14:paraId="60C4F26E" w14:textId="77777777" w:rsidR="00915AA9" w:rsidRPr="00C26BA0" w:rsidRDefault="00915AA9" w:rsidP="000E6A83">
            <w:pPr>
              <w:pStyle w:val="ListParagraph"/>
              <w:numPr>
                <w:ilvl w:val="0"/>
                <w:numId w:val="38"/>
              </w:numPr>
              <w:ind w:left="780"/>
              <w:contextualSpacing/>
              <w:rPr>
                <w:lang w:val="en-US"/>
              </w:rPr>
            </w:pPr>
            <w:r w:rsidRPr="00C26BA0">
              <w:rPr>
                <w:lang w:val="en-US"/>
              </w:rPr>
              <w:t>Enhancements to enable relaying for wearables (depends on relay/</w:t>
            </w:r>
            <w:proofErr w:type="spellStart"/>
            <w:r w:rsidRPr="00C26BA0">
              <w:rPr>
                <w:lang w:val="en-US"/>
              </w:rPr>
              <w:t>sidelink</w:t>
            </w:r>
            <w:proofErr w:type="spellEnd"/>
            <w:r w:rsidRPr="00C26BA0">
              <w:rPr>
                <w:lang w:val="en-US"/>
              </w:rPr>
              <w:t xml:space="preserve"> discussion outside of NR-Light)</w:t>
            </w:r>
          </w:p>
          <w:p w14:paraId="7E9548DD" w14:textId="77777777" w:rsidR="00915AA9" w:rsidRPr="00436920" w:rsidRDefault="00915AA9" w:rsidP="000E6A83">
            <w:pPr>
              <w:pStyle w:val="ListParagraph"/>
              <w:numPr>
                <w:ilvl w:val="0"/>
                <w:numId w:val="38"/>
              </w:numPr>
              <w:ind w:left="780"/>
              <w:contextualSpacing/>
            </w:pPr>
            <w:r w:rsidRPr="00436920">
              <w:t>Complexity reduction for control procedures</w:t>
            </w:r>
          </w:p>
          <w:p w14:paraId="40193D7F" w14:textId="77777777" w:rsidR="00915AA9" w:rsidRPr="00C26BA0" w:rsidRDefault="00915AA9" w:rsidP="000E6A83">
            <w:pPr>
              <w:pStyle w:val="ListParagraph"/>
              <w:numPr>
                <w:ilvl w:val="0"/>
                <w:numId w:val="38"/>
              </w:numPr>
              <w:ind w:left="780"/>
              <w:contextualSpacing/>
              <w:rPr>
                <w:lang w:val="en-US"/>
              </w:rPr>
            </w:pPr>
            <w:r w:rsidRPr="00C26BA0">
              <w:rPr>
                <w:lang w:val="en-US"/>
              </w:rPr>
              <w:t>HARQ enhancements to cater the demand for lower complexity while achieving reliability</w:t>
            </w:r>
          </w:p>
          <w:p w14:paraId="23590AAE" w14:textId="77777777" w:rsidR="00915AA9" w:rsidRPr="00C26BA0" w:rsidRDefault="00915AA9" w:rsidP="000E6A83">
            <w:pPr>
              <w:pStyle w:val="ListParagraph"/>
              <w:numPr>
                <w:ilvl w:val="0"/>
                <w:numId w:val="38"/>
              </w:numPr>
              <w:ind w:left="780"/>
              <w:contextualSpacing/>
              <w:rPr>
                <w:lang w:val="en-US"/>
              </w:rPr>
            </w:pPr>
            <w:r w:rsidRPr="00C26BA0">
              <w:rPr>
                <w:lang w:val="en-US"/>
              </w:rPr>
              <w:t>Higher UL data rate for cameras</w:t>
            </w:r>
          </w:p>
          <w:p w14:paraId="29FB6B03" w14:textId="77777777" w:rsidR="00915AA9" w:rsidRPr="00C26BA0" w:rsidRDefault="00915AA9" w:rsidP="000E6A83">
            <w:pPr>
              <w:pStyle w:val="ListParagraph"/>
              <w:numPr>
                <w:ilvl w:val="0"/>
                <w:numId w:val="38"/>
              </w:numPr>
              <w:ind w:left="780"/>
              <w:contextualSpacing/>
              <w:rPr>
                <w:lang w:val="en-US"/>
              </w:rPr>
            </w:pPr>
            <w:r w:rsidRPr="00C26BA0">
              <w:rPr>
                <w:lang w:val="en-US"/>
              </w:rPr>
              <w:t xml:space="preserve">Massive access for </w:t>
            </w:r>
            <w:proofErr w:type="gramStart"/>
            <w:r w:rsidRPr="00C26BA0">
              <w:rPr>
                <w:lang w:val="en-US"/>
              </w:rPr>
              <w:t>a large number of</w:t>
            </w:r>
            <w:proofErr w:type="gramEnd"/>
            <w:r w:rsidRPr="00C26BA0">
              <w:rPr>
                <w:lang w:val="en-US"/>
              </w:rPr>
              <w:t xml:space="preserve"> devices</w:t>
            </w:r>
          </w:p>
        </w:tc>
      </w:tr>
      <w:tr w:rsidR="00915AA9" w:rsidRPr="00891D5F" w14:paraId="09CDC36C" w14:textId="77777777" w:rsidTr="005F11EE">
        <w:tc>
          <w:tcPr>
            <w:tcW w:w="2605" w:type="dxa"/>
          </w:tcPr>
          <w:p w14:paraId="4E5A81AC" w14:textId="77777777" w:rsidR="00915AA9" w:rsidRPr="00436920" w:rsidRDefault="00915AA9" w:rsidP="005F11EE">
            <w:pPr>
              <w:ind w:left="420"/>
            </w:pPr>
            <w:r>
              <w:rPr>
                <w:rFonts w:hint="eastAsia"/>
              </w:rPr>
              <w:t>H</w:t>
            </w:r>
            <w:r>
              <w:t>uawei, HiSilicon</w:t>
            </w:r>
          </w:p>
        </w:tc>
        <w:tc>
          <w:tcPr>
            <w:tcW w:w="7024" w:type="dxa"/>
          </w:tcPr>
          <w:p w14:paraId="012D7D54" w14:textId="77777777" w:rsidR="00915AA9" w:rsidRPr="00C26BA0" w:rsidRDefault="00915AA9" w:rsidP="000E6A83">
            <w:pPr>
              <w:pStyle w:val="ListParagraph"/>
              <w:numPr>
                <w:ilvl w:val="0"/>
                <w:numId w:val="44"/>
              </w:numPr>
              <w:snapToGrid w:val="0"/>
              <w:spacing w:beforeLines="50" w:before="120"/>
              <w:ind w:left="840"/>
              <w:rPr>
                <w:b/>
                <w:szCs w:val="21"/>
                <w:lang w:val="en-US"/>
              </w:rPr>
            </w:pPr>
            <w:r w:rsidRPr="00C26BA0">
              <w:rPr>
                <w:b/>
                <w:szCs w:val="21"/>
                <w:lang w:val="en-US"/>
              </w:rPr>
              <w:t>Lower UE complexity/capability compared to Rel-15 NR</w:t>
            </w:r>
          </w:p>
          <w:p w14:paraId="492DAAD3" w14:textId="77777777" w:rsidR="00915AA9" w:rsidRPr="002A6758" w:rsidRDefault="00915AA9" w:rsidP="005F11EE">
            <w:pPr>
              <w:snapToGrid w:val="0"/>
              <w:spacing w:afterLines="50" w:after="120"/>
              <w:ind w:left="420"/>
            </w:pPr>
            <w:r w:rsidRPr="00C26BA0">
              <w:rPr>
                <w:lang w:val="en-US"/>
              </w:rPr>
              <w:t xml:space="preserve">Mid or high end (m)MTC devices is considered to have lower capability than NR Rel-15 </w:t>
            </w:r>
            <w:proofErr w:type="spellStart"/>
            <w:r w:rsidRPr="00C26BA0">
              <w:rPr>
                <w:lang w:val="en-US"/>
              </w:rPr>
              <w:t>eMBB</w:t>
            </w:r>
            <w:proofErr w:type="spellEnd"/>
            <w:r w:rsidRPr="00C26BA0">
              <w:rPr>
                <w:lang w:val="en-US"/>
              </w:rPr>
              <w:t xml:space="preserve">/URLLC </w:t>
            </w:r>
            <w:proofErr w:type="spellStart"/>
            <w:r w:rsidRPr="00C26BA0">
              <w:rPr>
                <w:lang w:val="en-US"/>
              </w:rPr>
              <w:t>Ues</w:t>
            </w:r>
            <w:proofErr w:type="spellEnd"/>
            <w:r w:rsidRPr="00C26BA0">
              <w:rPr>
                <w:lang w:val="en-US"/>
              </w:rPr>
              <w:t xml:space="preserve"> so that they can have lower complexity and cost for </w:t>
            </w:r>
            <w:proofErr w:type="gramStart"/>
            <w:r w:rsidRPr="00C26BA0">
              <w:rPr>
                <w:lang w:val="en-US"/>
              </w:rPr>
              <w:t>new  MTC</w:t>
            </w:r>
            <w:proofErr w:type="gramEnd"/>
            <w:r w:rsidRPr="00C26BA0">
              <w:rPr>
                <w:lang w:val="en-US"/>
              </w:rPr>
              <w:t xml:space="preserve"> markets. </w:t>
            </w:r>
            <w:r>
              <w:t>The following aspects can be considered.</w:t>
            </w:r>
          </w:p>
          <w:p w14:paraId="77FF3A0A"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UE bandwidth reduction, e.g., 5MHz or 10MHz for economic videos</w:t>
            </w:r>
          </w:p>
          <w:p w14:paraId="156291B0"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 xml:space="preserve">Simplified RF if necessary, </w:t>
            </w:r>
            <w:proofErr w:type="spellStart"/>
            <w:r w:rsidRPr="00C26BA0">
              <w:rPr>
                <w:szCs w:val="21"/>
                <w:lang w:val="en-US"/>
              </w:rPr>
              <w:t>e.g</w:t>
            </w:r>
            <w:proofErr w:type="spellEnd"/>
            <w:r w:rsidRPr="00C26BA0">
              <w:rPr>
                <w:szCs w:val="21"/>
                <w:lang w:val="en-US"/>
              </w:rPr>
              <w:t>, 2 or 1 Rx and 1 Tx for sensors</w:t>
            </w:r>
          </w:p>
          <w:p w14:paraId="017BD0C0"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Simplified DL/UL procedures for UL dominant use cases such as video monitoring and IWSN sensors, e.g. simplified CSI measurement/feedback</w:t>
            </w:r>
          </w:p>
          <w:p w14:paraId="060417FE"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 xml:space="preserve">Coexistence of lower capability </w:t>
            </w:r>
            <w:proofErr w:type="spellStart"/>
            <w:r w:rsidRPr="00C26BA0">
              <w:rPr>
                <w:szCs w:val="21"/>
                <w:lang w:val="en-US"/>
              </w:rPr>
              <w:t>Ues</w:t>
            </w:r>
            <w:proofErr w:type="spellEnd"/>
            <w:r w:rsidRPr="00C26BA0">
              <w:rPr>
                <w:szCs w:val="21"/>
                <w:lang w:val="en-US"/>
              </w:rPr>
              <w:t xml:space="preserve"> with existing </w:t>
            </w:r>
            <w:proofErr w:type="spellStart"/>
            <w:r w:rsidRPr="00C26BA0">
              <w:rPr>
                <w:szCs w:val="21"/>
                <w:lang w:val="en-US"/>
              </w:rPr>
              <w:t>eMBB</w:t>
            </w:r>
            <w:proofErr w:type="spellEnd"/>
            <w:r w:rsidRPr="00C26BA0">
              <w:rPr>
                <w:szCs w:val="21"/>
                <w:lang w:val="en-US"/>
              </w:rPr>
              <w:t xml:space="preserve">/URLLC </w:t>
            </w:r>
            <w:proofErr w:type="spellStart"/>
            <w:r w:rsidRPr="00C26BA0">
              <w:rPr>
                <w:szCs w:val="21"/>
                <w:lang w:val="en-US"/>
              </w:rPr>
              <w:t>Ues</w:t>
            </w:r>
            <w:proofErr w:type="spellEnd"/>
          </w:p>
          <w:p w14:paraId="66190E44" w14:textId="77777777" w:rsidR="00915AA9" w:rsidRPr="00C26BA0" w:rsidRDefault="00915AA9" w:rsidP="000E6A83">
            <w:pPr>
              <w:pStyle w:val="ListParagraph"/>
              <w:numPr>
                <w:ilvl w:val="0"/>
                <w:numId w:val="44"/>
              </w:numPr>
              <w:snapToGrid w:val="0"/>
              <w:spacing w:beforeLines="50" w:before="120"/>
              <w:ind w:left="840"/>
              <w:rPr>
                <w:b/>
                <w:szCs w:val="21"/>
                <w:lang w:val="en-US"/>
              </w:rPr>
            </w:pPr>
            <w:r w:rsidRPr="00C26BA0">
              <w:rPr>
                <w:b/>
                <w:szCs w:val="21"/>
                <w:lang w:val="en-US"/>
              </w:rPr>
              <w:lastRenderedPageBreak/>
              <w:t>UE energy efficiency mainly for IWSN sensors</w:t>
            </w:r>
          </w:p>
          <w:p w14:paraId="6A45255E" w14:textId="77777777" w:rsidR="00915AA9" w:rsidRPr="00C26BA0" w:rsidRDefault="00915AA9" w:rsidP="005F11EE">
            <w:pPr>
              <w:snapToGrid w:val="0"/>
              <w:spacing w:afterLines="50" w:after="120"/>
              <w:ind w:left="420"/>
              <w:rPr>
                <w:lang w:val="en-US"/>
              </w:rPr>
            </w:pPr>
            <w:r w:rsidRPr="00C26BA0">
              <w:rPr>
                <w:lang w:val="en-US"/>
              </w:rPr>
              <w:t xml:space="preserve">The </w:t>
            </w:r>
            <w:proofErr w:type="gramStart"/>
            <w:r w:rsidRPr="00C26BA0">
              <w:rPr>
                <w:lang w:val="en-US"/>
              </w:rPr>
              <w:t>two promising</w:t>
            </w:r>
            <w:proofErr w:type="gramEnd"/>
            <w:r w:rsidRPr="00C26BA0">
              <w:rPr>
                <w:lang w:val="en-US"/>
              </w:rPr>
              <w:t xml:space="preserve"> upcoming MTC markets are with video monitoring cameras and IWSN sensors, in which energy efficiency is more important for IWSN sensors. It is important for these sensors to stay mostly in RRC_INACTIVE state for power saving and comparatively small data transmission.</w:t>
            </w:r>
          </w:p>
          <w:p w14:paraId="79B77FDB"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 xml:space="preserve">UE power saving for low capability </w:t>
            </w:r>
            <w:proofErr w:type="spellStart"/>
            <w:r w:rsidRPr="00C26BA0">
              <w:rPr>
                <w:szCs w:val="21"/>
                <w:lang w:val="en-US"/>
              </w:rPr>
              <w:t>Ues</w:t>
            </w:r>
            <w:proofErr w:type="spellEnd"/>
            <w:r w:rsidRPr="00C26BA0">
              <w:rPr>
                <w:szCs w:val="21"/>
                <w:lang w:val="en-US"/>
              </w:rPr>
              <w:t xml:space="preserve"> in both RRC_CONNECTED state and RRC_IDLE/INACTIVE states (Note the common power saving design is discussed in the power saving work area.)</w:t>
            </w:r>
          </w:p>
          <w:p w14:paraId="0FB0E64E"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Grant-free data transmission in both RRC_CONNECTED and RRC_INACTIVE states (Note this is also discussed in small data.)</w:t>
            </w:r>
          </w:p>
          <w:p w14:paraId="107FE7A0" w14:textId="77777777" w:rsidR="00915AA9" w:rsidRPr="00C26BA0" w:rsidRDefault="00915AA9" w:rsidP="000E6A83">
            <w:pPr>
              <w:pStyle w:val="ListParagraph"/>
              <w:numPr>
                <w:ilvl w:val="0"/>
                <w:numId w:val="44"/>
              </w:numPr>
              <w:snapToGrid w:val="0"/>
              <w:spacing w:beforeLines="50" w:before="120"/>
              <w:ind w:left="840"/>
              <w:rPr>
                <w:b/>
                <w:szCs w:val="21"/>
                <w:lang w:val="en-US"/>
              </w:rPr>
            </w:pPr>
            <w:r w:rsidRPr="00C26BA0">
              <w:rPr>
                <w:b/>
                <w:szCs w:val="21"/>
                <w:lang w:val="en-US"/>
              </w:rPr>
              <w:t>Connection/capacity efficiency for UL dominant traffics</w:t>
            </w:r>
          </w:p>
          <w:p w14:paraId="15E59BD3" w14:textId="77777777" w:rsidR="00915AA9" w:rsidRPr="00C26BA0" w:rsidRDefault="00915AA9" w:rsidP="005F11EE">
            <w:pPr>
              <w:snapToGrid w:val="0"/>
              <w:spacing w:afterLines="50" w:after="120"/>
              <w:ind w:left="420"/>
              <w:rPr>
                <w:lang w:val="en-US"/>
              </w:rPr>
            </w:pPr>
            <w:r w:rsidRPr="00C26BA0">
              <w:rPr>
                <w:lang w:val="en-US"/>
              </w:rPr>
              <w:t xml:space="preserve">Note that for the two potential new markets, the traffic is mostly UL dominant. This is different from the traditional </w:t>
            </w:r>
            <w:proofErr w:type="spellStart"/>
            <w:r w:rsidRPr="00C26BA0">
              <w:rPr>
                <w:lang w:val="en-US"/>
              </w:rPr>
              <w:t>eMBB</w:t>
            </w:r>
            <w:proofErr w:type="spellEnd"/>
            <w:r w:rsidRPr="00C26BA0">
              <w:rPr>
                <w:lang w:val="en-US"/>
              </w:rPr>
              <w:t xml:space="preserve"> traffic (DL dominant) or URLLC traffic (balanced bi-directional, e.g., closed loop control). Efficient supporting of UL dominated traffic with either massive frequent small packets (IWSN case) or constant QoS requirement streams is to be studied to really make the new application scenarios thrive.</w:t>
            </w:r>
          </w:p>
          <w:p w14:paraId="2497B80F"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Efficient supporting of large number of frequently reporting sensors in industrial application scenarios</w:t>
            </w:r>
          </w:p>
          <w:p w14:paraId="6B7CD916"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Efficient supporting of UL dominant video traffic, e.g., 60~200 video surveillance cameras per cell</w:t>
            </w:r>
          </w:p>
          <w:p w14:paraId="2FA0FF54"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 xml:space="preserve">Efficient supporting of continuous traffic in slow-varying channel, </w:t>
            </w:r>
            <w:proofErr w:type="spellStart"/>
            <w:r w:rsidRPr="00C26BA0">
              <w:rPr>
                <w:szCs w:val="21"/>
                <w:lang w:val="en-US"/>
              </w:rPr>
              <w:t>e.g</w:t>
            </w:r>
            <w:proofErr w:type="spellEnd"/>
            <w:r w:rsidRPr="00C26BA0">
              <w:rPr>
                <w:szCs w:val="21"/>
                <w:lang w:val="en-US"/>
              </w:rPr>
              <w:t>, RS/control overhead reduction, link adaptation optimization, etc.</w:t>
            </w:r>
          </w:p>
          <w:p w14:paraId="4E70075E" w14:textId="77777777" w:rsidR="00915AA9" w:rsidRPr="00C26BA0" w:rsidRDefault="00915AA9" w:rsidP="000E6A83">
            <w:pPr>
              <w:pStyle w:val="ListParagraph"/>
              <w:numPr>
                <w:ilvl w:val="0"/>
                <w:numId w:val="44"/>
              </w:numPr>
              <w:snapToGrid w:val="0"/>
              <w:spacing w:beforeLines="50" w:before="120"/>
              <w:ind w:left="840"/>
              <w:rPr>
                <w:b/>
                <w:szCs w:val="21"/>
                <w:lang w:val="en-US"/>
              </w:rPr>
            </w:pPr>
            <w:r w:rsidRPr="00C26BA0">
              <w:rPr>
                <w:b/>
                <w:szCs w:val="21"/>
                <w:lang w:val="en-US"/>
              </w:rPr>
              <w:t>UE power class and potential coverage recovery</w:t>
            </w:r>
          </w:p>
          <w:p w14:paraId="3AD7706C" w14:textId="77777777" w:rsidR="00915AA9" w:rsidRPr="00C26BA0" w:rsidRDefault="00915AA9" w:rsidP="005F11EE">
            <w:pPr>
              <w:snapToGrid w:val="0"/>
              <w:spacing w:afterLines="50" w:after="120"/>
              <w:ind w:left="420"/>
              <w:rPr>
                <w:lang w:val="en-US"/>
              </w:rPr>
            </w:pPr>
            <w:r w:rsidRPr="00C26BA0">
              <w:rPr>
                <w:lang w:val="en-US"/>
              </w:rPr>
              <w:t>Extreme coverage is out of scope and the general coverage enhancement is discussed in the coverage enhancement work area. Only the extra coverage issues caused by lower UE capability of MTC devices shall be discussed here.</w:t>
            </w:r>
          </w:p>
          <w:p w14:paraId="7600BFD0"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Possible lower power class for sensors</w:t>
            </w:r>
          </w:p>
          <w:p w14:paraId="15CB93F0"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Uplink coverage compensation (if needed) e.g., due to lower power class</w:t>
            </w:r>
          </w:p>
          <w:p w14:paraId="3DF71DF4" w14:textId="77777777" w:rsidR="00915AA9" w:rsidRPr="00C26BA0" w:rsidRDefault="00915AA9" w:rsidP="000E6A83">
            <w:pPr>
              <w:pStyle w:val="ListParagraph"/>
              <w:numPr>
                <w:ilvl w:val="0"/>
                <w:numId w:val="45"/>
              </w:numPr>
              <w:ind w:left="840"/>
              <w:contextualSpacing/>
              <w:rPr>
                <w:szCs w:val="21"/>
                <w:lang w:val="en-US"/>
              </w:rPr>
            </w:pPr>
            <w:r w:rsidRPr="00C26BA0">
              <w:rPr>
                <w:szCs w:val="21"/>
                <w:lang w:val="en-US"/>
              </w:rPr>
              <w:t>Downlink coverage compensation (if needed) e.g., due to reduced receiving antennas</w:t>
            </w:r>
          </w:p>
          <w:p w14:paraId="4C44E338" w14:textId="77777777" w:rsidR="00915AA9" w:rsidRPr="00C26BA0" w:rsidRDefault="00915AA9" w:rsidP="005F11EE">
            <w:pPr>
              <w:ind w:left="420"/>
              <w:rPr>
                <w:lang w:val="en-US"/>
              </w:rPr>
            </w:pPr>
          </w:p>
        </w:tc>
      </w:tr>
      <w:tr w:rsidR="00915AA9" w:rsidRPr="00891D5F" w14:paraId="51349C7D" w14:textId="77777777" w:rsidTr="005F11EE">
        <w:tc>
          <w:tcPr>
            <w:tcW w:w="2605" w:type="dxa"/>
          </w:tcPr>
          <w:p w14:paraId="35CEC52D" w14:textId="77777777" w:rsidR="00915AA9" w:rsidRDefault="00915AA9" w:rsidP="005F11EE">
            <w:r>
              <w:rPr>
                <w:rFonts w:hint="eastAsia"/>
              </w:rPr>
              <w:lastRenderedPageBreak/>
              <w:t>Lenovo&amp;Motorola</w:t>
            </w:r>
            <w:r>
              <w:t xml:space="preserve"> </w:t>
            </w:r>
            <w:r>
              <w:rPr>
                <w:rFonts w:hint="eastAsia"/>
              </w:rPr>
              <w:t>Mobility</w:t>
            </w:r>
          </w:p>
        </w:tc>
        <w:tc>
          <w:tcPr>
            <w:tcW w:w="7024" w:type="dxa"/>
          </w:tcPr>
          <w:p w14:paraId="586F1900" w14:textId="77777777" w:rsidR="00915AA9" w:rsidRPr="00915282" w:rsidRDefault="00915AA9" w:rsidP="005F11EE">
            <w:pPr>
              <w:rPr>
                <w:szCs w:val="36"/>
              </w:rPr>
            </w:pPr>
            <w:r>
              <w:rPr>
                <w:rFonts w:hint="eastAsia"/>
                <w:szCs w:val="36"/>
              </w:rPr>
              <w:t>Scope of working area:</w:t>
            </w:r>
          </w:p>
          <w:p w14:paraId="391F040B" w14:textId="77777777" w:rsidR="00915AA9" w:rsidRPr="00C26BA0" w:rsidRDefault="00915AA9" w:rsidP="000E6A83">
            <w:pPr>
              <w:numPr>
                <w:ilvl w:val="0"/>
                <w:numId w:val="48"/>
              </w:numPr>
              <w:rPr>
                <w:lang w:val="en-US"/>
              </w:rPr>
            </w:pPr>
            <w:r w:rsidRPr="00C26BA0">
              <w:rPr>
                <w:lang w:val="en-US"/>
              </w:rPr>
              <w:lastRenderedPageBreak/>
              <w:t>Physical layer channel/procedure design based on 5MHz UE bandwidth and 15kHz subcarrier spacing and 1 or 2 Rx antenna</w:t>
            </w:r>
          </w:p>
          <w:p w14:paraId="75EAFB2D" w14:textId="77777777" w:rsidR="00915AA9" w:rsidRPr="00915282" w:rsidRDefault="00915AA9" w:rsidP="000E6A83">
            <w:pPr>
              <w:numPr>
                <w:ilvl w:val="0"/>
                <w:numId w:val="48"/>
              </w:numPr>
            </w:pPr>
            <w:r>
              <w:t>Reuse Rel-15 SSB design</w:t>
            </w:r>
          </w:p>
          <w:p w14:paraId="52B2DDBD" w14:textId="77777777" w:rsidR="00915AA9" w:rsidRPr="00C26BA0" w:rsidRDefault="00915AA9" w:rsidP="000E6A83">
            <w:pPr>
              <w:numPr>
                <w:ilvl w:val="0"/>
                <w:numId w:val="48"/>
              </w:numPr>
              <w:rPr>
                <w:lang w:val="en-US"/>
              </w:rPr>
            </w:pPr>
            <w:r w:rsidRPr="00C26BA0">
              <w:rPr>
                <w:lang w:val="en-US"/>
              </w:rPr>
              <w:t>Half-duplex design without support of dynamic TDD</w:t>
            </w:r>
          </w:p>
          <w:p w14:paraId="32F1872F" w14:textId="77777777" w:rsidR="00915AA9" w:rsidRDefault="00915AA9" w:rsidP="000E6A83">
            <w:pPr>
              <w:numPr>
                <w:ilvl w:val="0"/>
                <w:numId w:val="48"/>
              </w:numPr>
            </w:pPr>
            <w:r w:rsidRPr="00C26BA0">
              <w:rPr>
                <w:lang w:val="en-US"/>
              </w:rPr>
              <w:t xml:space="preserve">Power saving for idle/inactive mode. </w:t>
            </w:r>
            <w:r>
              <w:t>E</w:t>
            </w:r>
            <w:r>
              <w:rPr>
                <w:rFonts w:hint="eastAsia"/>
              </w:rPr>
              <w:t>.g., WUS,</w:t>
            </w:r>
            <w:r w:rsidRPr="00A1118A">
              <w:t xml:space="preserve"> </w:t>
            </w:r>
            <w:r>
              <w:rPr>
                <w:rFonts w:hint="eastAsia"/>
              </w:rPr>
              <w:t>e</w:t>
            </w:r>
            <w:r w:rsidRPr="006F7B75">
              <w:t>DRX</w:t>
            </w:r>
            <w:r w:rsidRPr="00915282">
              <w:t xml:space="preserve"> </w:t>
            </w:r>
          </w:p>
          <w:p w14:paraId="76DBE2A6" w14:textId="77777777" w:rsidR="00915AA9" w:rsidRPr="00C26BA0" w:rsidRDefault="00915AA9" w:rsidP="000E6A83">
            <w:pPr>
              <w:numPr>
                <w:ilvl w:val="0"/>
                <w:numId w:val="48"/>
              </w:numPr>
              <w:rPr>
                <w:lang w:val="en-US"/>
              </w:rPr>
            </w:pPr>
            <w:bookmarkStart w:id="16" w:name="_Hlk18671094"/>
            <w:r w:rsidRPr="00C26BA0">
              <w:rPr>
                <w:lang w:val="en-US"/>
              </w:rPr>
              <w:t>Configured grant-based transmission for uplink</w:t>
            </w:r>
          </w:p>
          <w:bookmarkEnd w:id="16"/>
          <w:p w14:paraId="6C92EC91" w14:textId="77777777" w:rsidR="00915AA9" w:rsidRPr="00915282" w:rsidRDefault="00915AA9" w:rsidP="000E6A83">
            <w:pPr>
              <w:numPr>
                <w:ilvl w:val="0"/>
                <w:numId w:val="48"/>
              </w:numPr>
            </w:pPr>
            <w:r w:rsidRPr="00915282">
              <w:t xml:space="preserve">Early data transmission </w:t>
            </w:r>
          </w:p>
          <w:p w14:paraId="5B8A7707" w14:textId="77777777" w:rsidR="00915AA9" w:rsidRPr="00C26BA0" w:rsidRDefault="00915AA9" w:rsidP="000E6A83">
            <w:pPr>
              <w:numPr>
                <w:ilvl w:val="0"/>
                <w:numId w:val="48"/>
              </w:numPr>
              <w:rPr>
                <w:lang w:val="en-US"/>
              </w:rPr>
            </w:pPr>
            <w:r w:rsidRPr="00C26BA0">
              <w:rPr>
                <w:lang w:val="en-US"/>
              </w:rPr>
              <w:t>PDCCH blind detection reduction (light CORESET/SS configuration, reduced max number of blind detections and CCEs per slot)</w:t>
            </w:r>
          </w:p>
          <w:p w14:paraId="6A052739" w14:textId="77777777" w:rsidR="00915AA9" w:rsidRPr="00C26BA0" w:rsidRDefault="00915AA9" w:rsidP="000E6A83">
            <w:pPr>
              <w:numPr>
                <w:ilvl w:val="0"/>
                <w:numId w:val="48"/>
              </w:numPr>
              <w:rPr>
                <w:lang w:val="en-US"/>
              </w:rPr>
            </w:pPr>
            <w:r w:rsidRPr="00C26BA0">
              <w:rPr>
                <w:lang w:val="en-US"/>
              </w:rPr>
              <w:t>High aggregation level PDCCH for coverage enhancement</w:t>
            </w:r>
          </w:p>
          <w:p w14:paraId="62BEB42F" w14:textId="77777777" w:rsidR="00915AA9" w:rsidRPr="00C26BA0" w:rsidRDefault="00915AA9" w:rsidP="000E6A83">
            <w:pPr>
              <w:numPr>
                <w:ilvl w:val="0"/>
                <w:numId w:val="48"/>
              </w:numPr>
              <w:rPr>
                <w:lang w:val="en-US"/>
              </w:rPr>
            </w:pPr>
            <w:r w:rsidRPr="00C26BA0">
              <w:rPr>
                <w:lang w:val="en-US"/>
              </w:rPr>
              <w:t>Licensed-assisted and standalone operations in unlicensed spectrum</w:t>
            </w:r>
          </w:p>
          <w:p w14:paraId="4913604A" w14:textId="77777777" w:rsidR="00915AA9" w:rsidRPr="00C26BA0" w:rsidRDefault="00915AA9" w:rsidP="000E6A83">
            <w:pPr>
              <w:numPr>
                <w:ilvl w:val="0"/>
                <w:numId w:val="48"/>
              </w:numPr>
              <w:rPr>
                <w:lang w:val="en-US"/>
              </w:rPr>
            </w:pPr>
            <w:r w:rsidRPr="00C26BA0">
              <w:rPr>
                <w:lang w:val="en-US"/>
              </w:rPr>
              <w:t xml:space="preserve">Coverage enhancement via </w:t>
            </w:r>
            <w:proofErr w:type="spellStart"/>
            <w:r w:rsidRPr="00C26BA0">
              <w:rPr>
                <w:lang w:val="en-US"/>
              </w:rPr>
              <w:t>sidelink</w:t>
            </w:r>
            <w:proofErr w:type="spellEnd"/>
            <w:r w:rsidRPr="00C26BA0">
              <w:rPr>
                <w:lang w:val="en-US"/>
              </w:rPr>
              <w:t>-based UE-to-network relay</w:t>
            </w:r>
          </w:p>
          <w:p w14:paraId="0761E255" w14:textId="77777777" w:rsidR="00915AA9" w:rsidRPr="00C26BA0" w:rsidRDefault="00915AA9" w:rsidP="005F11EE">
            <w:pPr>
              <w:rPr>
                <w:lang w:val="en-US"/>
              </w:rPr>
            </w:pPr>
          </w:p>
        </w:tc>
      </w:tr>
      <w:tr w:rsidR="00915AA9" w:rsidRPr="00FD644E" w14:paraId="7B46CABA" w14:textId="77777777" w:rsidTr="005F11EE">
        <w:tc>
          <w:tcPr>
            <w:tcW w:w="2605" w:type="dxa"/>
          </w:tcPr>
          <w:p w14:paraId="6A64376E" w14:textId="77777777" w:rsidR="00915AA9" w:rsidRDefault="00915AA9" w:rsidP="005F11EE">
            <w:pPr>
              <w:jc w:val="center"/>
            </w:pPr>
            <w:r>
              <w:rPr>
                <w:rFonts w:eastAsia="Malgun Gothic" w:hint="eastAsia"/>
              </w:rPr>
              <w:lastRenderedPageBreak/>
              <w:t>L</w:t>
            </w:r>
            <w:r>
              <w:rPr>
                <w:rFonts w:eastAsia="Malgun Gothic"/>
              </w:rPr>
              <w:t>G</w:t>
            </w:r>
          </w:p>
        </w:tc>
        <w:tc>
          <w:tcPr>
            <w:tcW w:w="7024" w:type="dxa"/>
          </w:tcPr>
          <w:p w14:paraId="21AF76DE" w14:textId="77777777" w:rsidR="00915AA9" w:rsidRPr="00C26BA0" w:rsidRDefault="00915AA9" w:rsidP="005F11EE">
            <w:pPr>
              <w:rPr>
                <w:rFonts w:eastAsia="Malgun Gothic"/>
                <w:lang w:val="en-US"/>
              </w:rPr>
            </w:pPr>
            <w:r w:rsidRPr="00C26BA0">
              <w:rPr>
                <w:rFonts w:eastAsia="Malgun Gothic"/>
                <w:lang w:val="en-US"/>
              </w:rPr>
              <w:t>1. Support of low complexity devices</w:t>
            </w:r>
          </w:p>
          <w:p w14:paraId="636FD872" w14:textId="77777777" w:rsidR="00915AA9" w:rsidRPr="00C26BA0" w:rsidRDefault="00915AA9" w:rsidP="005F11EE">
            <w:pPr>
              <w:ind w:leftChars="100" w:left="284" w:hangingChars="29" w:hanging="64"/>
              <w:rPr>
                <w:rFonts w:eastAsia="Malgun Gothic"/>
                <w:lang w:val="en-US"/>
              </w:rPr>
            </w:pPr>
            <w:r w:rsidRPr="00C26BA0">
              <w:rPr>
                <w:rFonts w:eastAsia="Malgun Gothic"/>
                <w:lang w:val="en-US"/>
              </w:rPr>
              <w:t>- minimum BW of [</w:t>
            </w:r>
            <w:proofErr w:type="gramStart"/>
            <w:r w:rsidRPr="00C26BA0">
              <w:rPr>
                <w:rFonts w:eastAsia="Malgun Gothic"/>
                <w:lang w:val="en-US"/>
              </w:rPr>
              <w:t>5]MHz</w:t>
            </w:r>
            <w:proofErr w:type="gramEnd"/>
            <w:r w:rsidRPr="00C26BA0">
              <w:rPr>
                <w:rFonts w:eastAsia="Malgun Gothic"/>
                <w:lang w:val="en-US"/>
              </w:rPr>
              <w:t xml:space="preserve"> for FR1 with reduced peak data rate of a few Mbps~[100]Mbps</w:t>
            </w:r>
          </w:p>
          <w:p w14:paraId="54CF7749" w14:textId="77777777" w:rsidR="00915AA9" w:rsidRPr="00C26BA0" w:rsidRDefault="00915AA9" w:rsidP="005F11EE">
            <w:pPr>
              <w:ind w:leftChars="100" w:left="284" w:hangingChars="29" w:hanging="64"/>
              <w:rPr>
                <w:rFonts w:eastAsia="Malgun Gothic"/>
                <w:lang w:val="en-US"/>
              </w:rPr>
            </w:pPr>
            <w:r w:rsidRPr="00C26BA0">
              <w:rPr>
                <w:rFonts w:eastAsia="Malgun Gothic"/>
                <w:lang w:val="en-US"/>
              </w:rPr>
              <w:t>- smaller number of TX/RX antenna ports than Rel-16 NR</w:t>
            </w:r>
          </w:p>
          <w:p w14:paraId="36201E9C" w14:textId="77777777" w:rsidR="00915AA9" w:rsidRPr="00C26BA0" w:rsidRDefault="00915AA9" w:rsidP="005F11EE">
            <w:pPr>
              <w:ind w:leftChars="100" w:left="284" w:hangingChars="29" w:hanging="64"/>
              <w:rPr>
                <w:rFonts w:eastAsia="Malgun Gothic"/>
                <w:lang w:val="en-US"/>
              </w:rPr>
            </w:pPr>
            <w:r w:rsidRPr="00C26BA0">
              <w:rPr>
                <w:rFonts w:eastAsia="Malgun Gothic"/>
                <w:lang w:val="en-US"/>
              </w:rPr>
              <w:t>- reduced operational complexities, e.g., reduced PDCCH monitoring capabilities, beam managements, etc.</w:t>
            </w:r>
          </w:p>
          <w:p w14:paraId="09432084" w14:textId="77777777" w:rsidR="00915AA9" w:rsidRPr="00C26BA0" w:rsidRDefault="00915AA9" w:rsidP="005F11EE">
            <w:pPr>
              <w:ind w:left="284" w:hangingChars="129" w:hanging="284"/>
              <w:rPr>
                <w:rFonts w:eastAsia="Malgun Gothic"/>
                <w:lang w:val="en-US"/>
              </w:rPr>
            </w:pPr>
            <w:r w:rsidRPr="00C26BA0">
              <w:rPr>
                <w:rFonts w:eastAsia="Malgun Gothic"/>
                <w:lang w:val="en-US"/>
              </w:rPr>
              <w:t>2. Recovery of reduced coverage due to low complexity support, e.g., reduced number of TX/RX antenna ports, reduced minimum BW, etc.</w:t>
            </w:r>
          </w:p>
          <w:p w14:paraId="6F431342" w14:textId="77777777" w:rsidR="00915AA9" w:rsidRDefault="00915AA9" w:rsidP="005F11EE">
            <w:pPr>
              <w:rPr>
                <w:szCs w:val="36"/>
              </w:rPr>
            </w:pPr>
            <w:r>
              <w:rPr>
                <w:rFonts w:eastAsia="Malgun Gothic"/>
              </w:rPr>
              <w:t>3. UE power saving</w:t>
            </w:r>
          </w:p>
        </w:tc>
      </w:tr>
      <w:tr w:rsidR="00915AA9" w:rsidRPr="00891D5F" w14:paraId="3C85660A" w14:textId="77777777" w:rsidTr="005F11EE">
        <w:tc>
          <w:tcPr>
            <w:tcW w:w="2605" w:type="dxa"/>
          </w:tcPr>
          <w:p w14:paraId="65DC363B" w14:textId="77777777" w:rsidR="00915AA9" w:rsidRDefault="00915AA9" w:rsidP="005F11EE">
            <w:pPr>
              <w:jc w:val="center"/>
              <w:rPr>
                <w:rFonts w:eastAsia="Malgun Gothic"/>
              </w:rPr>
            </w:pPr>
            <w:r>
              <w:t>Sierra Wireless</w:t>
            </w:r>
          </w:p>
        </w:tc>
        <w:tc>
          <w:tcPr>
            <w:tcW w:w="7024" w:type="dxa"/>
          </w:tcPr>
          <w:p w14:paraId="4C196E98" w14:textId="77777777" w:rsidR="00915AA9" w:rsidRPr="00A95D11" w:rsidRDefault="00915AA9" w:rsidP="005F11EE">
            <w:pPr>
              <w:pStyle w:val="ListBullet"/>
              <w:ind w:left="21" w:hanging="14"/>
            </w:pPr>
            <w:r w:rsidRPr="00A95D11">
              <w:t>Complexity reduction techniques</w:t>
            </w:r>
          </w:p>
          <w:p w14:paraId="06B48C0C" w14:textId="77777777" w:rsidR="00915AA9" w:rsidRPr="00C26BA0" w:rsidRDefault="00915AA9" w:rsidP="000E6A83">
            <w:pPr>
              <w:pStyle w:val="ListBullet"/>
              <w:numPr>
                <w:ilvl w:val="0"/>
                <w:numId w:val="50"/>
              </w:numPr>
              <w:spacing w:after="160"/>
              <w:jc w:val="left"/>
              <w:rPr>
                <w:lang w:val="en-US"/>
              </w:rPr>
            </w:pPr>
            <w:r w:rsidRPr="00C26BA0">
              <w:rPr>
                <w:lang w:val="en-US"/>
              </w:rPr>
              <w:t>Peak UL/DL data rate reduction to ~80Mbps</w:t>
            </w:r>
          </w:p>
          <w:p w14:paraId="576D5F21" w14:textId="77777777" w:rsidR="00915AA9" w:rsidRDefault="00915AA9" w:rsidP="000E6A83">
            <w:pPr>
              <w:pStyle w:val="ListBullet"/>
              <w:numPr>
                <w:ilvl w:val="0"/>
                <w:numId w:val="50"/>
              </w:numPr>
              <w:spacing w:after="160"/>
              <w:jc w:val="left"/>
            </w:pPr>
            <w:r w:rsidRPr="003D34B6">
              <w:t xml:space="preserve">Bandwidth reduction </w:t>
            </w:r>
          </w:p>
          <w:p w14:paraId="19E76CBA" w14:textId="77777777" w:rsidR="00915AA9" w:rsidRPr="00C26BA0" w:rsidRDefault="00915AA9" w:rsidP="000E6A83">
            <w:pPr>
              <w:pStyle w:val="ListBullet"/>
              <w:numPr>
                <w:ilvl w:val="1"/>
                <w:numId w:val="50"/>
              </w:numPr>
              <w:spacing w:after="160"/>
              <w:jc w:val="left"/>
              <w:rPr>
                <w:lang w:val="en-US"/>
              </w:rPr>
            </w:pPr>
            <w:r w:rsidRPr="00C26BA0">
              <w:rPr>
                <w:lang w:val="en-US"/>
              </w:rPr>
              <w:t>Ideally 20MHz but at least 10MHz in FR1</w:t>
            </w:r>
          </w:p>
          <w:p w14:paraId="5E42D916" w14:textId="77777777" w:rsidR="00915AA9" w:rsidRDefault="00915AA9" w:rsidP="000E6A83">
            <w:pPr>
              <w:pStyle w:val="ListBullet"/>
              <w:numPr>
                <w:ilvl w:val="1"/>
                <w:numId w:val="50"/>
              </w:numPr>
              <w:spacing w:after="160"/>
              <w:jc w:val="left"/>
            </w:pPr>
            <w:r>
              <w:t>40MHz in FR2</w:t>
            </w:r>
          </w:p>
          <w:p w14:paraId="458EFFB4" w14:textId="77777777" w:rsidR="00915AA9" w:rsidRDefault="00915AA9" w:rsidP="000E6A83">
            <w:pPr>
              <w:pStyle w:val="ListBullet"/>
              <w:numPr>
                <w:ilvl w:val="0"/>
                <w:numId w:val="50"/>
              </w:numPr>
              <w:spacing w:after="160"/>
              <w:jc w:val="left"/>
            </w:pPr>
            <w:r w:rsidRPr="003D34B6">
              <w:t>Number of antennas</w:t>
            </w:r>
            <w:r>
              <w:t xml:space="preserve"> </w:t>
            </w:r>
          </w:p>
          <w:p w14:paraId="19F466A6" w14:textId="77777777" w:rsidR="00915AA9" w:rsidRDefault="00915AA9" w:rsidP="000E6A83">
            <w:pPr>
              <w:pStyle w:val="ListBullet"/>
              <w:numPr>
                <w:ilvl w:val="1"/>
                <w:numId w:val="50"/>
              </w:numPr>
              <w:spacing w:after="160"/>
              <w:jc w:val="left"/>
            </w:pPr>
            <w:r>
              <w:t>No more than 2 RX</w:t>
            </w:r>
          </w:p>
          <w:p w14:paraId="5012A201" w14:textId="77777777" w:rsidR="00915AA9" w:rsidRDefault="00915AA9" w:rsidP="000E6A83">
            <w:pPr>
              <w:pStyle w:val="ListBullet"/>
              <w:numPr>
                <w:ilvl w:val="1"/>
                <w:numId w:val="50"/>
              </w:numPr>
              <w:spacing w:after="160"/>
              <w:jc w:val="left"/>
            </w:pPr>
            <w:r>
              <w:t>1 TX</w:t>
            </w:r>
          </w:p>
          <w:p w14:paraId="75DDE6F0" w14:textId="77777777" w:rsidR="00915AA9" w:rsidRPr="003D34B6" w:rsidRDefault="00915AA9" w:rsidP="000E6A83">
            <w:pPr>
              <w:pStyle w:val="ListBullet"/>
              <w:numPr>
                <w:ilvl w:val="0"/>
                <w:numId w:val="50"/>
              </w:numPr>
              <w:spacing w:after="160"/>
              <w:jc w:val="left"/>
            </w:pPr>
            <w:r w:rsidRPr="00C26BA0">
              <w:rPr>
                <w:lang w:val="en-US"/>
              </w:rPr>
              <w:lastRenderedPageBreak/>
              <w:t xml:space="preserve">Half-duplex-FDD – to reduce cost per supported band and to allow world-wide support with one product. </w:t>
            </w:r>
            <w:r>
              <w:t>Also reduces UE size.</w:t>
            </w:r>
          </w:p>
          <w:p w14:paraId="5CF17893" w14:textId="77777777" w:rsidR="00915AA9" w:rsidRDefault="00915AA9" w:rsidP="000E6A83">
            <w:pPr>
              <w:pStyle w:val="ListBullet"/>
              <w:numPr>
                <w:ilvl w:val="0"/>
                <w:numId w:val="50"/>
              </w:numPr>
              <w:spacing w:after="160"/>
              <w:jc w:val="left"/>
            </w:pPr>
            <w:r>
              <w:t>Reduce PDCCH blind decoding</w:t>
            </w:r>
          </w:p>
          <w:p w14:paraId="36AB951E" w14:textId="77777777" w:rsidR="00915AA9" w:rsidRPr="00C26BA0" w:rsidRDefault="00915AA9" w:rsidP="000E6A83">
            <w:pPr>
              <w:pStyle w:val="ListBullet"/>
              <w:numPr>
                <w:ilvl w:val="0"/>
                <w:numId w:val="50"/>
              </w:numPr>
              <w:spacing w:after="160"/>
              <w:jc w:val="left"/>
              <w:rPr>
                <w:lang w:val="en-US"/>
              </w:rPr>
            </w:pPr>
            <w:r w:rsidRPr="00C26BA0">
              <w:rPr>
                <w:lang w:val="en-US"/>
              </w:rPr>
              <w:t>Reduce mandatory features e.g. SCS</w:t>
            </w:r>
          </w:p>
          <w:p w14:paraId="6F846115" w14:textId="77777777" w:rsidR="00915AA9" w:rsidRDefault="00915AA9" w:rsidP="000E6A83">
            <w:pPr>
              <w:pStyle w:val="ListBullet"/>
              <w:numPr>
                <w:ilvl w:val="0"/>
                <w:numId w:val="50"/>
              </w:numPr>
              <w:spacing w:after="160"/>
              <w:jc w:val="left"/>
            </w:pPr>
            <w:r>
              <w:t>Lower TX power &lt;23 dBm</w:t>
            </w:r>
          </w:p>
          <w:p w14:paraId="448D63E1" w14:textId="77777777" w:rsidR="00915AA9" w:rsidRDefault="00915AA9" w:rsidP="005F11EE">
            <w:pPr>
              <w:pStyle w:val="ListBullet"/>
              <w:ind w:left="21" w:hanging="14"/>
            </w:pPr>
          </w:p>
          <w:p w14:paraId="7F3D9550" w14:textId="77777777" w:rsidR="00915AA9" w:rsidRPr="00C26BA0" w:rsidRDefault="00915AA9" w:rsidP="005F11EE">
            <w:pPr>
              <w:pStyle w:val="ListBullet"/>
              <w:ind w:left="21" w:hanging="14"/>
              <w:rPr>
                <w:lang w:val="en-US"/>
              </w:rPr>
            </w:pPr>
            <w:r w:rsidRPr="00C26BA0">
              <w:rPr>
                <w:lang w:val="en-US"/>
              </w:rPr>
              <w:t>Coverage compensation techniques should only be used to recover DL coverage loss due to reduction in RX antennas (</w:t>
            </w:r>
            <w:proofErr w:type="spellStart"/>
            <w:r w:rsidRPr="00C26BA0">
              <w:rPr>
                <w:lang w:val="en-US"/>
              </w:rPr>
              <w:t>e.g</w:t>
            </w:r>
            <w:proofErr w:type="spellEnd"/>
            <w:r w:rsidRPr="00C26BA0">
              <w:rPr>
                <w:lang w:val="en-US"/>
              </w:rPr>
              <w:t xml:space="preserve"> max 5 dB coverage enhancement):</w:t>
            </w:r>
          </w:p>
          <w:p w14:paraId="78961173" w14:textId="77777777" w:rsidR="00915AA9" w:rsidRPr="00C26BA0" w:rsidRDefault="00915AA9" w:rsidP="000E6A83">
            <w:pPr>
              <w:pStyle w:val="ListBullet"/>
              <w:numPr>
                <w:ilvl w:val="0"/>
                <w:numId w:val="51"/>
              </w:numPr>
              <w:spacing w:after="160"/>
              <w:jc w:val="left"/>
              <w:rPr>
                <w:lang w:val="en-US"/>
              </w:rPr>
            </w:pPr>
            <w:r w:rsidRPr="00C26BA0">
              <w:rPr>
                <w:lang w:val="en-US"/>
              </w:rPr>
              <w:t>Repetitions – within constraint of minimum data rate</w:t>
            </w:r>
          </w:p>
          <w:p w14:paraId="30285E7E" w14:textId="77777777" w:rsidR="00915AA9" w:rsidRPr="00C26BA0" w:rsidRDefault="00915AA9" w:rsidP="000E6A83">
            <w:pPr>
              <w:pStyle w:val="ListBullet"/>
              <w:numPr>
                <w:ilvl w:val="0"/>
                <w:numId w:val="51"/>
              </w:numPr>
              <w:spacing w:after="160"/>
              <w:jc w:val="left"/>
              <w:rPr>
                <w:lang w:val="en-US"/>
              </w:rPr>
            </w:pPr>
            <w:r w:rsidRPr="00C26BA0">
              <w:rPr>
                <w:lang w:val="en-US"/>
              </w:rPr>
              <w:t>Interleaving, RV cycling, RV repetition, HARQ enhancements</w:t>
            </w:r>
          </w:p>
          <w:p w14:paraId="17BDC90A" w14:textId="77777777" w:rsidR="00915AA9" w:rsidRPr="00C26BA0" w:rsidRDefault="00915AA9" w:rsidP="005F11EE">
            <w:pPr>
              <w:pStyle w:val="ListBullet"/>
              <w:ind w:left="21" w:hanging="14"/>
              <w:rPr>
                <w:lang w:val="en-US"/>
              </w:rPr>
            </w:pPr>
          </w:p>
          <w:p w14:paraId="66D64020" w14:textId="77777777" w:rsidR="00915AA9" w:rsidRPr="00C26BA0" w:rsidRDefault="00915AA9" w:rsidP="005F11EE">
            <w:pPr>
              <w:pStyle w:val="ListBullet"/>
              <w:ind w:left="21" w:hanging="14"/>
              <w:rPr>
                <w:lang w:val="en-US"/>
              </w:rPr>
            </w:pPr>
            <w:r w:rsidRPr="00C26BA0">
              <w:rPr>
                <w:lang w:val="en-US"/>
              </w:rPr>
              <w:t xml:space="preserve">Capacity enhancement techniques should be studied especially UL techniques given the large UL traffic expected for security cameras. </w:t>
            </w:r>
          </w:p>
          <w:p w14:paraId="4466EE02" w14:textId="77777777" w:rsidR="00915AA9" w:rsidRPr="00C26BA0" w:rsidRDefault="00915AA9" w:rsidP="000E6A83">
            <w:pPr>
              <w:pStyle w:val="ListBullet"/>
              <w:numPr>
                <w:ilvl w:val="0"/>
                <w:numId w:val="52"/>
              </w:numPr>
              <w:spacing w:after="160"/>
              <w:jc w:val="left"/>
              <w:rPr>
                <w:lang w:val="en-US"/>
              </w:rPr>
            </w:pPr>
            <w:r w:rsidRPr="00C26BA0">
              <w:rPr>
                <w:lang w:val="en-US"/>
              </w:rPr>
              <w:t>modulation order, MIMO, NOMA, small data</w:t>
            </w:r>
          </w:p>
          <w:p w14:paraId="3BC58929" w14:textId="77777777" w:rsidR="00915AA9" w:rsidRPr="00C26BA0" w:rsidRDefault="00915AA9" w:rsidP="005F11EE">
            <w:pPr>
              <w:pStyle w:val="ListBullet"/>
              <w:rPr>
                <w:lang w:val="en-US"/>
              </w:rPr>
            </w:pPr>
          </w:p>
          <w:p w14:paraId="242BB9D8" w14:textId="77777777" w:rsidR="00915AA9" w:rsidRPr="00C26BA0" w:rsidRDefault="00915AA9" w:rsidP="005F11EE">
            <w:pPr>
              <w:rPr>
                <w:rFonts w:eastAsia="Malgun Gothic"/>
                <w:lang w:val="en-US"/>
              </w:rPr>
            </w:pPr>
            <w:r w:rsidRPr="00C26BA0">
              <w:rPr>
                <w:lang w:val="en-US"/>
              </w:rPr>
              <w:t>Power consumption reduction techniques should be studied in power reduction WID and Small Data WID – not in this WID</w:t>
            </w:r>
          </w:p>
        </w:tc>
      </w:tr>
      <w:tr w:rsidR="00915AA9" w:rsidRPr="00891D5F" w14:paraId="56B9829C" w14:textId="77777777" w:rsidTr="005F11EE">
        <w:tc>
          <w:tcPr>
            <w:tcW w:w="2605" w:type="dxa"/>
          </w:tcPr>
          <w:p w14:paraId="64A86DEA" w14:textId="77777777" w:rsidR="00915AA9" w:rsidRDefault="00915AA9" w:rsidP="005F11EE">
            <w:pPr>
              <w:jc w:val="center"/>
            </w:pPr>
            <w:r>
              <w:lastRenderedPageBreak/>
              <w:t>GTO</w:t>
            </w:r>
          </w:p>
        </w:tc>
        <w:tc>
          <w:tcPr>
            <w:tcW w:w="7024" w:type="dxa"/>
          </w:tcPr>
          <w:p w14:paraId="2C8D9382" w14:textId="77777777" w:rsidR="00915AA9" w:rsidRDefault="00915AA9" w:rsidP="005F11EE">
            <w:pPr>
              <w:pStyle w:val="ListBullet"/>
              <w:ind w:left="21" w:hanging="14"/>
            </w:pPr>
            <w:r>
              <w:t xml:space="preserve">Complexity reduction </w:t>
            </w:r>
          </w:p>
          <w:p w14:paraId="4E60B279" w14:textId="77777777" w:rsidR="00915AA9" w:rsidRDefault="00915AA9" w:rsidP="000E6A83">
            <w:pPr>
              <w:pStyle w:val="ListBullet"/>
              <w:numPr>
                <w:ilvl w:val="0"/>
                <w:numId w:val="36"/>
              </w:numPr>
              <w:spacing w:after="160"/>
              <w:jc w:val="left"/>
            </w:pPr>
            <w:r>
              <w:t>Peak rate Dl/UL 100/50Mbps</w:t>
            </w:r>
          </w:p>
          <w:p w14:paraId="6EABBA66" w14:textId="77777777" w:rsidR="00915AA9" w:rsidRDefault="00915AA9" w:rsidP="000E6A83">
            <w:pPr>
              <w:pStyle w:val="ListBullet"/>
              <w:numPr>
                <w:ilvl w:val="0"/>
                <w:numId w:val="36"/>
              </w:numPr>
              <w:spacing w:after="160"/>
              <w:jc w:val="left"/>
              <w:rPr>
                <w:lang w:val="de-DE"/>
              </w:rPr>
            </w:pPr>
            <w:r w:rsidRPr="00EE5D6A">
              <w:rPr>
                <w:lang w:val="de-DE"/>
              </w:rPr>
              <w:t>Bandwidth redutcion 20 MHz (mn 10MHz)</w:t>
            </w:r>
          </w:p>
          <w:p w14:paraId="4D1AD137" w14:textId="77777777" w:rsidR="00915AA9" w:rsidRPr="00C26BA0" w:rsidRDefault="00915AA9" w:rsidP="000E6A83">
            <w:pPr>
              <w:pStyle w:val="ListBullet"/>
              <w:numPr>
                <w:ilvl w:val="0"/>
                <w:numId w:val="36"/>
              </w:numPr>
              <w:spacing w:after="160"/>
              <w:jc w:val="left"/>
              <w:rPr>
                <w:lang w:val="en-US"/>
              </w:rPr>
            </w:pPr>
            <w:r w:rsidRPr="00C26BA0">
              <w:rPr>
                <w:lang w:val="en-US"/>
              </w:rPr>
              <w:t>Max 2RX antennas and 1 TX antenna</w:t>
            </w:r>
          </w:p>
          <w:p w14:paraId="18D9160E" w14:textId="77777777" w:rsidR="00915AA9" w:rsidRPr="00C26BA0" w:rsidRDefault="00915AA9" w:rsidP="005F11EE">
            <w:pPr>
              <w:pStyle w:val="ListBullet"/>
              <w:ind w:left="0" w:firstLine="0"/>
              <w:rPr>
                <w:lang w:val="en-US"/>
              </w:rPr>
            </w:pPr>
            <w:r w:rsidRPr="00C26BA0">
              <w:rPr>
                <w:lang w:val="en-US"/>
              </w:rPr>
              <w:t>Power consumption reduction techniques should be studied</w:t>
            </w:r>
          </w:p>
          <w:p w14:paraId="5B2FE037" w14:textId="77777777" w:rsidR="00915AA9" w:rsidRPr="00C26BA0" w:rsidRDefault="00915AA9" w:rsidP="000E6A83">
            <w:pPr>
              <w:pStyle w:val="ListBullet"/>
              <w:numPr>
                <w:ilvl w:val="0"/>
                <w:numId w:val="53"/>
              </w:numPr>
              <w:spacing w:after="160"/>
              <w:jc w:val="left"/>
              <w:rPr>
                <w:lang w:val="en-US"/>
              </w:rPr>
            </w:pPr>
            <w:r w:rsidRPr="00C26BA0">
              <w:rPr>
                <w:lang w:val="en-US"/>
              </w:rPr>
              <w:t xml:space="preserve">Larger DRX </w:t>
            </w:r>
            <w:proofErr w:type="spellStart"/>
            <w:r w:rsidRPr="00C26BA0">
              <w:rPr>
                <w:lang w:val="en-US"/>
              </w:rPr>
              <w:t>cyles</w:t>
            </w:r>
            <w:proofErr w:type="spellEnd"/>
            <w:r w:rsidRPr="00C26BA0">
              <w:rPr>
                <w:lang w:val="en-US"/>
              </w:rPr>
              <w:t xml:space="preserve"> in idle/inactive</w:t>
            </w:r>
          </w:p>
        </w:tc>
      </w:tr>
      <w:tr w:rsidR="00915AA9" w:rsidRPr="00891D5F" w14:paraId="0DDD95D1" w14:textId="77777777" w:rsidTr="005F11EE">
        <w:tc>
          <w:tcPr>
            <w:tcW w:w="2605" w:type="dxa"/>
          </w:tcPr>
          <w:p w14:paraId="25D47257" w14:textId="77777777" w:rsidR="00915AA9" w:rsidRDefault="00915AA9" w:rsidP="005F11EE">
            <w:pPr>
              <w:jc w:val="center"/>
            </w:pPr>
            <w:r>
              <w:rPr>
                <w:rFonts w:hint="eastAsia"/>
              </w:rPr>
              <w:t>X</w:t>
            </w:r>
            <w:r>
              <w:t>iaomi</w:t>
            </w:r>
          </w:p>
        </w:tc>
        <w:tc>
          <w:tcPr>
            <w:tcW w:w="7024" w:type="dxa"/>
          </w:tcPr>
          <w:p w14:paraId="62333B03" w14:textId="77777777" w:rsidR="00915AA9" w:rsidRPr="00C26BA0" w:rsidRDefault="00915AA9" w:rsidP="000E6A83">
            <w:pPr>
              <w:pStyle w:val="ListParagraph"/>
              <w:numPr>
                <w:ilvl w:val="0"/>
                <w:numId w:val="58"/>
              </w:numPr>
              <w:contextualSpacing/>
              <w:rPr>
                <w:lang w:val="en-US"/>
              </w:rPr>
            </w:pPr>
            <w:r w:rsidRPr="00C26BA0">
              <w:rPr>
                <w:lang w:val="en-US"/>
              </w:rPr>
              <w:t>For cost reduction and complexity reduction</w:t>
            </w:r>
          </w:p>
          <w:p w14:paraId="626BBFE6" w14:textId="77777777" w:rsidR="00915AA9" w:rsidRDefault="00915AA9" w:rsidP="000E6A83">
            <w:pPr>
              <w:pStyle w:val="ListParagraph"/>
              <w:numPr>
                <w:ilvl w:val="0"/>
                <w:numId w:val="59"/>
              </w:numPr>
              <w:contextualSpacing/>
            </w:pPr>
            <w:r>
              <w:rPr>
                <w:rFonts w:hint="eastAsia"/>
              </w:rPr>
              <w:t>B</w:t>
            </w:r>
            <w:r>
              <w:t xml:space="preserve">W reducetion </w:t>
            </w:r>
          </w:p>
          <w:p w14:paraId="5AADC447" w14:textId="77777777" w:rsidR="00915AA9" w:rsidRDefault="00915AA9" w:rsidP="000E6A83">
            <w:pPr>
              <w:pStyle w:val="ListParagraph"/>
              <w:numPr>
                <w:ilvl w:val="0"/>
                <w:numId w:val="59"/>
              </w:numPr>
              <w:contextualSpacing/>
            </w:pPr>
            <w:r>
              <w:t xml:space="preserve">Rx reduction </w:t>
            </w:r>
          </w:p>
          <w:p w14:paraId="574FBCF2" w14:textId="77777777" w:rsidR="00915AA9" w:rsidRDefault="00915AA9" w:rsidP="000E6A83">
            <w:pPr>
              <w:pStyle w:val="ListParagraph"/>
              <w:numPr>
                <w:ilvl w:val="0"/>
                <w:numId w:val="59"/>
              </w:numPr>
              <w:contextualSpacing/>
            </w:pPr>
            <w:r>
              <w:t>Relaxed processing time</w:t>
            </w:r>
          </w:p>
          <w:p w14:paraId="291071FF" w14:textId="77777777" w:rsidR="00915AA9" w:rsidRPr="00C26BA0" w:rsidRDefault="00915AA9" w:rsidP="000E6A83">
            <w:pPr>
              <w:pStyle w:val="ListParagraph"/>
              <w:numPr>
                <w:ilvl w:val="0"/>
                <w:numId w:val="59"/>
              </w:numPr>
              <w:contextualSpacing/>
              <w:rPr>
                <w:lang w:val="en-US"/>
              </w:rPr>
            </w:pPr>
            <w:proofErr w:type="spellStart"/>
            <w:r w:rsidRPr="00C26BA0">
              <w:rPr>
                <w:lang w:val="en-US"/>
              </w:rPr>
              <w:t>Relexed</w:t>
            </w:r>
            <w:proofErr w:type="spellEnd"/>
            <w:r w:rsidRPr="00C26BA0">
              <w:rPr>
                <w:lang w:val="en-US"/>
              </w:rPr>
              <w:t xml:space="preserve"> measurements for low </w:t>
            </w:r>
            <w:proofErr w:type="spellStart"/>
            <w:r w:rsidRPr="00C26BA0">
              <w:rPr>
                <w:lang w:val="en-US"/>
              </w:rPr>
              <w:t>moblility</w:t>
            </w:r>
            <w:proofErr w:type="spellEnd"/>
            <w:r w:rsidRPr="00C26BA0">
              <w:rPr>
                <w:lang w:val="en-US"/>
              </w:rPr>
              <w:t xml:space="preserve"> requirements</w:t>
            </w:r>
          </w:p>
          <w:p w14:paraId="76F2148E" w14:textId="77777777" w:rsidR="00915AA9" w:rsidRDefault="00915AA9" w:rsidP="000E6A83">
            <w:pPr>
              <w:pStyle w:val="ListParagraph"/>
              <w:numPr>
                <w:ilvl w:val="0"/>
                <w:numId w:val="58"/>
              </w:numPr>
              <w:contextualSpacing/>
            </w:pPr>
            <w:r>
              <w:rPr>
                <w:rFonts w:hint="eastAsia"/>
              </w:rPr>
              <w:t>F</w:t>
            </w:r>
            <w:r>
              <w:t>or power saving</w:t>
            </w:r>
          </w:p>
          <w:p w14:paraId="400B9262" w14:textId="77777777" w:rsidR="00915AA9" w:rsidRPr="00C26BA0" w:rsidRDefault="00915AA9" w:rsidP="000E6A83">
            <w:pPr>
              <w:pStyle w:val="ListParagraph"/>
              <w:numPr>
                <w:ilvl w:val="0"/>
                <w:numId w:val="60"/>
              </w:numPr>
              <w:contextualSpacing/>
              <w:rPr>
                <w:lang w:val="en-US"/>
              </w:rPr>
            </w:pPr>
            <w:r w:rsidRPr="00C26BA0">
              <w:rPr>
                <w:lang w:val="en-US"/>
              </w:rPr>
              <w:t>Optimize the DRX based on the feature of service</w:t>
            </w:r>
          </w:p>
          <w:p w14:paraId="16FB8AC0" w14:textId="77777777" w:rsidR="00915AA9" w:rsidRPr="00C26BA0" w:rsidRDefault="00915AA9" w:rsidP="000E6A83">
            <w:pPr>
              <w:pStyle w:val="ListParagraph"/>
              <w:numPr>
                <w:ilvl w:val="0"/>
                <w:numId w:val="60"/>
              </w:numPr>
              <w:contextualSpacing/>
              <w:rPr>
                <w:lang w:val="en-US"/>
              </w:rPr>
            </w:pPr>
            <w:r w:rsidRPr="00C26BA0">
              <w:rPr>
                <w:lang w:val="en-US"/>
              </w:rPr>
              <w:t xml:space="preserve">Optimize the RRM measurement and mobility support for some devices such as surveillance camera and smart home </w:t>
            </w:r>
            <w:proofErr w:type="spellStart"/>
            <w:r w:rsidRPr="00C26BA0">
              <w:rPr>
                <w:lang w:val="en-US"/>
              </w:rPr>
              <w:t>applicance</w:t>
            </w:r>
            <w:proofErr w:type="spellEnd"/>
          </w:p>
          <w:p w14:paraId="4B06B6B9" w14:textId="77777777" w:rsidR="00915AA9" w:rsidRDefault="00915AA9" w:rsidP="000E6A83">
            <w:pPr>
              <w:pStyle w:val="ListParagraph"/>
              <w:numPr>
                <w:ilvl w:val="0"/>
                <w:numId w:val="60"/>
              </w:numPr>
              <w:contextualSpacing/>
            </w:pPr>
            <w:r>
              <w:rPr>
                <w:rFonts w:hint="eastAsia"/>
              </w:rPr>
              <w:t>R</w:t>
            </w:r>
            <w:r>
              <w:t>educed PDCCH monitoring</w:t>
            </w:r>
          </w:p>
          <w:p w14:paraId="5B9CC247" w14:textId="77777777" w:rsidR="00915AA9" w:rsidRDefault="00915AA9" w:rsidP="000E6A83">
            <w:pPr>
              <w:pStyle w:val="ListParagraph"/>
              <w:numPr>
                <w:ilvl w:val="0"/>
                <w:numId w:val="60"/>
              </w:numPr>
              <w:contextualSpacing/>
            </w:pPr>
            <w:r>
              <w:t xml:space="preserve">Optimize the beam management </w:t>
            </w:r>
          </w:p>
          <w:p w14:paraId="27D60D4A" w14:textId="77777777" w:rsidR="00915AA9" w:rsidRDefault="00915AA9" w:rsidP="000E6A83">
            <w:pPr>
              <w:pStyle w:val="ListParagraph"/>
              <w:numPr>
                <w:ilvl w:val="0"/>
                <w:numId w:val="60"/>
              </w:numPr>
              <w:contextualSpacing/>
            </w:pPr>
            <w:r>
              <w:lastRenderedPageBreak/>
              <w:t xml:space="preserve">Simply some procedures </w:t>
            </w:r>
          </w:p>
          <w:p w14:paraId="59C88E26" w14:textId="77777777" w:rsidR="00915AA9" w:rsidRDefault="00915AA9" w:rsidP="000E6A83">
            <w:pPr>
              <w:pStyle w:val="ListParagraph"/>
              <w:numPr>
                <w:ilvl w:val="0"/>
                <w:numId w:val="60"/>
              </w:numPr>
              <w:contextualSpacing/>
            </w:pPr>
            <w:r>
              <w:t xml:space="preserve">Relay or sidelink transmission </w:t>
            </w:r>
          </w:p>
          <w:p w14:paraId="7E021F78" w14:textId="77777777" w:rsidR="00915AA9" w:rsidRDefault="00915AA9" w:rsidP="000E6A83">
            <w:pPr>
              <w:pStyle w:val="ListParagraph"/>
              <w:numPr>
                <w:ilvl w:val="0"/>
                <w:numId w:val="58"/>
              </w:numPr>
              <w:contextualSpacing/>
            </w:pPr>
            <w:r>
              <w:rPr>
                <w:rFonts w:hint="eastAsia"/>
              </w:rPr>
              <w:t>F</w:t>
            </w:r>
            <w:r>
              <w:t>or coverage extension</w:t>
            </w:r>
          </w:p>
          <w:p w14:paraId="327E2C5D" w14:textId="77777777" w:rsidR="00915AA9" w:rsidRPr="00C26BA0" w:rsidRDefault="00915AA9" w:rsidP="000E6A83">
            <w:pPr>
              <w:pStyle w:val="ListParagraph"/>
              <w:numPr>
                <w:ilvl w:val="0"/>
                <w:numId w:val="61"/>
              </w:numPr>
              <w:contextualSpacing/>
              <w:rPr>
                <w:lang w:val="en-US"/>
              </w:rPr>
            </w:pPr>
            <w:r w:rsidRPr="00C26BA0">
              <w:rPr>
                <w:lang w:val="en-US"/>
              </w:rPr>
              <w:t>The existing coverage extension solution for MTC can be referred</w:t>
            </w:r>
          </w:p>
          <w:p w14:paraId="2D78C9AC" w14:textId="77777777" w:rsidR="00915AA9" w:rsidRPr="00C26BA0" w:rsidRDefault="00915AA9" w:rsidP="005F11EE">
            <w:pPr>
              <w:pStyle w:val="ListBullet"/>
              <w:ind w:left="21" w:hanging="14"/>
              <w:rPr>
                <w:lang w:val="en-US"/>
              </w:rPr>
            </w:pPr>
          </w:p>
        </w:tc>
      </w:tr>
      <w:tr w:rsidR="00915AA9" w:rsidRPr="00891D5F" w14:paraId="7DAAF578" w14:textId="77777777" w:rsidTr="005F11EE">
        <w:tc>
          <w:tcPr>
            <w:tcW w:w="2605" w:type="dxa"/>
          </w:tcPr>
          <w:p w14:paraId="08C92D99" w14:textId="77777777" w:rsidR="00915AA9" w:rsidRDefault="00915AA9" w:rsidP="005F11EE">
            <w:pPr>
              <w:jc w:val="center"/>
            </w:pPr>
            <w:r>
              <w:lastRenderedPageBreak/>
              <w:t>Spreadtrum</w:t>
            </w:r>
          </w:p>
        </w:tc>
        <w:tc>
          <w:tcPr>
            <w:tcW w:w="7024" w:type="dxa"/>
          </w:tcPr>
          <w:p w14:paraId="28E702AD" w14:textId="77777777" w:rsidR="00915AA9" w:rsidRPr="00C26BA0" w:rsidRDefault="00915AA9" w:rsidP="000E6A83">
            <w:pPr>
              <w:pStyle w:val="ListBullet"/>
              <w:numPr>
                <w:ilvl w:val="0"/>
                <w:numId w:val="31"/>
              </w:numPr>
              <w:spacing w:after="160"/>
              <w:jc w:val="left"/>
              <w:rPr>
                <w:lang w:val="en-US"/>
              </w:rPr>
            </w:pPr>
            <w:r w:rsidRPr="00C26BA0">
              <w:rPr>
                <w:lang w:val="en-US"/>
              </w:rPr>
              <w:t>Low cost: Peak data reduction, low modulation orders, relaxing UE processing time</w:t>
            </w:r>
          </w:p>
          <w:p w14:paraId="415E7440" w14:textId="77777777" w:rsidR="00915AA9" w:rsidRDefault="00915AA9" w:rsidP="000E6A83">
            <w:pPr>
              <w:pStyle w:val="ListBullet"/>
              <w:numPr>
                <w:ilvl w:val="0"/>
                <w:numId w:val="31"/>
              </w:numPr>
              <w:spacing w:after="160"/>
              <w:jc w:val="left"/>
            </w:pPr>
            <w:r>
              <w:rPr>
                <w:rFonts w:hint="eastAsia"/>
              </w:rPr>
              <w:t>Bandwidth reduction: &lt;=20MHz for FR1</w:t>
            </w:r>
          </w:p>
          <w:p w14:paraId="5F9E8713" w14:textId="77777777" w:rsidR="00915AA9" w:rsidRDefault="00915AA9" w:rsidP="000E6A83">
            <w:pPr>
              <w:pStyle w:val="ListBullet"/>
              <w:numPr>
                <w:ilvl w:val="0"/>
                <w:numId w:val="31"/>
              </w:numPr>
              <w:spacing w:after="160"/>
              <w:jc w:val="left"/>
            </w:pPr>
            <w:r>
              <w:t>Antenna reduction: 2 RX, 1 TX</w:t>
            </w:r>
          </w:p>
          <w:p w14:paraId="5FB0DD36" w14:textId="77777777" w:rsidR="00915AA9" w:rsidRPr="00C26BA0" w:rsidRDefault="00915AA9" w:rsidP="000E6A83">
            <w:pPr>
              <w:pStyle w:val="ListBullet"/>
              <w:numPr>
                <w:ilvl w:val="0"/>
                <w:numId w:val="31"/>
              </w:numPr>
              <w:spacing w:after="160"/>
              <w:jc w:val="left"/>
              <w:rPr>
                <w:lang w:val="en-US"/>
              </w:rPr>
            </w:pPr>
            <w:r w:rsidRPr="00C26BA0">
              <w:rPr>
                <w:lang w:val="en-US"/>
              </w:rPr>
              <w:t>Coverage recovery/enhancement: Compensation for antenna reduction, and support R17 coverage enhancement features selectively (if any)</w:t>
            </w:r>
          </w:p>
          <w:p w14:paraId="1F233D61" w14:textId="77777777" w:rsidR="00915AA9" w:rsidRPr="00C26BA0" w:rsidRDefault="00915AA9" w:rsidP="000E6A83">
            <w:pPr>
              <w:pStyle w:val="ListBullet"/>
              <w:numPr>
                <w:ilvl w:val="0"/>
                <w:numId w:val="31"/>
              </w:numPr>
              <w:spacing w:after="160"/>
              <w:jc w:val="left"/>
              <w:rPr>
                <w:lang w:val="en-US"/>
              </w:rPr>
            </w:pPr>
            <w:r w:rsidRPr="00C26BA0">
              <w:rPr>
                <w:lang w:val="en-US"/>
              </w:rPr>
              <w:t>Power saving: Support R16 power saving features selectively, and support R17 power saving features selectively (if any), addressing idle-mode power saving</w:t>
            </w:r>
          </w:p>
          <w:p w14:paraId="25F68722" w14:textId="77777777" w:rsidR="00915AA9" w:rsidRPr="00C26BA0" w:rsidRDefault="00915AA9" w:rsidP="000E6A83">
            <w:pPr>
              <w:pStyle w:val="ListBullet"/>
              <w:numPr>
                <w:ilvl w:val="0"/>
                <w:numId w:val="31"/>
              </w:numPr>
              <w:spacing w:after="160"/>
              <w:jc w:val="left"/>
              <w:rPr>
                <w:lang w:val="en-US"/>
              </w:rPr>
            </w:pPr>
            <w:r w:rsidRPr="00C26BA0">
              <w:rPr>
                <w:lang w:val="en-US"/>
              </w:rPr>
              <w:t>Small data: Support R17 small data features selectively (if any)</w:t>
            </w:r>
          </w:p>
        </w:tc>
      </w:tr>
      <w:tr w:rsidR="00915AA9" w14:paraId="4D972478" w14:textId="77777777" w:rsidTr="005F11EE">
        <w:tc>
          <w:tcPr>
            <w:tcW w:w="2605" w:type="dxa"/>
          </w:tcPr>
          <w:p w14:paraId="2297FFCC" w14:textId="77777777" w:rsidR="00915AA9" w:rsidRPr="00042070" w:rsidRDefault="00915AA9" w:rsidP="005F11EE">
            <w:pPr>
              <w:jc w:val="center"/>
              <w:rPr>
                <w:rFonts w:eastAsia="MS Mincho"/>
              </w:rPr>
            </w:pPr>
            <w:r w:rsidRPr="00042070">
              <w:rPr>
                <w:rFonts w:eastAsia="MS Mincho" w:hint="eastAsia"/>
              </w:rPr>
              <w:t>NTT DOCOMO</w:t>
            </w:r>
          </w:p>
        </w:tc>
        <w:tc>
          <w:tcPr>
            <w:tcW w:w="7024" w:type="dxa"/>
          </w:tcPr>
          <w:p w14:paraId="3C3CEAAF" w14:textId="77777777" w:rsidR="00915AA9" w:rsidRPr="00C26BA0" w:rsidRDefault="00915AA9" w:rsidP="005F11EE">
            <w:pPr>
              <w:rPr>
                <w:rFonts w:eastAsia="MS Mincho"/>
                <w:szCs w:val="21"/>
                <w:lang w:val="en-US"/>
              </w:rPr>
            </w:pPr>
            <w:r w:rsidRPr="00C26BA0">
              <w:rPr>
                <w:rFonts w:eastAsia="Malgun Gothic"/>
                <w:szCs w:val="21"/>
                <w:lang w:val="en-US"/>
              </w:rPr>
              <w:t>Following enhancements and optimization can be considered.</w:t>
            </w:r>
          </w:p>
          <w:p w14:paraId="0804108C" w14:textId="77777777" w:rsidR="00915AA9" w:rsidRPr="00042070" w:rsidRDefault="00915AA9" w:rsidP="000E6A83">
            <w:pPr>
              <w:pStyle w:val="ListParagraph"/>
              <w:numPr>
                <w:ilvl w:val="0"/>
                <w:numId w:val="63"/>
              </w:numPr>
              <w:contextualSpacing/>
              <w:rPr>
                <w:rFonts w:eastAsia="MS Mincho"/>
                <w:szCs w:val="21"/>
              </w:rPr>
            </w:pPr>
            <w:r w:rsidRPr="00042070">
              <w:rPr>
                <w:rFonts w:eastAsia="MS Mincho" w:hint="eastAsia"/>
                <w:szCs w:val="21"/>
              </w:rPr>
              <w:t>Peak data rate</w:t>
            </w:r>
          </w:p>
          <w:p w14:paraId="1EFB7D97" w14:textId="77777777" w:rsidR="00915AA9" w:rsidRPr="00042070" w:rsidRDefault="00915AA9" w:rsidP="000E6A83">
            <w:pPr>
              <w:pStyle w:val="ListParagraph"/>
              <w:numPr>
                <w:ilvl w:val="1"/>
                <w:numId w:val="63"/>
              </w:numPr>
              <w:contextualSpacing/>
              <w:rPr>
                <w:rFonts w:eastAsia="MS Mincho"/>
                <w:szCs w:val="21"/>
              </w:rPr>
            </w:pPr>
            <w:r w:rsidRPr="00042070">
              <w:rPr>
                <w:rFonts w:eastAsia="MS Mincho"/>
                <w:szCs w:val="21"/>
              </w:rPr>
              <w:t>Moduration</w:t>
            </w:r>
            <w:r w:rsidRPr="00042070">
              <w:rPr>
                <w:rFonts w:eastAsia="MS Mincho" w:hint="eastAsia"/>
                <w:szCs w:val="21"/>
              </w:rPr>
              <w:t xml:space="preserve"> order/</w:t>
            </w:r>
            <w:r w:rsidRPr="00042070">
              <w:rPr>
                <w:rFonts w:eastAsia="MS Mincho"/>
                <w:szCs w:val="21"/>
              </w:rPr>
              <w:t>TBS</w:t>
            </w:r>
          </w:p>
          <w:p w14:paraId="310DBC35" w14:textId="77777777" w:rsidR="00915AA9" w:rsidRPr="00042070" w:rsidRDefault="00915AA9" w:rsidP="000E6A83">
            <w:pPr>
              <w:pStyle w:val="ListParagraph"/>
              <w:numPr>
                <w:ilvl w:val="1"/>
                <w:numId w:val="63"/>
              </w:numPr>
              <w:contextualSpacing/>
              <w:rPr>
                <w:rFonts w:eastAsia="MS Mincho"/>
                <w:szCs w:val="21"/>
              </w:rPr>
            </w:pPr>
            <w:r w:rsidRPr="00042070">
              <w:rPr>
                <w:rFonts w:eastAsia="MS Mincho"/>
                <w:szCs w:val="21"/>
              </w:rPr>
              <w:t>Duplex mode</w:t>
            </w:r>
          </w:p>
          <w:p w14:paraId="76FA197D" w14:textId="77777777" w:rsidR="00915AA9" w:rsidRPr="00042070" w:rsidRDefault="00915AA9" w:rsidP="000E6A83">
            <w:pPr>
              <w:pStyle w:val="ListParagraph"/>
              <w:numPr>
                <w:ilvl w:val="0"/>
                <w:numId w:val="63"/>
              </w:numPr>
              <w:contextualSpacing/>
              <w:rPr>
                <w:rFonts w:eastAsia="MS Mincho"/>
                <w:szCs w:val="21"/>
              </w:rPr>
            </w:pPr>
            <w:r w:rsidRPr="00042070">
              <w:rPr>
                <w:rFonts w:eastAsia="Malgun Gothic"/>
                <w:szCs w:val="21"/>
              </w:rPr>
              <w:t xml:space="preserve">UE </w:t>
            </w:r>
            <w:r>
              <w:rPr>
                <w:rFonts w:eastAsia="MS Mincho" w:hint="eastAsia"/>
                <w:szCs w:val="21"/>
              </w:rPr>
              <w:t>p</w:t>
            </w:r>
            <w:r w:rsidRPr="00042070">
              <w:rPr>
                <w:rFonts w:eastAsia="Malgun Gothic"/>
                <w:szCs w:val="21"/>
              </w:rPr>
              <w:t>ower Class</w:t>
            </w:r>
          </w:p>
          <w:p w14:paraId="73B0C140" w14:textId="77777777" w:rsidR="00915AA9" w:rsidRPr="00042070" w:rsidRDefault="00915AA9" w:rsidP="000E6A83">
            <w:pPr>
              <w:pStyle w:val="ListParagraph"/>
              <w:numPr>
                <w:ilvl w:val="0"/>
                <w:numId w:val="63"/>
              </w:numPr>
              <w:contextualSpacing/>
              <w:rPr>
                <w:rFonts w:eastAsia="MS Mincho"/>
                <w:szCs w:val="21"/>
              </w:rPr>
            </w:pPr>
            <w:r w:rsidRPr="00042070">
              <w:rPr>
                <w:rFonts w:eastAsia="Malgun Gothic"/>
                <w:szCs w:val="21"/>
              </w:rPr>
              <w:t>Bandwidth reduction</w:t>
            </w:r>
          </w:p>
          <w:p w14:paraId="5EF2A35E" w14:textId="77777777" w:rsidR="00915AA9" w:rsidRPr="00042070" w:rsidRDefault="00915AA9" w:rsidP="000E6A83">
            <w:pPr>
              <w:pStyle w:val="ListParagraph"/>
              <w:numPr>
                <w:ilvl w:val="0"/>
                <w:numId w:val="63"/>
              </w:numPr>
              <w:contextualSpacing/>
              <w:rPr>
                <w:rFonts w:eastAsia="MS Mincho"/>
                <w:szCs w:val="21"/>
              </w:rPr>
            </w:pPr>
            <w:r w:rsidRPr="00042070">
              <w:rPr>
                <w:rFonts w:eastAsia="Malgun Gothic"/>
                <w:szCs w:val="21"/>
              </w:rPr>
              <w:t>Multicast transmission</w:t>
            </w:r>
          </w:p>
          <w:p w14:paraId="1D723560" w14:textId="77777777" w:rsidR="00915AA9" w:rsidRPr="00042070" w:rsidRDefault="00915AA9" w:rsidP="000E6A83">
            <w:pPr>
              <w:pStyle w:val="ListParagraph"/>
              <w:numPr>
                <w:ilvl w:val="0"/>
                <w:numId w:val="63"/>
              </w:numPr>
              <w:contextualSpacing/>
              <w:rPr>
                <w:rFonts w:eastAsia="MS Mincho"/>
                <w:szCs w:val="21"/>
              </w:rPr>
            </w:pPr>
            <w:r w:rsidRPr="00042070">
              <w:rPr>
                <w:rFonts w:eastAsia="Malgun Gothic"/>
                <w:szCs w:val="21"/>
              </w:rPr>
              <w:t>Coverage enhancement</w:t>
            </w:r>
          </w:p>
          <w:p w14:paraId="417670C0" w14:textId="77777777" w:rsidR="00915AA9" w:rsidRPr="00C26BA0" w:rsidRDefault="00915AA9" w:rsidP="000E6A83">
            <w:pPr>
              <w:pStyle w:val="ListParagraph"/>
              <w:numPr>
                <w:ilvl w:val="1"/>
                <w:numId w:val="63"/>
              </w:numPr>
              <w:contextualSpacing/>
              <w:rPr>
                <w:rFonts w:eastAsia="MS Mincho"/>
                <w:szCs w:val="21"/>
                <w:lang w:val="en-US"/>
              </w:rPr>
            </w:pPr>
            <w:r w:rsidRPr="00C26BA0">
              <w:rPr>
                <w:rFonts w:eastAsia="Malgun Gothic"/>
                <w:szCs w:val="21"/>
                <w:lang w:val="en-US"/>
              </w:rPr>
              <w:t xml:space="preserve">We do not consider extreme coverage is needed in NR light. However, if coverage performance of NR light may be reduced, e.g. by reducing the number of Rx antennas, coverage enhancement is needed to keep coverage performance as in NR </w:t>
            </w:r>
            <w:proofErr w:type="spellStart"/>
            <w:r w:rsidRPr="00C26BA0">
              <w:rPr>
                <w:rFonts w:eastAsia="Malgun Gothic"/>
                <w:szCs w:val="21"/>
                <w:lang w:val="en-US"/>
              </w:rPr>
              <w:t>eMBB</w:t>
            </w:r>
            <w:proofErr w:type="spellEnd"/>
            <w:r w:rsidRPr="00C26BA0">
              <w:rPr>
                <w:rFonts w:eastAsia="Malgun Gothic"/>
                <w:szCs w:val="21"/>
                <w:lang w:val="en-US"/>
              </w:rPr>
              <w:t>.</w:t>
            </w:r>
          </w:p>
          <w:p w14:paraId="77D05D86" w14:textId="77777777" w:rsidR="00915AA9" w:rsidRPr="00042070" w:rsidRDefault="00915AA9" w:rsidP="000E6A83">
            <w:pPr>
              <w:pStyle w:val="ListParagraph"/>
              <w:numPr>
                <w:ilvl w:val="0"/>
                <w:numId w:val="63"/>
              </w:numPr>
              <w:contextualSpacing/>
              <w:rPr>
                <w:rFonts w:eastAsia="Malgun Gothic"/>
                <w:szCs w:val="21"/>
              </w:rPr>
            </w:pPr>
            <w:r w:rsidRPr="00042070">
              <w:rPr>
                <w:rFonts w:eastAsia="MS Mincho" w:hint="eastAsia"/>
                <w:szCs w:val="21"/>
              </w:rPr>
              <w:t>Mobility</w:t>
            </w:r>
          </w:p>
          <w:p w14:paraId="0FA0CD7A" w14:textId="77777777" w:rsidR="00915AA9" w:rsidRPr="00C26BA0" w:rsidRDefault="00915AA9" w:rsidP="000E6A83">
            <w:pPr>
              <w:pStyle w:val="ListParagraph"/>
              <w:numPr>
                <w:ilvl w:val="1"/>
                <w:numId w:val="63"/>
              </w:numPr>
              <w:contextualSpacing/>
              <w:rPr>
                <w:rFonts w:eastAsia="Malgun Gothic"/>
                <w:szCs w:val="21"/>
                <w:lang w:val="en-US"/>
              </w:rPr>
            </w:pPr>
            <w:r w:rsidRPr="00C26BA0">
              <w:rPr>
                <w:rFonts w:eastAsia="Malgun Gothic"/>
                <w:szCs w:val="21"/>
                <w:lang w:val="en-US"/>
              </w:rPr>
              <w:t xml:space="preserve">Some optimization can be considered since </w:t>
            </w:r>
            <w:proofErr w:type="spellStart"/>
            <w:r w:rsidRPr="00C26BA0">
              <w:rPr>
                <w:rFonts w:eastAsia="Malgun Gothic"/>
                <w:szCs w:val="21"/>
                <w:lang w:val="en-US"/>
              </w:rPr>
              <w:t>Ues</w:t>
            </w:r>
            <w:proofErr w:type="spellEnd"/>
            <w:r w:rsidRPr="00C26BA0">
              <w:rPr>
                <w:rFonts w:eastAsia="Malgun Gothic"/>
                <w:szCs w:val="21"/>
                <w:lang w:val="en-US"/>
              </w:rPr>
              <w:t xml:space="preserve"> would be stationary or low-mobility both for video surveillance and industrial sensors</w:t>
            </w:r>
          </w:p>
          <w:p w14:paraId="26F77519" w14:textId="77777777" w:rsidR="00915AA9" w:rsidRPr="00042070" w:rsidRDefault="00915AA9" w:rsidP="000E6A83">
            <w:pPr>
              <w:pStyle w:val="ListParagraph"/>
              <w:numPr>
                <w:ilvl w:val="0"/>
                <w:numId w:val="63"/>
              </w:numPr>
              <w:contextualSpacing/>
              <w:rPr>
                <w:rFonts w:eastAsia="Malgun Gothic"/>
                <w:szCs w:val="21"/>
              </w:rPr>
            </w:pPr>
            <w:r w:rsidRPr="00042070">
              <w:rPr>
                <w:rFonts w:eastAsia="MS Mincho" w:hint="eastAsia"/>
                <w:szCs w:val="21"/>
              </w:rPr>
              <w:t>Enhancements of overhead reduction</w:t>
            </w:r>
          </w:p>
          <w:p w14:paraId="7E540743" w14:textId="77777777" w:rsidR="00915AA9" w:rsidRPr="00042070" w:rsidRDefault="00915AA9" w:rsidP="000E6A83">
            <w:pPr>
              <w:pStyle w:val="ListParagraph"/>
              <w:numPr>
                <w:ilvl w:val="1"/>
                <w:numId w:val="63"/>
              </w:numPr>
              <w:contextualSpacing/>
              <w:rPr>
                <w:rFonts w:eastAsia="Malgun Gothic"/>
                <w:szCs w:val="21"/>
              </w:rPr>
            </w:pPr>
            <w:r w:rsidRPr="00042070">
              <w:rPr>
                <w:rFonts w:eastAsia="MS Mincho" w:hint="eastAsia"/>
                <w:szCs w:val="21"/>
              </w:rPr>
              <w:t>Multicast and broadcast</w:t>
            </w:r>
          </w:p>
          <w:p w14:paraId="78A7849B" w14:textId="77777777" w:rsidR="00915AA9" w:rsidRPr="00042070" w:rsidRDefault="00915AA9" w:rsidP="000E6A83">
            <w:pPr>
              <w:pStyle w:val="ListParagraph"/>
              <w:numPr>
                <w:ilvl w:val="1"/>
                <w:numId w:val="63"/>
              </w:numPr>
              <w:contextualSpacing/>
              <w:rPr>
                <w:rFonts w:eastAsia="Malgun Gothic"/>
                <w:szCs w:val="21"/>
              </w:rPr>
            </w:pPr>
            <w:r w:rsidRPr="00042070">
              <w:rPr>
                <w:rFonts w:eastAsia="Malgun Gothic"/>
                <w:szCs w:val="21"/>
              </w:rPr>
              <w:t>Configured grant</w:t>
            </w:r>
          </w:p>
        </w:tc>
      </w:tr>
      <w:tr w:rsidR="00915AA9" w:rsidRPr="00891D5F" w14:paraId="0ACE43BD" w14:textId="77777777" w:rsidTr="005F11EE">
        <w:tc>
          <w:tcPr>
            <w:tcW w:w="2605" w:type="dxa"/>
          </w:tcPr>
          <w:p w14:paraId="3A5EFAAB" w14:textId="77777777" w:rsidR="00915AA9" w:rsidRPr="00042070" w:rsidRDefault="00915AA9" w:rsidP="005F11EE">
            <w:pPr>
              <w:jc w:val="center"/>
              <w:rPr>
                <w:rFonts w:eastAsia="MS Mincho"/>
              </w:rPr>
            </w:pPr>
            <w:r>
              <w:t>CATT</w:t>
            </w:r>
          </w:p>
        </w:tc>
        <w:tc>
          <w:tcPr>
            <w:tcW w:w="7024" w:type="dxa"/>
          </w:tcPr>
          <w:p w14:paraId="68C33B40" w14:textId="77777777" w:rsidR="00915AA9" w:rsidRDefault="00915AA9" w:rsidP="000E6A83">
            <w:pPr>
              <w:pStyle w:val="ListBullet"/>
              <w:numPr>
                <w:ilvl w:val="0"/>
                <w:numId w:val="66"/>
              </w:numPr>
              <w:spacing w:after="160"/>
              <w:jc w:val="left"/>
            </w:pPr>
            <w:r>
              <w:rPr>
                <w:rFonts w:eastAsia="Malgun Gothic"/>
              </w:rPr>
              <w:t>UE power saving</w:t>
            </w:r>
          </w:p>
          <w:p w14:paraId="24C4EAE1" w14:textId="77777777" w:rsidR="00915AA9" w:rsidRPr="00C26BA0" w:rsidRDefault="00915AA9" w:rsidP="000E6A83">
            <w:pPr>
              <w:pStyle w:val="ListBullet"/>
              <w:numPr>
                <w:ilvl w:val="0"/>
                <w:numId w:val="67"/>
              </w:numPr>
              <w:spacing w:after="160"/>
              <w:jc w:val="left"/>
              <w:rPr>
                <w:lang w:val="en-US"/>
              </w:rPr>
            </w:pPr>
            <w:r w:rsidRPr="00C26BA0">
              <w:rPr>
                <w:lang w:val="en-US"/>
              </w:rPr>
              <w:t xml:space="preserve">Low </w:t>
            </w:r>
            <w:proofErr w:type="gramStart"/>
            <w:r w:rsidRPr="00C26BA0">
              <w:rPr>
                <w:lang w:val="en-US"/>
              </w:rPr>
              <w:t xml:space="preserve">power  </w:t>
            </w:r>
            <w:proofErr w:type="spellStart"/>
            <w:r w:rsidRPr="00C26BA0">
              <w:rPr>
                <w:lang w:val="en-US"/>
              </w:rPr>
              <w:t>power</w:t>
            </w:r>
            <w:proofErr w:type="spellEnd"/>
            <w:proofErr w:type="gramEnd"/>
            <w:r w:rsidRPr="00C26BA0">
              <w:rPr>
                <w:lang w:val="en-US"/>
              </w:rPr>
              <w:t xml:space="preserve"> saving signal/channel </w:t>
            </w:r>
          </w:p>
          <w:p w14:paraId="31739168" w14:textId="77777777" w:rsidR="00915AA9" w:rsidRDefault="00915AA9" w:rsidP="000E6A83">
            <w:pPr>
              <w:pStyle w:val="ListBullet"/>
              <w:numPr>
                <w:ilvl w:val="0"/>
                <w:numId w:val="67"/>
              </w:numPr>
              <w:spacing w:after="160"/>
              <w:jc w:val="left"/>
            </w:pPr>
            <w:r>
              <w:t>Reduce PDCCH monitoring</w:t>
            </w:r>
          </w:p>
          <w:p w14:paraId="399E0A30" w14:textId="77777777" w:rsidR="00915AA9" w:rsidRDefault="00915AA9" w:rsidP="000E6A83">
            <w:pPr>
              <w:pStyle w:val="ListBullet"/>
              <w:numPr>
                <w:ilvl w:val="0"/>
                <w:numId w:val="67"/>
              </w:numPr>
              <w:spacing w:after="160"/>
              <w:jc w:val="left"/>
            </w:pPr>
            <w:r>
              <w:lastRenderedPageBreak/>
              <w:t>Dynamic adaptation of Scell/BWP</w:t>
            </w:r>
          </w:p>
          <w:p w14:paraId="7EF9B13F" w14:textId="77777777" w:rsidR="00915AA9" w:rsidRPr="00C26BA0" w:rsidRDefault="00915AA9" w:rsidP="000E6A83">
            <w:pPr>
              <w:pStyle w:val="ListBullet"/>
              <w:numPr>
                <w:ilvl w:val="0"/>
                <w:numId w:val="67"/>
              </w:numPr>
              <w:spacing w:after="160"/>
              <w:jc w:val="left"/>
              <w:rPr>
                <w:lang w:val="en-US"/>
              </w:rPr>
            </w:pPr>
            <w:r w:rsidRPr="00C26BA0">
              <w:rPr>
                <w:lang w:val="en-US"/>
              </w:rPr>
              <w:t xml:space="preserve">Dynamic antenna/maximum MIMO layer adaptation </w:t>
            </w:r>
          </w:p>
          <w:p w14:paraId="4C11A79C" w14:textId="77777777" w:rsidR="00915AA9" w:rsidRPr="00C26BA0" w:rsidRDefault="00915AA9" w:rsidP="005F11EE">
            <w:pPr>
              <w:pStyle w:val="ListBullet"/>
              <w:ind w:left="847"/>
              <w:rPr>
                <w:lang w:val="en-US"/>
              </w:rPr>
            </w:pPr>
          </w:p>
          <w:p w14:paraId="5C57F0E6" w14:textId="77777777" w:rsidR="00915AA9" w:rsidRDefault="00915AA9" w:rsidP="000E6A83">
            <w:pPr>
              <w:pStyle w:val="ListBullet"/>
              <w:numPr>
                <w:ilvl w:val="0"/>
                <w:numId w:val="66"/>
              </w:numPr>
              <w:spacing w:after="160"/>
              <w:jc w:val="left"/>
            </w:pPr>
            <w:r>
              <w:t>Bandwidth reduction</w:t>
            </w:r>
          </w:p>
          <w:p w14:paraId="34C1909B" w14:textId="77777777" w:rsidR="00915AA9" w:rsidRPr="00C26BA0" w:rsidRDefault="00915AA9" w:rsidP="000E6A83">
            <w:pPr>
              <w:pStyle w:val="ListBullet"/>
              <w:numPr>
                <w:ilvl w:val="1"/>
                <w:numId w:val="66"/>
              </w:numPr>
              <w:spacing w:after="160"/>
              <w:jc w:val="left"/>
              <w:rPr>
                <w:lang w:val="en-US"/>
              </w:rPr>
            </w:pPr>
            <w:r w:rsidRPr="00C26BA0">
              <w:rPr>
                <w:lang w:val="en-US"/>
              </w:rPr>
              <w:t>Consider CORESET0 design for small bandwidth less than minimum BW if supported</w:t>
            </w:r>
          </w:p>
          <w:p w14:paraId="00D5571D" w14:textId="77777777" w:rsidR="00915AA9" w:rsidRDefault="00915AA9" w:rsidP="000E6A83">
            <w:pPr>
              <w:pStyle w:val="ListBullet"/>
              <w:numPr>
                <w:ilvl w:val="1"/>
                <w:numId w:val="66"/>
              </w:numPr>
              <w:spacing w:after="160"/>
              <w:jc w:val="left"/>
            </w:pPr>
            <w:r>
              <w:t>Co-existence with Rel-16 Ues</w:t>
            </w:r>
          </w:p>
          <w:p w14:paraId="137BADFB" w14:textId="77777777" w:rsidR="00915AA9" w:rsidRPr="00C26BA0" w:rsidRDefault="00915AA9" w:rsidP="005F11EE">
            <w:pPr>
              <w:rPr>
                <w:rFonts w:eastAsia="Malgun Gothic"/>
                <w:szCs w:val="21"/>
                <w:lang w:val="en-US"/>
              </w:rPr>
            </w:pPr>
            <w:r w:rsidRPr="00C26BA0">
              <w:rPr>
                <w:lang w:val="en-US"/>
              </w:rPr>
              <w:t>Peak UL/DL data rate reduction</w:t>
            </w:r>
          </w:p>
        </w:tc>
      </w:tr>
      <w:tr w:rsidR="00915AA9" w:rsidRPr="00891D5F" w14:paraId="4B1450E4" w14:textId="77777777" w:rsidTr="005F11EE">
        <w:tc>
          <w:tcPr>
            <w:tcW w:w="2605" w:type="dxa"/>
          </w:tcPr>
          <w:p w14:paraId="26096890" w14:textId="77777777" w:rsidR="00915AA9" w:rsidRDefault="00915AA9" w:rsidP="005F11EE">
            <w:pPr>
              <w:jc w:val="center"/>
            </w:pPr>
            <w:r>
              <w:lastRenderedPageBreak/>
              <w:t>TCL communication</w:t>
            </w:r>
          </w:p>
        </w:tc>
        <w:tc>
          <w:tcPr>
            <w:tcW w:w="7024" w:type="dxa"/>
          </w:tcPr>
          <w:p w14:paraId="51FD35AA" w14:textId="77777777" w:rsidR="00915AA9" w:rsidRPr="00C26BA0" w:rsidRDefault="00915AA9" w:rsidP="005F11EE">
            <w:pPr>
              <w:pStyle w:val="ListBullet"/>
              <w:rPr>
                <w:lang w:val="en-US"/>
              </w:rPr>
            </w:pPr>
            <w:r w:rsidRPr="00C26BA0">
              <w:rPr>
                <w:lang w:val="en-US"/>
              </w:rPr>
              <w:t>Base design on chipset &amp; RF cost as well as power consumption for the targeted TP and latency requirements.</w:t>
            </w:r>
          </w:p>
          <w:p w14:paraId="7A0098AD" w14:textId="77777777" w:rsidR="00915AA9" w:rsidRPr="00C26BA0" w:rsidRDefault="00915AA9" w:rsidP="000E6A83">
            <w:pPr>
              <w:pStyle w:val="ListBullet"/>
              <w:numPr>
                <w:ilvl w:val="0"/>
                <w:numId w:val="31"/>
              </w:numPr>
              <w:spacing w:after="160"/>
              <w:jc w:val="left"/>
              <w:rPr>
                <w:lang w:val="en-US"/>
              </w:rPr>
            </w:pPr>
            <w:r w:rsidRPr="00C26BA0">
              <w:rPr>
                <w:lang w:val="en-US"/>
              </w:rPr>
              <w:t xml:space="preserve">Smaller min BW than </w:t>
            </w:r>
            <w:proofErr w:type="spellStart"/>
            <w:r w:rsidRPr="00C26BA0">
              <w:rPr>
                <w:lang w:val="en-US"/>
              </w:rPr>
              <w:t>eMBB</w:t>
            </w:r>
            <w:proofErr w:type="spellEnd"/>
            <w:r w:rsidRPr="00C26BA0">
              <w:rPr>
                <w:lang w:val="en-US"/>
              </w:rPr>
              <w:t xml:space="preserve"> as 20MHz</w:t>
            </w:r>
          </w:p>
          <w:p w14:paraId="03EE2C2C" w14:textId="77777777" w:rsidR="00915AA9" w:rsidRPr="00C26BA0" w:rsidRDefault="00915AA9" w:rsidP="000E6A83">
            <w:pPr>
              <w:pStyle w:val="ListBullet"/>
              <w:numPr>
                <w:ilvl w:val="0"/>
                <w:numId w:val="31"/>
              </w:numPr>
              <w:spacing w:after="160"/>
              <w:jc w:val="left"/>
              <w:rPr>
                <w:lang w:val="en-US"/>
              </w:rPr>
            </w:pPr>
            <w:r w:rsidRPr="00C26BA0">
              <w:rPr>
                <w:lang w:val="en-US"/>
              </w:rPr>
              <w:t xml:space="preserve">Reduced </w:t>
            </w:r>
            <w:proofErr w:type="spellStart"/>
            <w:r w:rsidRPr="00C26BA0">
              <w:rPr>
                <w:lang w:val="en-US"/>
              </w:rPr>
              <w:t>nb</w:t>
            </w:r>
            <w:proofErr w:type="spellEnd"/>
            <w:r w:rsidRPr="00C26BA0">
              <w:rPr>
                <w:lang w:val="en-US"/>
              </w:rPr>
              <w:t xml:space="preserve"> antennas as 2Rx and 1Tx</w:t>
            </w:r>
          </w:p>
          <w:p w14:paraId="63214942" w14:textId="77777777" w:rsidR="00915AA9" w:rsidRPr="00C26BA0" w:rsidRDefault="00915AA9" w:rsidP="000E6A83">
            <w:pPr>
              <w:pStyle w:val="ListBullet"/>
              <w:numPr>
                <w:ilvl w:val="0"/>
                <w:numId w:val="31"/>
              </w:numPr>
              <w:spacing w:after="160"/>
              <w:jc w:val="left"/>
              <w:rPr>
                <w:lang w:val="en-US"/>
              </w:rPr>
            </w:pPr>
            <w:r w:rsidRPr="00C26BA0">
              <w:rPr>
                <w:lang w:val="en-US"/>
              </w:rPr>
              <w:t xml:space="preserve">Reduced </w:t>
            </w:r>
            <w:proofErr w:type="spellStart"/>
            <w:r w:rsidRPr="00C26BA0">
              <w:rPr>
                <w:lang w:val="en-US"/>
              </w:rPr>
              <w:t>nb</w:t>
            </w:r>
            <w:proofErr w:type="spellEnd"/>
            <w:r w:rsidRPr="00C26BA0">
              <w:rPr>
                <w:lang w:val="en-US"/>
              </w:rPr>
              <w:t xml:space="preserve"> of HARQ processes and UE processing timing</w:t>
            </w:r>
          </w:p>
          <w:p w14:paraId="0F044870" w14:textId="77777777" w:rsidR="00915AA9" w:rsidRPr="00C26BA0" w:rsidRDefault="00915AA9" w:rsidP="000E6A83">
            <w:pPr>
              <w:pStyle w:val="ListBullet"/>
              <w:numPr>
                <w:ilvl w:val="0"/>
                <w:numId w:val="31"/>
              </w:numPr>
              <w:spacing w:after="160"/>
              <w:jc w:val="left"/>
              <w:rPr>
                <w:lang w:val="en-US"/>
              </w:rPr>
            </w:pPr>
            <w:r w:rsidRPr="00C26BA0">
              <w:rPr>
                <w:lang w:val="en-US"/>
              </w:rPr>
              <w:t xml:space="preserve">Enable CE modes, </w:t>
            </w:r>
            <w:proofErr w:type="spellStart"/>
            <w:r w:rsidRPr="00C26BA0">
              <w:rPr>
                <w:lang w:val="en-US"/>
              </w:rPr>
              <w:t>eDRX</w:t>
            </w:r>
            <w:proofErr w:type="spellEnd"/>
            <w:r w:rsidRPr="00C26BA0">
              <w:rPr>
                <w:lang w:val="en-US"/>
              </w:rPr>
              <w:t>, allow high aggregation level</w:t>
            </w:r>
          </w:p>
          <w:p w14:paraId="325BB3E6" w14:textId="77777777" w:rsidR="00915AA9" w:rsidRPr="00C26BA0" w:rsidRDefault="00915AA9" w:rsidP="000E6A83">
            <w:pPr>
              <w:pStyle w:val="ListBullet"/>
              <w:numPr>
                <w:ilvl w:val="0"/>
                <w:numId w:val="31"/>
              </w:numPr>
              <w:spacing w:after="160"/>
              <w:jc w:val="left"/>
              <w:rPr>
                <w:lang w:val="en-US"/>
              </w:rPr>
            </w:pPr>
            <w:r w:rsidRPr="00C26BA0">
              <w:rPr>
                <w:lang w:val="en-US"/>
              </w:rPr>
              <w:t xml:space="preserve">Support </w:t>
            </w:r>
            <w:proofErr w:type="spellStart"/>
            <w:r w:rsidRPr="00C26BA0">
              <w:rPr>
                <w:lang w:val="en-US"/>
              </w:rPr>
              <w:t>sidelink</w:t>
            </w:r>
            <w:proofErr w:type="spellEnd"/>
            <w:r w:rsidRPr="00C26BA0">
              <w:rPr>
                <w:lang w:val="en-US"/>
              </w:rPr>
              <w:t xml:space="preserve"> for local media exchange and lower TX power</w:t>
            </w:r>
          </w:p>
          <w:p w14:paraId="031155C6" w14:textId="77777777" w:rsidR="00915AA9" w:rsidRPr="00C26BA0" w:rsidRDefault="00915AA9" w:rsidP="005F11EE">
            <w:pPr>
              <w:pStyle w:val="ListBullet"/>
              <w:ind w:left="367" w:firstLine="0"/>
              <w:rPr>
                <w:rFonts w:eastAsia="Malgun Gothic"/>
                <w:lang w:val="en-US"/>
              </w:rPr>
            </w:pPr>
            <w:r w:rsidRPr="00C26BA0">
              <w:rPr>
                <w:lang w:val="en-US"/>
              </w:rPr>
              <w:t xml:space="preserve">Defined TDD </w:t>
            </w:r>
            <w:proofErr w:type="spellStart"/>
            <w:r w:rsidRPr="00C26BA0">
              <w:rPr>
                <w:lang w:val="en-US"/>
              </w:rPr>
              <w:t>profil</w:t>
            </w:r>
            <w:proofErr w:type="spellEnd"/>
            <w:r w:rsidRPr="00C26BA0">
              <w:rPr>
                <w:lang w:val="en-US"/>
              </w:rPr>
              <w:t xml:space="preserve"> with less options (e.g. specific frame and slots structure)</w:t>
            </w:r>
          </w:p>
        </w:tc>
      </w:tr>
      <w:tr w:rsidR="00915AA9" w:rsidRPr="00891D5F" w14:paraId="79A94E2D" w14:textId="77777777" w:rsidTr="005F11EE">
        <w:tc>
          <w:tcPr>
            <w:tcW w:w="2605" w:type="dxa"/>
          </w:tcPr>
          <w:p w14:paraId="65700B00" w14:textId="77777777" w:rsidR="00915AA9" w:rsidRDefault="00915AA9" w:rsidP="005F11EE">
            <w:pPr>
              <w:jc w:val="center"/>
            </w:pPr>
            <w:r>
              <w:t>SoftBank</w:t>
            </w:r>
          </w:p>
        </w:tc>
        <w:tc>
          <w:tcPr>
            <w:tcW w:w="7024" w:type="dxa"/>
          </w:tcPr>
          <w:p w14:paraId="1662FD7B" w14:textId="77777777" w:rsidR="00915AA9" w:rsidRDefault="00915AA9" w:rsidP="000E6A83">
            <w:pPr>
              <w:pStyle w:val="ListBullet"/>
              <w:numPr>
                <w:ilvl w:val="1"/>
                <w:numId w:val="63"/>
              </w:numPr>
              <w:spacing w:after="160"/>
              <w:jc w:val="left"/>
              <w:rPr>
                <w:rFonts w:eastAsia="Malgun Gothic"/>
              </w:rPr>
            </w:pPr>
            <w:r>
              <w:rPr>
                <w:rFonts w:eastAsia="Malgun Gothic"/>
              </w:rPr>
              <w:t>UE capability reduction, for example</w:t>
            </w:r>
          </w:p>
          <w:p w14:paraId="6EA32289" w14:textId="77777777" w:rsidR="00915AA9" w:rsidRDefault="00915AA9" w:rsidP="000E6A83">
            <w:pPr>
              <w:pStyle w:val="ListBullet"/>
              <w:numPr>
                <w:ilvl w:val="2"/>
                <w:numId w:val="63"/>
              </w:numPr>
              <w:spacing w:after="160"/>
              <w:jc w:val="left"/>
              <w:rPr>
                <w:rFonts w:eastAsia="Malgun Gothic"/>
              </w:rPr>
            </w:pPr>
            <w:r>
              <w:rPr>
                <w:rFonts w:eastAsia="Malgun Gothic"/>
              </w:rPr>
              <w:t>BW reduction</w:t>
            </w:r>
          </w:p>
          <w:p w14:paraId="0370CD39" w14:textId="77777777" w:rsidR="00915AA9" w:rsidRPr="00C26BA0" w:rsidRDefault="00915AA9" w:rsidP="000E6A83">
            <w:pPr>
              <w:pStyle w:val="ListBullet"/>
              <w:numPr>
                <w:ilvl w:val="3"/>
                <w:numId w:val="63"/>
              </w:numPr>
              <w:spacing w:after="160"/>
              <w:jc w:val="left"/>
              <w:rPr>
                <w:rFonts w:eastAsia="Malgun Gothic"/>
                <w:lang w:val="en-US"/>
              </w:rPr>
            </w:pPr>
            <w:r w:rsidRPr="00C26BA0">
              <w:rPr>
                <w:rFonts w:eastAsia="Malgun Gothic"/>
                <w:lang w:val="en-US"/>
              </w:rPr>
              <w:t>the change of fundamental design of Rel-15 NR should be avoided, e.g. SSB</w:t>
            </w:r>
          </w:p>
          <w:p w14:paraId="197DA31B" w14:textId="77777777" w:rsidR="00915AA9" w:rsidRDefault="00915AA9" w:rsidP="000E6A83">
            <w:pPr>
              <w:pStyle w:val="ListBullet"/>
              <w:numPr>
                <w:ilvl w:val="2"/>
                <w:numId w:val="63"/>
              </w:numPr>
              <w:spacing w:after="160"/>
              <w:jc w:val="left"/>
              <w:rPr>
                <w:rFonts w:eastAsia="Malgun Gothic"/>
              </w:rPr>
            </w:pPr>
            <w:r>
              <w:rPr>
                <w:rFonts w:eastAsia="Malgun Gothic"/>
              </w:rPr>
              <w:t>reduction of Tx/Rx chain</w:t>
            </w:r>
          </w:p>
          <w:p w14:paraId="03E6FA69" w14:textId="77777777" w:rsidR="00915AA9" w:rsidRDefault="00915AA9" w:rsidP="000E6A83">
            <w:pPr>
              <w:pStyle w:val="ListBullet"/>
              <w:numPr>
                <w:ilvl w:val="2"/>
                <w:numId w:val="63"/>
              </w:numPr>
              <w:spacing w:after="160"/>
              <w:jc w:val="left"/>
              <w:rPr>
                <w:rFonts w:eastAsia="Malgun Gothic"/>
              </w:rPr>
            </w:pPr>
            <w:r>
              <w:rPr>
                <w:rFonts w:eastAsia="Malgun Gothic"/>
              </w:rPr>
              <w:t>relaxation of UE processing time</w:t>
            </w:r>
          </w:p>
          <w:p w14:paraId="4F213914" w14:textId="77777777" w:rsidR="00915AA9" w:rsidRDefault="00915AA9" w:rsidP="000E6A83">
            <w:pPr>
              <w:pStyle w:val="ListBullet"/>
              <w:numPr>
                <w:ilvl w:val="2"/>
                <w:numId w:val="63"/>
              </w:numPr>
              <w:spacing w:after="160"/>
              <w:jc w:val="left"/>
              <w:rPr>
                <w:rFonts w:eastAsia="Malgun Gothic"/>
              </w:rPr>
            </w:pPr>
            <w:r>
              <w:rPr>
                <w:rFonts w:eastAsia="Malgun Gothic"/>
              </w:rPr>
              <w:t>reduction of repeak data rate</w:t>
            </w:r>
          </w:p>
          <w:p w14:paraId="4897912D" w14:textId="77777777" w:rsidR="00915AA9" w:rsidRPr="00C26BA0" w:rsidRDefault="00915AA9" w:rsidP="000E6A83">
            <w:pPr>
              <w:pStyle w:val="ListBullet"/>
              <w:numPr>
                <w:ilvl w:val="1"/>
                <w:numId w:val="63"/>
              </w:numPr>
              <w:spacing w:after="160"/>
              <w:jc w:val="left"/>
              <w:rPr>
                <w:rFonts w:eastAsia="Malgun Gothic"/>
                <w:lang w:val="en-US"/>
              </w:rPr>
            </w:pPr>
            <w:r w:rsidRPr="00C26BA0">
              <w:rPr>
                <w:rFonts w:eastAsia="Malgun Gothic"/>
                <w:lang w:val="en-US"/>
              </w:rPr>
              <w:t>Coverage recovery + enhancement (several dB)</w:t>
            </w:r>
          </w:p>
        </w:tc>
      </w:tr>
      <w:tr w:rsidR="00915AA9" w:rsidRPr="00891D5F" w14:paraId="09C9DB6A" w14:textId="77777777" w:rsidTr="005F11EE">
        <w:tc>
          <w:tcPr>
            <w:tcW w:w="2605" w:type="dxa"/>
          </w:tcPr>
          <w:p w14:paraId="6F290496" w14:textId="77777777" w:rsidR="00915AA9" w:rsidRDefault="00915AA9" w:rsidP="005F11EE">
            <w:pPr>
              <w:jc w:val="center"/>
            </w:pPr>
            <w:r>
              <w:rPr>
                <w:rFonts w:eastAsia="Malgun Gothic" w:hint="eastAsia"/>
              </w:rPr>
              <w:t>L</w:t>
            </w:r>
            <w:r>
              <w:rPr>
                <w:rFonts w:eastAsia="Malgun Gothic"/>
              </w:rPr>
              <w:t>GUPLUS</w:t>
            </w:r>
          </w:p>
        </w:tc>
        <w:tc>
          <w:tcPr>
            <w:tcW w:w="7024" w:type="dxa"/>
          </w:tcPr>
          <w:p w14:paraId="13A1F298" w14:textId="77777777" w:rsidR="00915AA9" w:rsidRPr="00C26BA0" w:rsidRDefault="00915AA9" w:rsidP="000E6A83">
            <w:pPr>
              <w:pStyle w:val="ListBullet"/>
              <w:numPr>
                <w:ilvl w:val="0"/>
                <w:numId w:val="31"/>
              </w:numPr>
              <w:spacing w:after="160"/>
              <w:jc w:val="left"/>
              <w:rPr>
                <w:lang w:val="en-US"/>
              </w:rPr>
            </w:pPr>
            <w:r w:rsidRPr="00C26BA0">
              <w:rPr>
                <w:rFonts w:eastAsia="Malgun Gothic"/>
                <w:lang w:val="en-US"/>
              </w:rPr>
              <w:t xml:space="preserve">antenna </w:t>
            </w:r>
            <w:proofErr w:type="gramStart"/>
            <w:r w:rsidRPr="00C26BA0">
              <w:rPr>
                <w:rFonts w:eastAsia="Malgun Gothic"/>
                <w:lang w:val="en-US"/>
              </w:rPr>
              <w:t>reduction :</w:t>
            </w:r>
            <w:proofErr w:type="gramEnd"/>
            <w:r w:rsidRPr="00C26BA0">
              <w:rPr>
                <w:rFonts w:eastAsia="Malgun Gothic"/>
                <w:lang w:val="en-US"/>
              </w:rPr>
              <w:t xml:space="preserve"> 2Rx, 1Tx</w:t>
            </w:r>
            <w:r w:rsidRPr="00C26BA0">
              <w:rPr>
                <w:rFonts w:eastAsia="Malgun Gothic"/>
                <w:lang w:val="en-US"/>
              </w:rPr>
              <w:br/>
            </w:r>
            <w:r w:rsidRPr="00C26BA0">
              <w:rPr>
                <w:lang w:val="en-US"/>
              </w:rPr>
              <w:t>(but video surveillance case needs to 2Tx)</w:t>
            </w:r>
          </w:p>
          <w:p w14:paraId="46E46DB0" w14:textId="77777777" w:rsidR="00915AA9" w:rsidRPr="00A47FC4" w:rsidRDefault="00915AA9" w:rsidP="000E6A83">
            <w:pPr>
              <w:pStyle w:val="ListBullet"/>
              <w:numPr>
                <w:ilvl w:val="0"/>
                <w:numId w:val="31"/>
              </w:numPr>
              <w:spacing w:after="160"/>
              <w:jc w:val="left"/>
            </w:pPr>
            <w:r>
              <w:rPr>
                <w:rFonts w:eastAsia="Malgun Gothic" w:hint="eastAsia"/>
              </w:rPr>
              <w:t>B</w:t>
            </w:r>
            <w:r>
              <w:rPr>
                <w:rFonts w:eastAsia="Malgun Gothic"/>
              </w:rPr>
              <w:t>W reduction : &lt;=20MHz, FR1</w:t>
            </w:r>
          </w:p>
          <w:p w14:paraId="4450C2D1" w14:textId="77777777" w:rsidR="00915AA9" w:rsidRPr="00B10C22" w:rsidRDefault="00915AA9" w:rsidP="000E6A83">
            <w:pPr>
              <w:pStyle w:val="ListBullet"/>
              <w:numPr>
                <w:ilvl w:val="0"/>
                <w:numId w:val="31"/>
              </w:numPr>
              <w:spacing w:after="160"/>
              <w:jc w:val="left"/>
            </w:pPr>
            <w:r>
              <w:rPr>
                <w:rFonts w:eastAsia="Malgun Gothic" w:hint="eastAsia"/>
              </w:rPr>
              <w:t>U</w:t>
            </w:r>
            <w:r>
              <w:rPr>
                <w:rFonts w:eastAsia="Malgun Gothic"/>
              </w:rPr>
              <w:t>E relay</w:t>
            </w:r>
          </w:p>
          <w:p w14:paraId="694EA982" w14:textId="77777777" w:rsidR="00915AA9" w:rsidRPr="00C26BA0" w:rsidRDefault="00915AA9" w:rsidP="000E6A83">
            <w:pPr>
              <w:pStyle w:val="ListBullet"/>
              <w:numPr>
                <w:ilvl w:val="0"/>
                <w:numId w:val="31"/>
              </w:numPr>
              <w:spacing w:after="160"/>
              <w:jc w:val="left"/>
              <w:rPr>
                <w:rFonts w:eastAsia="Malgun Gothic"/>
                <w:lang w:val="en-US"/>
              </w:rPr>
            </w:pPr>
            <w:r w:rsidRPr="00C26BA0">
              <w:rPr>
                <w:rFonts w:eastAsia="Malgun Gothic"/>
                <w:lang w:val="en-US"/>
              </w:rPr>
              <w:t>Half duplex UE in FDD</w:t>
            </w:r>
          </w:p>
        </w:tc>
      </w:tr>
      <w:tr w:rsidR="00915AA9" w:rsidRPr="00891D5F" w14:paraId="3466757C" w14:textId="77777777" w:rsidTr="005F11EE">
        <w:tc>
          <w:tcPr>
            <w:tcW w:w="2605" w:type="dxa"/>
          </w:tcPr>
          <w:p w14:paraId="1FF3164D" w14:textId="77777777" w:rsidR="00915AA9" w:rsidRDefault="00915AA9" w:rsidP="005F11EE">
            <w:pPr>
              <w:jc w:val="center"/>
              <w:rPr>
                <w:rFonts w:eastAsia="Malgun Gothic"/>
              </w:rPr>
            </w:pPr>
            <w:r w:rsidRPr="000E25D9">
              <w:rPr>
                <w:rFonts w:hint="eastAsia"/>
              </w:rPr>
              <w:t>C</w:t>
            </w:r>
            <w:r w:rsidRPr="000E25D9">
              <w:t>MCC</w:t>
            </w:r>
          </w:p>
        </w:tc>
        <w:tc>
          <w:tcPr>
            <w:tcW w:w="7024" w:type="dxa"/>
          </w:tcPr>
          <w:p w14:paraId="4BAB4291" w14:textId="77777777" w:rsidR="00915AA9" w:rsidRPr="00C26BA0" w:rsidRDefault="00915AA9" w:rsidP="005F11EE">
            <w:pPr>
              <w:rPr>
                <w:szCs w:val="21"/>
                <w:lang w:val="en-US"/>
              </w:rPr>
            </w:pPr>
            <w:r w:rsidRPr="00C26BA0">
              <w:rPr>
                <w:szCs w:val="21"/>
                <w:lang w:val="en-US"/>
              </w:rPr>
              <w:t>The following designs can be considered,</w:t>
            </w:r>
          </w:p>
          <w:p w14:paraId="0425902B" w14:textId="77777777" w:rsidR="00915AA9" w:rsidRPr="000E25D9" w:rsidRDefault="00915AA9" w:rsidP="000E6A83">
            <w:pPr>
              <w:pStyle w:val="ListParagraph"/>
              <w:numPr>
                <w:ilvl w:val="0"/>
                <w:numId w:val="69"/>
              </w:numPr>
              <w:contextualSpacing/>
              <w:rPr>
                <w:szCs w:val="21"/>
              </w:rPr>
            </w:pPr>
            <w:r w:rsidRPr="000E25D9">
              <w:rPr>
                <w:rFonts w:hint="eastAsia"/>
                <w:szCs w:val="21"/>
              </w:rPr>
              <w:t>U</w:t>
            </w:r>
            <w:r w:rsidRPr="000E25D9">
              <w:rPr>
                <w:szCs w:val="21"/>
              </w:rPr>
              <w:t>E cost reduction.</w:t>
            </w:r>
          </w:p>
          <w:p w14:paraId="30186CC8" w14:textId="77777777" w:rsidR="00915AA9" w:rsidRPr="00C26BA0" w:rsidRDefault="00915AA9" w:rsidP="000E6A83">
            <w:pPr>
              <w:pStyle w:val="ListParagraph"/>
              <w:numPr>
                <w:ilvl w:val="1"/>
                <w:numId w:val="69"/>
              </w:numPr>
              <w:contextualSpacing/>
              <w:rPr>
                <w:szCs w:val="21"/>
                <w:lang w:val="en-US"/>
              </w:rPr>
            </w:pPr>
            <w:r w:rsidRPr="00C26BA0">
              <w:rPr>
                <w:szCs w:val="21"/>
                <w:lang w:val="en-US"/>
              </w:rPr>
              <w:lastRenderedPageBreak/>
              <w:t xml:space="preserve">Reduced bandwidth. In order to reuse the SSB and RMSI </w:t>
            </w:r>
            <w:proofErr w:type="gramStart"/>
            <w:r w:rsidRPr="00C26BA0">
              <w:rPr>
                <w:szCs w:val="21"/>
                <w:lang w:val="en-US"/>
              </w:rPr>
              <w:t>structure ,</w:t>
            </w:r>
            <w:proofErr w:type="gramEnd"/>
            <w:r w:rsidRPr="00C26BA0">
              <w:rPr>
                <w:szCs w:val="21"/>
                <w:lang w:val="en-US"/>
              </w:rPr>
              <w:t xml:space="preserve"> the </w:t>
            </w:r>
            <w:proofErr w:type="spellStart"/>
            <w:r w:rsidRPr="00C26BA0">
              <w:rPr>
                <w:szCs w:val="21"/>
                <w:lang w:val="en-US"/>
              </w:rPr>
              <w:t>bandwith</w:t>
            </w:r>
            <w:proofErr w:type="spellEnd"/>
            <w:r w:rsidRPr="00C26BA0">
              <w:rPr>
                <w:szCs w:val="21"/>
                <w:lang w:val="en-US"/>
              </w:rPr>
              <w:t xml:space="preserve"> has to cover subset of </w:t>
            </w:r>
            <w:proofErr w:type="spellStart"/>
            <w:r w:rsidRPr="00C26BA0">
              <w:rPr>
                <w:szCs w:val="21"/>
                <w:lang w:val="en-US"/>
              </w:rPr>
              <w:t>intial</w:t>
            </w:r>
            <w:proofErr w:type="spellEnd"/>
            <w:r w:rsidRPr="00C26BA0">
              <w:rPr>
                <w:szCs w:val="21"/>
                <w:lang w:val="en-US"/>
              </w:rPr>
              <w:t xml:space="preserve"> bandwidth part defined by CORESET#0. However, if it is </w:t>
            </w:r>
            <w:proofErr w:type="spellStart"/>
            <w:r w:rsidRPr="00C26BA0">
              <w:rPr>
                <w:szCs w:val="21"/>
                <w:lang w:val="en-US"/>
              </w:rPr>
              <w:t>to</w:t>
            </w:r>
            <w:proofErr w:type="spellEnd"/>
            <w:r w:rsidRPr="00C26BA0">
              <w:rPr>
                <w:szCs w:val="21"/>
                <w:lang w:val="en-US"/>
              </w:rPr>
              <w:t xml:space="preserve"> small to support large aggregation levels of PDCCH(to support 8CCEs, </w:t>
            </w:r>
            <w:proofErr w:type="spellStart"/>
            <w:r w:rsidRPr="00C26BA0">
              <w:rPr>
                <w:szCs w:val="21"/>
                <w:lang w:val="en-US"/>
              </w:rPr>
              <w:t>intial</w:t>
            </w:r>
            <w:proofErr w:type="spellEnd"/>
            <w:r w:rsidRPr="00C26BA0">
              <w:rPr>
                <w:szCs w:val="21"/>
                <w:lang w:val="en-US"/>
              </w:rPr>
              <w:t xml:space="preserve"> BWP has to be larger than 5MHz for 30KHz SCS, while AL=16 means </w:t>
            </w:r>
            <w:proofErr w:type="spellStart"/>
            <w:r w:rsidRPr="00C26BA0">
              <w:rPr>
                <w:szCs w:val="21"/>
                <w:lang w:val="en-US"/>
              </w:rPr>
              <w:t>intial</w:t>
            </w:r>
            <w:proofErr w:type="spellEnd"/>
            <w:r w:rsidRPr="00C26BA0">
              <w:rPr>
                <w:szCs w:val="21"/>
                <w:lang w:val="en-US"/>
              </w:rPr>
              <w:t xml:space="preserve"> BWP is larger than 10MHz for 30KHz SCS), repetitions of common PDCCH such as type0/0A/1-PDCCHs may consume a lot of resources, resulting in a low data rate, so it will be a balance of UE capability and the data rate requirement.</w:t>
            </w:r>
          </w:p>
          <w:p w14:paraId="3412001C" w14:textId="77777777" w:rsidR="00915AA9" w:rsidRPr="00C26BA0" w:rsidRDefault="00915AA9" w:rsidP="000E6A83">
            <w:pPr>
              <w:pStyle w:val="ListParagraph"/>
              <w:numPr>
                <w:ilvl w:val="1"/>
                <w:numId w:val="69"/>
              </w:numPr>
              <w:contextualSpacing/>
              <w:rPr>
                <w:szCs w:val="21"/>
                <w:lang w:val="en-US"/>
              </w:rPr>
            </w:pPr>
            <w:r w:rsidRPr="00C26BA0">
              <w:rPr>
                <w:szCs w:val="21"/>
                <w:lang w:val="en-US"/>
              </w:rPr>
              <w:t>Reduced Rx/Tx antennas, this is useful for UE RF cost reduction and has proved to be effective in reducing UE power consumption in NR power saving study item.</w:t>
            </w:r>
          </w:p>
          <w:p w14:paraId="319B08A4" w14:textId="77777777" w:rsidR="00915AA9" w:rsidRPr="00C26BA0" w:rsidRDefault="00915AA9" w:rsidP="000E6A83">
            <w:pPr>
              <w:pStyle w:val="ListParagraph"/>
              <w:numPr>
                <w:ilvl w:val="1"/>
                <w:numId w:val="69"/>
              </w:numPr>
              <w:contextualSpacing/>
              <w:rPr>
                <w:szCs w:val="21"/>
                <w:lang w:val="en-US"/>
              </w:rPr>
            </w:pPr>
            <w:r w:rsidRPr="00C26BA0">
              <w:rPr>
                <w:szCs w:val="21"/>
                <w:lang w:val="en-US"/>
              </w:rPr>
              <w:t>Other complexity reduction schemes such as limited PDCCH monitoring capability, lower power class, relaxed processing capability, etc.</w:t>
            </w:r>
          </w:p>
          <w:p w14:paraId="23A74695" w14:textId="77777777" w:rsidR="00915AA9" w:rsidRPr="000E25D9" w:rsidRDefault="00915AA9" w:rsidP="000E6A83">
            <w:pPr>
              <w:pStyle w:val="ListParagraph"/>
              <w:numPr>
                <w:ilvl w:val="0"/>
                <w:numId w:val="69"/>
              </w:numPr>
              <w:contextualSpacing/>
              <w:rPr>
                <w:szCs w:val="21"/>
              </w:rPr>
            </w:pPr>
            <w:r w:rsidRPr="000E25D9">
              <w:rPr>
                <w:szCs w:val="21"/>
              </w:rPr>
              <w:t>Coverage recovery</w:t>
            </w:r>
          </w:p>
          <w:p w14:paraId="634B9526" w14:textId="77777777" w:rsidR="00915AA9" w:rsidRPr="00C26BA0" w:rsidRDefault="00915AA9" w:rsidP="000E6A83">
            <w:pPr>
              <w:pStyle w:val="ListParagraph"/>
              <w:numPr>
                <w:ilvl w:val="1"/>
                <w:numId w:val="69"/>
              </w:numPr>
              <w:contextualSpacing/>
              <w:rPr>
                <w:szCs w:val="21"/>
                <w:lang w:val="en-US"/>
              </w:rPr>
            </w:pPr>
            <w:r w:rsidRPr="00C26BA0">
              <w:rPr>
                <w:szCs w:val="21"/>
                <w:lang w:val="en-US"/>
              </w:rPr>
              <w:t xml:space="preserve">DL and UL repetition schemes to provide comparable coverage performance of NR Lite with NR </w:t>
            </w:r>
            <w:proofErr w:type="spellStart"/>
            <w:r w:rsidRPr="00C26BA0">
              <w:rPr>
                <w:szCs w:val="21"/>
                <w:lang w:val="en-US"/>
              </w:rPr>
              <w:t>eMBB</w:t>
            </w:r>
            <w:proofErr w:type="spellEnd"/>
            <w:r w:rsidRPr="00C26BA0">
              <w:rPr>
                <w:szCs w:val="21"/>
                <w:lang w:val="en-US"/>
              </w:rPr>
              <w:t>/URLLC, including enhancement of broadcast channels, control channels, access channels and shared channels.</w:t>
            </w:r>
          </w:p>
          <w:p w14:paraId="65A5B688" w14:textId="77777777" w:rsidR="00915AA9" w:rsidRPr="000E25D9" w:rsidRDefault="00915AA9" w:rsidP="000E6A83">
            <w:pPr>
              <w:pStyle w:val="ListParagraph"/>
              <w:numPr>
                <w:ilvl w:val="0"/>
                <w:numId w:val="69"/>
              </w:numPr>
              <w:contextualSpacing/>
              <w:rPr>
                <w:szCs w:val="21"/>
              </w:rPr>
            </w:pPr>
            <w:r w:rsidRPr="000E25D9">
              <w:rPr>
                <w:szCs w:val="21"/>
              </w:rPr>
              <w:t>Power consumption reduction</w:t>
            </w:r>
          </w:p>
          <w:p w14:paraId="2158768B" w14:textId="77777777" w:rsidR="00915AA9" w:rsidRPr="00C26BA0" w:rsidRDefault="00915AA9" w:rsidP="000E6A83">
            <w:pPr>
              <w:pStyle w:val="ListParagraph"/>
              <w:numPr>
                <w:ilvl w:val="1"/>
                <w:numId w:val="69"/>
              </w:numPr>
              <w:contextualSpacing/>
              <w:rPr>
                <w:szCs w:val="21"/>
                <w:lang w:val="en-US"/>
              </w:rPr>
            </w:pPr>
            <w:r w:rsidRPr="00C26BA0">
              <w:rPr>
                <w:szCs w:val="21"/>
                <w:lang w:val="en-US"/>
              </w:rPr>
              <w:t xml:space="preserve"> Power saving schemes in addition to low capability UEs. Such as WUS of idle/inactive state, PDCCH skipping, etc. However, the power saving design will be treated in a separate WI, duplicated design should be avoided.</w:t>
            </w:r>
          </w:p>
          <w:p w14:paraId="59C884FE" w14:textId="77777777" w:rsidR="00915AA9" w:rsidRPr="00C26BA0" w:rsidRDefault="00915AA9" w:rsidP="000E6A83">
            <w:pPr>
              <w:pStyle w:val="ListParagraph"/>
              <w:numPr>
                <w:ilvl w:val="0"/>
                <w:numId w:val="69"/>
              </w:numPr>
              <w:contextualSpacing/>
              <w:rPr>
                <w:szCs w:val="21"/>
                <w:lang w:val="en-US"/>
              </w:rPr>
            </w:pPr>
            <w:r w:rsidRPr="00C26BA0">
              <w:rPr>
                <w:szCs w:val="21"/>
                <w:lang w:val="en-US"/>
              </w:rPr>
              <w:t xml:space="preserve">Co-existence with NR </w:t>
            </w:r>
            <w:proofErr w:type="spellStart"/>
            <w:r w:rsidRPr="00C26BA0">
              <w:rPr>
                <w:szCs w:val="21"/>
                <w:lang w:val="en-US"/>
              </w:rPr>
              <w:t>eMBB</w:t>
            </w:r>
            <w:proofErr w:type="spellEnd"/>
            <w:r w:rsidRPr="00C26BA0">
              <w:rPr>
                <w:szCs w:val="21"/>
                <w:lang w:val="en-US"/>
              </w:rPr>
              <w:t>/URLLC</w:t>
            </w:r>
          </w:p>
          <w:p w14:paraId="7CA2DD96" w14:textId="77777777" w:rsidR="00915AA9" w:rsidRPr="00C26BA0" w:rsidRDefault="00915AA9" w:rsidP="000E6A83">
            <w:pPr>
              <w:pStyle w:val="ListParagraph"/>
              <w:numPr>
                <w:ilvl w:val="1"/>
                <w:numId w:val="69"/>
              </w:numPr>
              <w:contextualSpacing/>
              <w:rPr>
                <w:szCs w:val="21"/>
                <w:lang w:val="en-US"/>
              </w:rPr>
            </w:pPr>
            <w:r w:rsidRPr="00C26BA0">
              <w:rPr>
                <w:szCs w:val="21"/>
                <w:lang w:val="en-US"/>
              </w:rPr>
              <w:t xml:space="preserve">Support of efficient multiplexing of NR lite UEs and NR </w:t>
            </w:r>
            <w:proofErr w:type="spellStart"/>
            <w:r w:rsidRPr="00C26BA0">
              <w:rPr>
                <w:szCs w:val="21"/>
                <w:lang w:val="en-US"/>
              </w:rPr>
              <w:t>eMBB</w:t>
            </w:r>
            <w:proofErr w:type="spellEnd"/>
            <w:r w:rsidRPr="00C26BA0">
              <w:rPr>
                <w:szCs w:val="21"/>
                <w:lang w:val="en-US"/>
              </w:rPr>
              <w:t>/URLLC UEs in the same cell. Solutions to realize flexible scheduling and resource sharing can be studied.</w:t>
            </w:r>
          </w:p>
          <w:p w14:paraId="0F1BB11E" w14:textId="77777777" w:rsidR="00915AA9" w:rsidRPr="00C26BA0" w:rsidRDefault="00915AA9" w:rsidP="000E6A83">
            <w:pPr>
              <w:pStyle w:val="ListParagraph"/>
              <w:numPr>
                <w:ilvl w:val="0"/>
                <w:numId w:val="69"/>
              </w:numPr>
              <w:contextualSpacing/>
              <w:rPr>
                <w:rFonts w:eastAsia="Malgun Gothic"/>
                <w:lang w:val="en-US"/>
              </w:rPr>
            </w:pPr>
            <w:r w:rsidRPr="00C26BA0">
              <w:rPr>
                <w:szCs w:val="21"/>
                <w:lang w:val="en-US"/>
              </w:rPr>
              <w:t>Simplified measurement and mobility procedures.</w:t>
            </w:r>
          </w:p>
        </w:tc>
      </w:tr>
      <w:tr w:rsidR="00915AA9" w:rsidRPr="00891D5F" w14:paraId="2392166F" w14:textId="77777777" w:rsidTr="005F11EE">
        <w:tc>
          <w:tcPr>
            <w:tcW w:w="2605" w:type="dxa"/>
          </w:tcPr>
          <w:p w14:paraId="59B5E89E" w14:textId="77777777" w:rsidR="00915AA9" w:rsidRPr="000E25D9" w:rsidRDefault="00915AA9" w:rsidP="005F11EE">
            <w:pPr>
              <w:jc w:val="center"/>
            </w:pPr>
            <w:r>
              <w:lastRenderedPageBreak/>
              <w:t>ORANGE</w:t>
            </w:r>
          </w:p>
        </w:tc>
        <w:tc>
          <w:tcPr>
            <w:tcW w:w="7024" w:type="dxa"/>
          </w:tcPr>
          <w:p w14:paraId="32A9D5AF" w14:textId="77777777" w:rsidR="00915AA9" w:rsidRPr="00C26BA0" w:rsidRDefault="00915AA9" w:rsidP="000E6A83">
            <w:pPr>
              <w:pStyle w:val="ListBullet"/>
              <w:numPr>
                <w:ilvl w:val="0"/>
                <w:numId w:val="31"/>
              </w:numPr>
              <w:spacing w:after="160"/>
              <w:jc w:val="left"/>
              <w:rPr>
                <w:lang w:val="en-US"/>
              </w:rPr>
            </w:pPr>
            <w:r w:rsidRPr="00C26BA0">
              <w:rPr>
                <w:lang w:val="en-US"/>
              </w:rPr>
              <w:t>Peak date rate reduction: 10 to 100 Mbps DL peak rate depending on use case</w:t>
            </w:r>
          </w:p>
          <w:p w14:paraId="38775DB6" w14:textId="77777777" w:rsidR="00915AA9" w:rsidRPr="00C26BA0" w:rsidRDefault="00915AA9" w:rsidP="000E6A83">
            <w:pPr>
              <w:pStyle w:val="ListBullet"/>
              <w:numPr>
                <w:ilvl w:val="0"/>
                <w:numId w:val="31"/>
              </w:numPr>
              <w:spacing w:after="160"/>
              <w:jc w:val="left"/>
              <w:rPr>
                <w:lang w:val="en-US"/>
              </w:rPr>
            </w:pPr>
            <w:r w:rsidRPr="00C26BA0">
              <w:rPr>
                <w:lang w:val="en-US"/>
              </w:rPr>
              <w:t>Bandwidth reduction (10 – 20 MHz in n78)</w:t>
            </w:r>
          </w:p>
          <w:p w14:paraId="5652DF5D" w14:textId="77777777" w:rsidR="00915AA9" w:rsidRDefault="00915AA9" w:rsidP="000E6A83">
            <w:pPr>
              <w:pStyle w:val="ListBullet"/>
              <w:numPr>
                <w:ilvl w:val="0"/>
                <w:numId w:val="31"/>
              </w:numPr>
              <w:spacing w:after="160"/>
              <w:jc w:val="left"/>
            </w:pPr>
            <w:r>
              <w:t>Nb antennas: 2 Rx</w:t>
            </w:r>
          </w:p>
          <w:p w14:paraId="444FE13B" w14:textId="77777777" w:rsidR="00915AA9" w:rsidRDefault="00915AA9" w:rsidP="000E6A83">
            <w:pPr>
              <w:pStyle w:val="ListBullet"/>
              <w:numPr>
                <w:ilvl w:val="0"/>
                <w:numId w:val="31"/>
              </w:numPr>
              <w:spacing w:after="160"/>
              <w:jc w:val="left"/>
            </w:pPr>
            <w:r>
              <w:t>Power saving features</w:t>
            </w:r>
          </w:p>
          <w:p w14:paraId="4780643B" w14:textId="77777777" w:rsidR="00915AA9" w:rsidRPr="00C26BA0" w:rsidRDefault="00915AA9" w:rsidP="005F11EE">
            <w:pPr>
              <w:rPr>
                <w:szCs w:val="21"/>
                <w:lang w:val="en-US"/>
              </w:rPr>
            </w:pPr>
            <w:r w:rsidRPr="00C26BA0">
              <w:rPr>
                <w:lang w:val="en-US"/>
              </w:rPr>
              <w:t>No reduction of transmit power for the sake of coverage</w:t>
            </w:r>
          </w:p>
        </w:tc>
      </w:tr>
      <w:tr w:rsidR="00915AA9" w:rsidRPr="00891D5F" w14:paraId="7A84661E" w14:textId="77777777" w:rsidTr="005F11EE">
        <w:tc>
          <w:tcPr>
            <w:tcW w:w="2605" w:type="dxa"/>
          </w:tcPr>
          <w:p w14:paraId="3673627D" w14:textId="77777777" w:rsidR="00915AA9" w:rsidRDefault="00915AA9" w:rsidP="005F11EE">
            <w:pPr>
              <w:jc w:val="center"/>
            </w:pPr>
            <w:r>
              <w:t>Dish Network</w:t>
            </w:r>
          </w:p>
        </w:tc>
        <w:tc>
          <w:tcPr>
            <w:tcW w:w="7024" w:type="dxa"/>
          </w:tcPr>
          <w:p w14:paraId="039617CD" w14:textId="77777777" w:rsidR="00915AA9" w:rsidRPr="00C26BA0" w:rsidRDefault="00915AA9" w:rsidP="005F11EE">
            <w:pPr>
              <w:rPr>
                <w:szCs w:val="36"/>
                <w:lang w:val="en-US"/>
              </w:rPr>
            </w:pPr>
            <w:r w:rsidRPr="00C26BA0">
              <w:rPr>
                <w:szCs w:val="36"/>
                <w:lang w:val="en-US"/>
              </w:rPr>
              <w:t>The following areas may be considered:</w:t>
            </w:r>
          </w:p>
          <w:p w14:paraId="301BC467" w14:textId="77777777" w:rsidR="00915AA9" w:rsidRDefault="00915AA9" w:rsidP="000E6A83">
            <w:pPr>
              <w:pStyle w:val="ListParagraph"/>
              <w:numPr>
                <w:ilvl w:val="0"/>
                <w:numId w:val="74"/>
              </w:numPr>
              <w:contextualSpacing/>
              <w:rPr>
                <w:szCs w:val="36"/>
              </w:rPr>
            </w:pPr>
            <w:r>
              <w:rPr>
                <w:szCs w:val="36"/>
              </w:rPr>
              <w:t>Lower bandwidth</w:t>
            </w:r>
          </w:p>
          <w:p w14:paraId="344A6E59" w14:textId="77777777" w:rsidR="00915AA9" w:rsidRDefault="00915AA9" w:rsidP="000E6A83">
            <w:pPr>
              <w:pStyle w:val="ListParagraph"/>
              <w:numPr>
                <w:ilvl w:val="0"/>
                <w:numId w:val="74"/>
              </w:numPr>
              <w:contextualSpacing/>
              <w:rPr>
                <w:szCs w:val="36"/>
              </w:rPr>
            </w:pPr>
            <w:r>
              <w:rPr>
                <w:szCs w:val="36"/>
              </w:rPr>
              <w:t>Lower band combinations</w:t>
            </w:r>
          </w:p>
          <w:p w14:paraId="26781863" w14:textId="77777777" w:rsidR="00915AA9" w:rsidRPr="001C0686" w:rsidRDefault="00915AA9" w:rsidP="000E6A83">
            <w:pPr>
              <w:pStyle w:val="ListParagraph"/>
              <w:numPr>
                <w:ilvl w:val="0"/>
                <w:numId w:val="74"/>
              </w:numPr>
              <w:contextualSpacing/>
              <w:rPr>
                <w:szCs w:val="36"/>
              </w:rPr>
            </w:pPr>
            <w:r>
              <w:rPr>
                <w:szCs w:val="36"/>
              </w:rPr>
              <w:t>Smaller number of antennas</w:t>
            </w:r>
          </w:p>
          <w:p w14:paraId="684C4F73" w14:textId="77777777" w:rsidR="00915AA9" w:rsidRPr="001C0686" w:rsidRDefault="00915AA9" w:rsidP="000E6A83">
            <w:pPr>
              <w:pStyle w:val="ListParagraph"/>
              <w:numPr>
                <w:ilvl w:val="0"/>
                <w:numId w:val="74"/>
              </w:numPr>
              <w:contextualSpacing/>
              <w:rPr>
                <w:szCs w:val="36"/>
              </w:rPr>
            </w:pPr>
            <w:r>
              <w:rPr>
                <w:szCs w:val="36"/>
              </w:rPr>
              <w:t>Lower Tx power</w:t>
            </w:r>
          </w:p>
          <w:p w14:paraId="5290E58A" w14:textId="77777777" w:rsidR="00915AA9" w:rsidRPr="001C0686" w:rsidRDefault="00915AA9" w:rsidP="000E6A83">
            <w:pPr>
              <w:pStyle w:val="ListParagraph"/>
              <w:numPr>
                <w:ilvl w:val="0"/>
                <w:numId w:val="74"/>
              </w:numPr>
              <w:contextualSpacing/>
              <w:rPr>
                <w:szCs w:val="36"/>
              </w:rPr>
            </w:pPr>
            <w:r>
              <w:rPr>
                <w:szCs w:val="36"/>
              </w:rPr>
              <w:t>Lower</w:t>
            </w:r>
            <w:r w:rsidRPr="001C0686">
              <w:rPr>
                <w:rFonts w:hint="eastAsia"/>
                <w:szCs w:val="36"/>
              </w:rPr>
              <w:t xml:space="preserve"> mobility</w:t>
            </w:r>
          </w:p>
          <w:p w14:paraId="1BC2B527" w14:textId="77777777" w:rsidR="00915AA9" w:rsidRPr="00C26BA0" w:rsidRDefault="00915AA9" w:rsidP="000E6A83">
            <w:pPr>
              <w:pStyle w:val="ListParagraph"/>
              <w:numPr>
                <w:ilvl w:val="0"/>
                <w:numId w:val="74"/>
              </w:numPr>
              <w:contextualSpacing/>
              <w:rPr>
                <w:szCs w:val="36"/>
                <w:lang w:val="en-US"/>
              </w:rPr>
            </w:pPr>
            <w:r w:rsidRPr="00C26BA0">
              <w:rPr>
                <w:szCs w:val="36"/>
                <w:lang w:val="en-US"/>
              </w:rPr>
              <w:lastRenderedPageBreak/>
              <w:t>Coverage compensation by means of repetition</w:t>
            </w:r>
          </w:p>
          <w:p w14:paraId="17AC60BA" w14:textId="77777777" w:rsidR="00915AA9" w:rsidRDefault="00915AA9" w:rsidP="000E6A83">
            <w:pPr>
              <w:pStyle w:val="ListParagraph"/>
              <w:numPr>
                <w:ilvl w:val="0"/>
                <w:numId w:val="74"/>
              </w:numPr>
              <w:contextualSpacing/>
              <w:rPr>
                <w:szCs w:val="36"/>
              </w:rPr>
            </w:pPr>
            <w:r w:rsidRPr="00436920">
              <w:rPr>
                <w:rFonts w:hint="eastAsia"/>
              </w:rPr>
              <w:t>Control overhead reduction</w:t>
            </w:r>
            <w:r>
              <w:rPr>
                <w:szCs w:val="36"/>
              </w:rPr>
              <w:t xml:space="preserve"> </w:t>
            </w:r>
          </w:p>
          <w:p w14:paraId="4B0784F4" w14:textId="77777777" w:rsidR="00915AA9" w:rsidRPr="00C26BA0" w:rsidRDefault="00915AA9" w:rsidP="000E6A83">
            <w:pPr>
              <w:pStyle w:val="ListBullet"/>
              <w:numPr>
                <w:ilvl w:val="0"/>
                <w:numId w:val="31"/>
              </w:numPr>
              <w:spacing w:after="160"/>
              <w:jc w:val="left"/>
              <w:rPr>
                <w:lang w:val="en-US"/>
              </w:rPr>
            </w:pPr>
            <w:r w:rsidRPr="00C26BA0">
              <w:rPr>
                <w:szCs w:val="36"/>
                <w:lang w:val="en-US"/>
              </w:rPr>
              <w:t>Reduced number of CORESETs, search spaces and monitoring occasions</w:t>
            </w:r>
          </w:p>
        </w:tc>
      </w:tr>
      <w:tr w:rsidR="00915AA9" w:rsidRPr="00891D5F" w14:paraId="50F49C95" w14:textId="77777777" w:rsidTr="005F11EE">
        <w:tc>
          <w:tcPr>
            <w:tcW w:w="2605" w:type="dxa"/>
          </w:tcPr>
          <w:p w14:paraId="444E992A" w14:textId="77777777" w:rsidR="00915AA9" w:rsidRDefault="00915AA9" w:rsidP="005F11EE">
            <w:pPr>
              <w:jc w:val="center"/>
            </w:pPr>
            <w:r>
              <w:lastRenderedPageBreak/>
              <w:t>Sony</w:t>
            </w:r>
          </w:p>
        </w:tc>
        <w:tc>
          <w:tcPr>
            <w:tcW w:w="7024" w:type="dxa"/>
          </w:tcPr>
          <w:p w14:paraId="1656BB4C" w14:textId="77777777" w:rsidR="00915AA9" w:rsidRPr="00C26BA0" w:rsidRDefault="00915AA9" w:rsidP="005F11EE">
            <w:pPr>
              <w:rPr>
                <w:color w:val="000000"/>
                <w:lang w:val="en-US"/>
              </w:rPr>
            </w:pPr>
            <w:r w:rsidRPr="00C26BA0">
              <w:rPr>
                <w:color w:val="000000"/>
                <w:lang w:val="en-US"/>
              </w:rPr>
              <w:t xml:space="preserve">Different approaches can be applied to support the above requirements. </w:t>
            </w:r>
          </w:p>
          <w:p w14:paraId="185C20B0" w14:textId="77777777" w:rsidR="00915AA9" w:rsidRPr="00C26BA0" w:rsidRDefault="00915AA9" w:rsidP="000E6A83">
            <w:pPr>
              <w:pStyle w:val="ListParagraph"/>
              <w:numPr>
                <w:ilvl w:val="0"/>
                <w:numId w:val="15"/>
              </w:numPr>
              <w:ind w:left="780"/>
              <w:rPr>
                <w:color w:val="000000"/>
                <w:lang w:val="en-US"/>
              </w:rPr>
            </w:pPr>
            <w:r w:rsidRPr="00C26BA0">
              <w:rPr>
                <w:color w:val="000000"/>
                <w:lang w:val="en-US"/>
              </w:rPr>
              <w:t xml:space="preserve">Lower UE complexity compared to Rel-15 NR </w:t>
            </w:r>
          </w:p>
          <w:p w14:paraId="215EBDC1" w14:textId="77777777" w:rsidR="00915AA9" w:rsidRPr="00C26BA0" w:rsidRDefault="00915AA9" w:rsidP="000E6A83">
            <w:pPr>
              <w:pStyle w:val="ListParagraph"/>
              <w:numPr>
                <w:ilvl w:val="0"/>
                <w:numId w:val="15"/>
              </w:numPr>
              <w:ind w:left="1104"/>
              <w:contextualSpacing/>
              <w:rPr>
                <w:color w:val="000000"/>
                <w:lang w:val="en-US"/>
              </w:rPr>
            </w:pPr>
            <w:r w:rsidRPr="00C26BA0">
              <w:rPr>
                <w:color w:val="000000"/>
                <w:lang w:val="en-US"/>
              </w:rPr>
              <w:t>Support reduced number of antennas, e.g., 2RX/1RX; 2TX/1TX.</w:t>
            </w:r>
          </w:p>
          <w:p w14:paraId="4AA26955" w14:textId="77777777" w:rsidR="00915AA9" w:rsidRPr="00CF7BA9" w:rsidRDefault="00915AA9" w:rsidP="000E6A83">
            <w:pPr>
              <w:pStyle w:val="ListParagraph"/>
              <w:numPr>
                <w:ilvl w:val="0"/>
                <w:numId w:val="15"/>
              </w:numPr>
              <w:ind w:left="1104"/>
              <w:contextualSpacing/>
              <w:rPr>
                <w:color w:val="000000"/>
              </w:rPr>
            </w:pPr>
            <w:r>
              <w:rPr>
                <w:color w:val="000000"/>
              </w:rPr>
              <w:t>Reduced CORESET search spaces.</w:t>
            </w:r>
          </w:p>
          <w:p w14:paraId="53AFC203" w14:textId="77777777" w:rsidR="00915AA9" w:rsidRDefault="00915AA9" w:rsidP="000E6A83">
            <w:pPr>
              <w:pStyle w:val="ListParagraph"/>
              <w:numPr>
                <w:ilvl w:val="0"/>
                <w:numId w:val="15"/>
              </w:numPr>
              <w:ind w:left="1104"/>
              <w:contextualSpacing/>
              <w:rPr>
                <w:color w:val="000000"/>
              </w:rPr>
            </w:pPr>
            <w:r>
              <w:rPr>
                <w:color w:val="000000"/>
              </w:rPr>
              <w:t xml:space="preserve">Half-duplex operation.  </w:t>
            </w:r>
          </w:p>
          <w:p w14:paraId="18B2C8A8" w14:textId="77777777" w:rsidR="00915AA9" w:rsidRPr="00C26BA0" w:rsidRDefault="00915AA9" w:rsidP="000E6A83">
            <w:pPr>
              <w:pStyle w:val="ListParagraph"/>
              <w:numPr>
                <w:ilvl w:val="0"/>
                <w:numId w:val="15"/>
              </w:numPr>
              <w:ind w:left="1104"/>
              <w:contextualSpacing/>
              <w:rPr>
                <w:color w:val="000000"/>
                <w:lang w:val="en-US"/>
              </w:rPr>
            </w:pPr>
            <w:r w:rsidRPr="00C26BA0">
              <w:rPr>
                <w:color w:val="000000"/>
                <w:lang w:val="en-US"/>
              </w:rPr>
              <w:t>Lower number of MIMO layer when applicable.</w:t>
            </w:r>
          </w:p>
          <w:p w14:paraId="1DC88729" w14:textId="77777777" w:rsidR="00915AA9" w:rsidRDefault="00915AA9" w:rsidP="000E6A83">
            <w:pPr>
              <w:pStyle w:val="ListParagraph"/>
              <w:numPr>
                <w:ilvl w:val="0"/>
                <w:numId w:val="15"/>
              </w:numPr>
              <w:ind w:left="1104"/>
              <w:contextualSpacing/>
              <w:rPr>
                <w:color w:val="000000"/>
              </w:rPr>
            </w:pPr>
            <w:r>
              <w:rPr>
                <w:color w:val="000000"/>
              </w:rPr>
              <w:t>Lower bandwidth of 5MHz.</w:t>
            </w:r>
          </w:p>
          <w:p w14:paraId="30F5F73A" w14:textId="77777777" w:rsidR="00915AA9" w:rsidRPr="00891958" w:rsidRDefault="00915AA9" w:rsidP="000E6A83">
            <w:pPr>
              <w:pStyle w:val="ListParagraph"/>
              <w:numPr>
                <w:ilvl w:val="0"/>
                <w:numId w:val="15"/>
              </w:numPr>
              <w:ind w:left="1104"/>
              <w:contextualSpacing/>
              <w:rPr>
                <w:color w:val="000000"/>
              </w:rPr>
            </w:pPr>
            <w:r>
              <w:rPr>
                <w:color w:val="000000"/>
              </w:rPr>
              <w:t>Lower peak data rates.</w:t>
            </w:r>
            <w:r>
              <w:rPr>
                <w:color w:val="000000"/>
              </w:rPr>
              <w:br/>
            </w:r>
          </w:p>
          <w:p w14:paraId="671A42E9" w14:textId="77777777" w:rsidR="00915AA9" w:rsidRDefault="00915AA9" w:rsidP="000E6A83">
            <w:pPr>
              <w:pStyle w:val="ListParagraph"/>
              <w:numPr>
                <w:ilvl w:val="0"/>
                <w:numId w:val="15"/>
              </w:numPr>
              <w:ind w:left="780"/>
              <w:rPr>
                <w:color w:val="000000"/>
              </w:rPr>
            </w:pPr>
            <w:r w:rsidRPr="00EF6A6F">
              <w:rPr>
                <w:color w:val="000000"/>
              </w:rPr>
              <w:t>UE energy efficiency</w:t>
            </w:r>
          </w:p>
          <w:p w14:paraId="7585D27D" w14:textId="77777777" w:rsidR="00915AA9" w:rsidRPr="000B1EE6" w:rsidRDefault="00915AA9" w:rsidP="000E6A83">
            <w:pPr>
              <w:pStyle w:val="ListParagraph"/>
              <w:numPr>
                <w:ilvl w:val="0"/>
                <w:numId w:val="15"/>
              </w:numPr>
              <w:ind w:left="1104"/>
              <w:contextualSpacing/>
              <w:rPr>
                <w:color w:val="000000"/>
                <w:lang w:val="en-US"/>
              </w:rPr>
            </w:pPr>
            <w:r w:rsidRPr="000B1EE6">
              <w:rPr>
                <w:color w:val="000000"/>
                <w:lang w:val="en-US"/>
              </w:rPr>
              <w:t xml:space="preserve">Improve signaling in IDLE and INACTIVE. </w:t>
            </w:r>
          </w:p>
          <w:p w14:paraId="29E8EA31" w14:textId="77777777" w:rsidR="00915AA9" w:rsidRPr="000B1EE6" w:rsidRDefault="00915AA9" w:rsidP="000E6A83">
            <w:pPr>
              <w:pStyle w:val="ListParagraph"/>
              <w:numPr>
                <w:ilvl w:val="0"/>
                <w:numId w:val="15"/>
              </w:numPr>
              <w:ind w:left="1104"/>
              <w:contextualSpacing/>
              <w:rPr>
                <w:color w:val="000000"/>
                <w:lang w:val="en-US"/>
              </w:rPr>
            </w:pPr>
            <w:r w:rsidRPr="000B1EE6">
              <w:rPr>
                <w:color w:val="000000"/>
                <w:lang w:val="en-US"/>
              </w:rPr>
              <w:t>Limiting/optimizing features such as mobility procedures or re-transmission procedure.</w:t>
            </w:r>
          </w:p>
          <w:p w14:paraId="676D191D" w14:textId="77777777" w:rsidR="00915AA9" w:rsidRPr="000B1EE6" w:rsidRDefault="00915AA9" w:rsidP="000E6A83">
            <w:pPr>
              <w:pStyle w:val="ListParagraph"/>
              <w:numPr>
                <w:ilvl w:val="0"/>
                <w:numId w:val="15"/>
              </w:numPr>
              <w:ind w:left="1104"/>
              <w:contextualSpacing/>
              <w:rPr>
                <w:color w:val="000000"/>
                <w:lang w:val="en-US"/>
              </w:rPr>
            </w:pPr>
            <w:r w:rsidRPr="000B1EE6">
              <w:rPr>
                <w:color w:val="000000"/>
                <w:lang w:val="en-US"/>
              </w:rPr>
              <w:t>Enhancements to wake-up signaling to include support for low power wake-up receiver.</w:t>
            </w:r>
          </w:p>
          <w:p w14:paraId="5F695A08" w14:textId="77777777" w:rsidR="00915AA9" w:rsidRPr="000B1EE6" w:rsidRDefault="00915AA9" w:rsidP="000E6A83">
            <w:pPr>
              <w:pStyle w:val="ListParagraph"/>
              <w:numPr>
                <w:ilvl w:val="0"/>
                <w:numId w:val="15"/>
              </w:numPr>
              <w:ind w:left="1104"/>
              <w:contextualSpacing/>
              <w:rPr>
                <w:color w:val="000000"/>
                <w:lang w:val="en-US"/>
              </w:rPr>
            </w:pPr>
            <w:r w:rsidRPr="000B1EE6">
              <w:rPr>
                <w:color w:val="000000"/>
                <w:lang w:val="en-US"/>
              </w:rPr>
              <w:t>Techniques to improve TX PA power efficiency.</w:t>
            </w:r>
          </w:p>
          <w:p w14:paraId="67AFBF58" w14:textId="77777777" w:rsidR="00915AA9" w:rsidRPr="000B1EE6" w:rsidRDefault="00915AA9" w:rsidP="000E6A83">
            <w:pPr>
              <w:pStyle w:val="ListParagraph"/>
              <w:numPr>
                <w:ilvl w:val="0"/>
                <w:numId w:val="15"/>
              </w:numPr>
              <w:ind w:left="1104"/>
              <w:contextualSpacing/>
              <w:rPr>
                <w:color w:val="000000"/>
                <w:lang w:val="en-US"/>
              </w:rPr>
            </w:pPr>
            <w:r w:rsidRPr="000B1EE6">
              <w:rPr>
                <w:color w:val="000000"/>
                <w:lang w:val="en-US"/>
              </w:rPr>
              <w:t>Additionally, many of the items mentioned under complexity bullet can help improve UE energy efficiency.</w:t>
            </w:r>
            <w:r w:rsidRPr="000B1EE6">
              <w:rPr>
                <w:color w:val="000000"/>
                <w:lang w:val="en-US"/>
              </w:rPr>
              <w:br/>
            </w:r>
          </w:p>
          <w:p w14:paraId="5C4C7606" w14:textId="77777777" w:rsidR="00915AA9" w:rsidRPr="000B1EE6" w:rsidRDefault="00915AA9" w:rsidP="000E6A83">
            <w:pPr>
              <w:pStyle w:val="ListParagraph"/>
              <w:numPr>
                <w:ilvl w:val="0"/>
                <w:numId w:val="15"/>
              </w:numPr>
              <w:ind w:left="780"/>
              <w:rPr>
                <w:color w:val="000000"/>
                <w:lang w:val="en-US"/>
              </w:rPr>
            </w:pPr>
            <w:r w:rsidRPr="000B1EE6">
              <w:rPr>
                <w:color w:val="000000"/>
                <w:lang w:val="en-US"/>
              </w:rPr>
              <w:t>Support lower UE power class, e.g., 14dBm for FR1 and investigate new UE power class for FR2.</w:t>
            </w:r>
          </w:p>
          <w:p w14:paraId="7C58A2F6" w14:textId="77777777" w:rsidR="00915AA9" w:rsidRPr="000B1EE6" w:rsidRDefault="00915AA9" w:rsidP="000E6A83">
            <w:pPr>
              <w:pStyle w:val="ListParagraph"/>
              <w:numPr>
                <w:ilvl w:val="0"/>
                <w:numId w:val="15"/>
              </w:numPr>
              <w:ind w:left="780"/>
              <w:rPr>
                <w:color w:val="000000"/>
                <w:lang w:val="en-US"/>
              </w:rPr>
            </w:pPr>
            <w:r w:rsidRPr="000B1EE6">
              <w:rPr>
                <w:color w:val="000000"/>
                <w:lang w:val="en-US"/>
              </w:rPr>
              <w:t xml:space="preserve">Coverage recovery. Techniques such as reduced number of antennas, lower bandwidth and lower number of RX antennas will impact coverage. We expect the amount of coverage recovery required to be in the range of 6dB (based on coverage enhancement required in </w:t>
            </w:r>
            <w:proofErr w:type="spellStart"/>
            <w:r w:rsidRPr="000B1EE6">
              <w:rPr>
                <w:color w:val="000000"/>
                <w:lang w:val="en-US"/>
              </w:rPr>
              <w:t>eMTC</w:t>
            </w:r>
            <w:proofErr w:type="spellEnd"/>
            <w:r w:rsidRPr="000B1EE6">
              <w:rPr>
                <w:color w:val="000000"/>
                <w:lang w:val="en-US"/>
              </w:rPr>
              <w:t xml:space="preserve"> due to lower complexity, however coverage enhancement required for NR would need to be studied). Coverage recovery techniques would potentially need to be applied to several physical channels. Techniques include bundling, increased aggregation levels, frequency hopping and </w:t>
            </w:r>
            <w:proofErr w:type="spellStart"/>
            <w:r w:rsidRPr="000B1EE6">
              <w:rPr>
                <w:color w:val="000000"/>
                <w:lang w:val="en-US"/>
              </w:rPr>
              <w:t>sidelink</w:t>
            </w:r>
            <w:proofErr w:type="spellEnd"/>
            <w:r w:rsidRPr="000B1EE6">
              <w:rPr>
                <w:color w:val="000000"/>
                <w:lang w:val="en-US"/>
              </w:rPr>
              <w:t>/relaying.</w:t>
            </w:r>
          </w:p>
          <w:p w14:paraId="6F70AEF3" w14:textId="77777777" w:rsidR="00915AA9" w:rsidRPr="000B1EE6" w:rsidRDefault="00915AA9" w:rsidP="000E6A83">
            <w:pPr>
              <w:pStyle w:val="ListBullet"/>
              <w:numPr>
                <w:ilvl w:val="0"/>
                <w:numId w:val="31"/>
              </w:numPr>
              <w:spacing w:after="160"/>
              <w:jc w:val="left"/>
              <w:rPr>
                <w:lang w:val="en-US"/>
              </w:rPr>
            </w:pPr>
            <w:r w:rsidRPr="000B1EE6">
              <w:rPr>
                <w:color w:val="000000"/>
                <w:lang w:val="en-US"/>
              </w:rPr>
              <w:t>Improved capability signaling for device.</w:t>
            </w:r>
          </w:p>
        </w:tc>
      </w:tr>
      <w:tr w:rsidR="00915AA9" w:rsidRPr="00891D5F" w14:paraId="412D76CC" w14:textId="77777777" w:rsidTr="005F11EE">
        <w:tc>
          <w:tcPr>
            <w:tcW w:w="2605" w:type="dxa"/>
          </w:tcPr>
          <w:p w14:paraId="5327E728" w14:textId="77777777" w:rsidR="00915AA9" w:rsidRDefault="00915AA9" w:rsidP="005F11EE">
            <w:pPr>
              <w:jc w:val="center"/>
            </w:pPr>
            <w:r>
              <w:rPr>
                <w:rFonts w:eastAsia="Malgun Gothic"/>
              </w:rPr>
              <w:t>MediaTek</w:t>
            </w:r>
          </w:p>
        </w:tc>
        <w:tc>
          <w:tcPr>
            <w:tcW w:w="7024" w:type="dxa"/>
          </w:tcPr>
          <w:p w14:paraId="3CDBBA01" w14:textId="77777777" w:rsidR="00915AA9" w:rsidRPr="000B1EE6" w:rsidRDefault="00915AA9" w:rsidP="005F11EE">
            <w:pPr>
              <w:rPr>
                <w:lang w:val="en-US"/>
              </w:rPr>
            </w:pPr>
            <w:r w:rsidRPr="000B1EE6">
              <w:rPr>
                <w:lang w:val="en-US"/>
              </w:rPr>
              <w:t xml:space="preserve">We should try to minimize device fragmentation as much as possible for NR-Light. In our view, a device that can address multiple use cases will enable faster market adoption thanks to economies of scale. </w:t>
            </w:r>
          </w:p>
          <w:p w14:paraId="547B9559" w14:textId="77777777" w:rsidR="00915AA9" w:rsidRPr="000B1EE6" w:rsidRDefault="00915AA9" w:rsidP="005F11EE">
            <w:pPr>
              <w:rPr>
                <w:lang w:val="en-US"/>
              </w:rPr>
            </w:pPr>
            <w:r w:rsidRPr="000B1EE6">
              <w:rPr>
                <w:lang w:val="en-US"/>
              </w:rPr>
              <w:lastRenderedPageBreak/>
              <w:t>In addition, we should also try to minimize L1 design differences between Rel-16 NR and NR-Light. For example, the UE BW should be large enough to reuse Rel-16 SSB.</w:t>
            </w:r>
          </w:p>
          <w:p w14:paraId="241D6122" w14:textId="77777777" w:rsidR="00915AA9" w:rsidRPr="000B1EE6" w:rsidRDefault="00915AA9" w:rsidP="005F11EE">
            <w:pPr>
              <w:rPr>
                <w:lang w:val="en-US"/>
              </w:rPr>
            </w:pPr>
            <w:r w:rsidRPr="000B1EE6">
              <w:rPr>
                <w:lang w:val="en-US"/>
              </w:rPr>
              <w:t>We suggest considering the following enhancements as part of NR Light:</w:t>
            </w:r>
          </w:p>
          <w:p w14:paraId="16241B1D" w14:textId="77777777" w:rsidR="00915AA9" w:rsidRPr="000B1EE6" w:rsidRDefault="00915AA9" w:rsidP="005F11EE">
            <w:pPr>
              <w:rPr>
                <w:lang w:val="en-US"/>
              </w:rPr>
            </w:pPr>
            <w:r w:rsidRPr="000B1EE6">
              <w:rPr>
                <w:lang w:val="en-US"/>
              </w:rPr>
              <w:t>Complexity reduction (define a device category to cover these aspects)</w:t>
            </w:r>
          </w:p>
          <w:p w14:paraId="0230DF23" w14:textId="77777777" w:rsidR="00915AA9" w:rsidRDefault="00915AA9" w:rsidP="000E6A83">
            <w:pPr>
              <w:pStyle w:val="ListParagraph"/>
              <w:numPr>
                <w:ilvl w:val="0"/>
                <w:numId w:val="78"/>
              </w:numPr>
              <w:contextualSpacing/>
            </w:pPr>
            <w:r>
              <w:t>Reduced peak data requirements</w:t>
            </w:r>
          </w:p>
          <w:p w14:paraId="27ECECA7" w14:textId="77777777" w:rsidR="00915AA9" w:rsidRPr="00907EFB" w:rsidRDefault="00915AA9" w:rsidP="000E6A83">
            <w:pPr>
              <w:pStyle w:val="ListParagraph"/>
              <w:numPr>
                <w:ilvl w:val="0"/>
                <w:numId w:val="78"/>
              </w:numPr>
              <w:contextualSpacing/>
            </w:pPr>
            <w:r>
              <w:t>Bandwidth reduction</w:t>
            </w:r>
          </w:p>
          <w:p w14:paraId="473F7938" w14:textId="77777777" w:rsidR="00915AA9" w:rsidRDefault="00915AA9" w:rsidP="000E6A83">
            <w:pPr>
              <w:pStyle w:val="ListParagraph"/>
              <w:numPr>
                <w:ilvl w:val="0"/>
                <w:numId w:val="78"/>
              </w:numPr>
              <w:contextualSpacing/>
            </w:pPr>
            <w:r>
              <w:t>Reduced number of antennas</w:t>
            </w:r>
          </w:p>
          <w:p w14:paraId="691A2CD0" w14:textId="77777777" w:rsidR="00915AA9" w:rsidRPr="00907EFB" w:rsidRDefault="00915AA9" w:rsidP="005F11EE">
            <w:r w:rsidRPr="00907EFB">
              <w:t>Standby power reduction</w:t>
            </w:r>
          </w:p>
          <w:p w14:paraId="2C360EBE" w14:textId="77777777" w:rsidR="00915AA9" w:rsidRDefault="00915AA9" w:rsidP="000E6A83">
            <w:pPr>
              <w:pStyle w:val="ListParagraph"/>
              <w:numPr>
                <w:ilvl w:val="0"/>
                <w:numId w:val="78"/>
              </w:numPr>
              <w:contextualSpacing/>
            </w:pPr>
            <w:r>
              <w:t>Longer DRX cycles</w:t>
            </w:r>
          </w:p>
          <w:p w14:paraId="30E04712" w14:textId="77777777" w:rsidR="00915AA9" w:rsidRDefault="00915AA9" w:rsidP="000E6A83">
            <w:pPr>
              <w:pStyle w:val="ListParagraph"/>
              <w:numPr>
                <w:ilvl w:val="0"/>
                <w:numId w:val="78"/>
              </w:numPr>
              <w:contextualSpacing/>
            </w:pPr>
            <w:r>
              <w:t>Early data transmission</w:t>
            </w:r>
          </w:p>
          <w:p w14:paraId="27135249" w14:textId="77777777" w:rsidR="00915AA9" w:rsidRDefault="00915AA9" w:rsidP="000E6A83">
            <w:pPr>
              <w:pStyle w:val="ListParagraph"/>
              <w:numPr>
                <w:ilvl w:val="0"/>
                <w:numId w:val="78"/>
              </w:numPr>
              <w:contextualSpacing/>
            </w:pPr>
            <w:r>
              <w:t>Power saving mode</w:t>
            </w:r>
          </w:p>
          <w:p w14:paraId="2B487EB5" w14:textId="77777777" w:rsidR="00915AA9" w:rsidRDefault="00915AA9" w:rsidP="005F11EE">
            <w:r w:rsidRPr="00907EFB">
              <w:t xml:space="preserve">UL coverage enhancements </w:t>
            </w:r>
          </w:p>
          <w:p w14:paraId="1731A479" w14:textId="77777777" w:rsidR="00915AA9" w:rsidRPr="00907EFB" w:rsidRDefault="00915AA9" w:rsidP="000E6A83">
            <w:pPr>
              <w:pStyle w:val="ListParagraph"/>
              <w:numPr>
                <w:ilvl w:val="0"/>
                <w:numId w:val="78"/>
              </w:numPr>
              <w:contextualSpacing/>
            </w:pPr>
            <w:r>
              <w:t>Sidelink r</w:t>
            </w:r>
            <w:r w:rsidRPr="00907EFB">
              <w:t>elaying</w:t>
            </w:r>
          </w:p>
          <w:p w14:paraId="667F6AB4" w14:textId="77777777" w:rsidR="00915AA9" w:rsidRPr="00C26BA0" w:rsidRDefault="00915AA9" w:rsidP="005F11EE">
            <w:pPr>
              <w:rPr>
                <w:color w:val="000000"/>
                <w:lang w:val="en-US"/>
              </w:rPr>
            </w:pPr>
            <w:r w:rsidRPr="00C26BA0">
              <w:rPr>
                <w:lang w:val="en-US"/>
              </w:rPr>
              <w:t xml:space="preserve">Some of the aspects above may overlap with other Rel-17 areas, in which case NR-Light considerations should also be </w:t>
            </w:r>
            <w:proofErr w:type="gramStart"/>
            <w:r w:rsidRPr="00C26BA0">
              <w:rPr>
                <w:lang w:val="en-US"/>
              </w:rPr>
              <w:t>taken into account</w:t>
            </w:r>
            <w:proofErr w:type="gramEnd"/>
            <w:r w:rsidRPr="00C26BA0">
              <w:rPr>
                <w:lang w:val="en-US"/>
              </w:rPr>
              <w:t xml:space="preserve"> in those </w:t>
            </w:r>
            <w:proofErr w:type="spellStart"/>
            <w:r w:rsidRPr="00C26BA0">
              <w:rPr>
                <w:lang w:val="en-US"/>
              </w:rPr>
              <w:t>WIs.</w:t>
            </w:r>
            <w:proofErr w:type="spellEnd"/>
          </w:p>
        </w:tc>
      </w:tr>
      <w:tr w:rsidR="00915AA9" w:rsidRPr="00891D5F" w14:paraId="62B57680" w14:textId="77777777" w:rsidTr="005F11EE">
        <w:tc>
          <w:tcPr>
            <w:tcW w:w="2605" w:type="dxa"/>
          </w:tcPr>
          <w:p w14:paraId="0833502C" w14:textId="77777777" w:rsidR="00915AA9" w:rsidRPr="00444226" w:rsidRDefault="00915AA9" w:rsidP="005F11EE">
            <w:pPr>
              <w:jc w:val="center"/>
            </w:pPr>
            <w:r w:rsidRPr="00444226">
              <w:lastRenderedPageBreak/>
              <w:t>Intel</w:t>
            </w:r>
          </w:p>
        </w:tc>
        <w:tc>
          <w:tcPr>
            <w:tcW w:w="7024" w:type="dxa"/>
          </w:tcPr>
          <w:p w14:paraId="33975637" w14:textId="77777777" w:rsidR="00915AA9" w:rsidRPr="000B1EE6" w:rsidRDefault="00915AA9" w:rsidP="005F11EE">
            <w:pPr>
              <w:rPr>
                <w:lang w:val="en-US"/>
              </w:rPr>
            </w:pPr>
            <w:r w:rsidRPr="000B1EE6">
              <w:rPr>
                <w:lang w:val="en-US"/>
              </w:rPr>
              <w:t>Areas for further evolution in Rel-17:</w:t>
            </w:r>
          </w:p>
          <w:p w14:paraId="4FD35897" w14:textId="77777777" w:rsidR="00915AA9" w:rsidRPr="00444226" w:rsidRDefault="00915AA9" w:rsidP="000E6A83">
            <w:pPr>
              <w:pStyle w:val="ListParagraph"/>
              <w:numPr>
                <w:ilvl w:val="0"/>
                <w:numId w:val="76"/>
              </w:numPr>
              <w:contextualSpacing/>
            </w:pPr>
            <w:r w:rsidRPr="00444226">
              <w:t>Reduced UE complexity</w:t>
            </w:r>
          </w:p>
          <w:p w14:paraId="79FA862C" w14:textId="77777777" w:rsidR="00915AA9" w:rsidRPr="000B1EE6" w:rsidRDefault="00915AA9" w:rsidP="000E6A83">
            <w:pPr>
              <w:pStyle w:val="ListParagraph"/>
              <w:numPr>
                <w:ilvl w:val="1"/>
                <w:numId w:val="76"/>
              </w:numPr>
              <w:contextualSpacing/>
              <w:rPr>
                <w:lang w:val="en-US"/>
              </w:rPr>
            </w:pPr>
            <w:r w:rsidRPr="000B1EE6">
              <w:rPr>
                <w:lang w:val="en-US"/>
              </w:rPr>
              <w:t>Reduction in the number of Rx antennas, down to 2Rx, 1Rx</w:t>
            </w:r>
          </w:p>
          <w:p w14:paraId="1AFA46B7" w14:textId="77777777" w:rsidR="00915AA9" w:rsidRPr="000B1EE6" w:rsidRDefault="00915AA9" w:rsidP="000E6A83">
            <w:pPr>
              <w:pStyle w:val="ListParagraph"/>
              <w:numPr>
                <w:ilvl w:val="1"/>
                <w:numId w:val="76"/>
              </w:numPr>
              <w:contextualSpacing/>
              <w:rPr>
                <w:lang w:val="en-US"/>
              </w:rPr>
            </w:pPr>
            <w:r w:rsidRPr="000B1EE6">
              <w:rPr>
                <w:lang w:val="en-US"/>
              </w:rPr>
              <w:t xml:space="preserve">Limited BW support; max BW </w:t>
            </w:r>
            <w:r w:rsidRPr="000B1EE6">
              <w:rPr>
                <w:rFonts w:cstheme="minorHAnsi"/>
                <w:lang w:val="en-US"/>
              </w:rPr>
              <w:t>≤</w:t>
            </w:r>
            <w:r w:rsidRPr="000B1EE6">
              <w:rPr>
                <w:lang w:val="en-US"/>
              </w:rPr>
              <w:t xml:space="preserve"> 20 MHz (FR1), reuse Rel-15 SSB design</w:t>
            </w:r>
          </w:p>
          <w:p w14:paraId="0E77905B" w14:textId="77777777" w:rsidR="00915AA9" w:rsidRPr="000B1EE6" w:rsidRDefault="00915AA9" w:rsidP="000E6A83">
            <w:pPr>
              <w:pStyle w:val="ListParagraph"/>
              <w:numPr>
                <w:ilvl w:val="1"/>
                <w:numId w:val="76"/>
              </w:numPr>
              <w:contextualSpacing/>
              <w:rPr>
                <w:lang w:val="en-US"/>
              </w:rPr>
            </w:pPr>
            <w:r w:rsidRPr="000B1EE6">
              <w:rPr>
                <w:lang w:val="en-US"/>
              </w:rPr>
              <w:t>Simplifications to baseband operations mandatory in Rel-15, e.g., related to PDCCH reception, shared channel processing, reduced number of HARQ processes, etc.</w:t>
            </w:r>
          </w:p>
          <w:p w14:paraId="1BE9BD8A" w14:textId="77777777" w:rsidR="00915AA9" w:rsidRPr="000B1EE6" w:rsidRDefault="00915AA9" w:rsidP="000E6A83">
            <w:pPr>
              <w:pStyle w:val="ListParagraph"/>
              <w:numPr>
                <w:ilvl w:val="1"/>
                <w:numId w:val="76"/>
              </w:numPr>
              <w:contextualSpacing/>
              <w:rPr>
                <w:lang w:val="en-US"/>
              </w:rPr>
            </w:pPr>
            <w:r w:rsidRPr="000B1EE6">
              <w:rPr>
                <w:lang w:val="en-US"/>
              </w:rPr>
              <w:t>Reduced UE power class (e.g., 20 dBm)</w:t>
            </w:r>
          </w:p>
          <w:p w14:paraId="71191FBC" w14:textId="77777777" w:rsidR="00915AA9" w:rsidRPr="00444226" w:rsidRDefault="00915AA9" w:rsidP="000E6A83">
            <w:pPr>
              <w:pStyle w:val="ListParagraph"/>
              <w:numPr>
                <w:ilvl w:val="0"/>
                <w:numId w:val="76"/>
              </w:numPr>
              <w:contextualSpacing/>
            </w:pPr>
            <w:r w:rsidRPr="00444226">
              <w:t>Reduced power consumption</w:t>
            </w:r>
          </w:p>
          <w:p w14:paraId="6BE36FDF" w14:textId="77777777" w:rsidR="00915AA9" w:rsidRPr="000B1EE6" w:rsidRDefault="00915AA9" w:rsidP="000E6A83">
            <w:pPr>
              <w:pStyle w:val="ListParagraph"/>
              <w:numPr>
                <w:ilvl w:val="1"/>
                <w:numId w:val="76"/>
              </w:numPr>
              <w:contextualSpacing/>
              <w:rPr>
                <w:lang w:val="en-US"/>
              </w:rPr>
            </w:pPr>
            <w:r w:rsidRPr="000B1EE6">
              <w:rPr>
                <w:lang w:val="en-US"/>
              </w:rPr>
              <w:t>In general, aim for power consumption reduction with exact battery life targets depending on use cases/traffic model assumptions</w:t>
            </w:r>
          </w:p>
          <w:p w14:paraId="0F47B287" w14:textId="77777777" w:rsidR="00915AA9" w:rsidRPr="000B1EE6" w:rsidRDefault="00915AA9" w:rsidP="000E6A83">
            <w:pPr>
              <w:pStyle w:val="ListParagraph"/>
              <w:numPr>
                <w:ilvl w:val="1"/>
                <w:numId w:val="76"/>
              </w:numPr>
              <w:contextualSpacing/>
              <w:rPr>
                <w:lang w:val="en-US"/>
              </w:rPr>
            </w:pPr>
            <w:r w:rsidRPr="000B1EE6">
              <w:rPr>
                <w:lang w:val="en-US"/>
              </w:rPr>
              <w:t xml:space="preserve">Reduction of power consumption in </w:t>
            </w:r>
            <w:proofErr w:type="spellStart"/>
            <w:r w:rsidRPr="000B1EE6">
              <w:rPr>
                <w:lang w:val="en-US"/>
              </w:rPr>
              <w:t>RRC_Idle</w:t>
            </w:r>
            <w:proofErr w:type="spellEnd"/>
            <w:r w:rsidRPr="000B1EE6">
              <w:rPr>
                <w:lang w:val="en-US"/>
              </w:rPr>
              <w:t xml:space="preserve"> and </w:t>
            </w:r>
            <w:proofErr w:type="spellStart"/>
            <w:r w:rsidRPr="000B1EE6">
              <w:rPr>
                <w:lang w:val="en-US"/>
              </w:rPr>
              <w:t>RRC_Inactive</w:t>
            </w:r>
            <w:proofErr w:type="spellEnd"/>
            <w:r w:rsidRPr="000B1EE6">
              <w:rPr>
                <w:lang w:val="en-US"/>
              </w:rPr>
              <w:t xml:space="preserve"> modes</w:t>
            </w:r>
          </w:p>
          <w:p w14:paraId="4C98A9E7" w14:textId="77777777" w:rsidR="00915AA9" w:rsidRPr="000B1EE6" w:rsidRDefault="00915AA9" w:rsidP="000E6A83">
            <w:pPr>
              <w:pStyle w:val="ListParagraph"/>
              <w:numPr>
                <w:ilvl w:val="1"/>
                <w:numId w:val="76"/>
              </w:numPr>
              <w:contextualSpacing/>
              <w:rPr>
                <w:lang w:val="en-US"/>
              </w:rPr>
            </w:pPr>
            <w:r w:rsidRPr="000B1EE6">
              <w:rPr>
                <w:lang w:val="en-US"/>
              </w:rPr>
              <w:t>Enhancements to facilitate power consumption reduction for use cases with small data transmissions, e.g., EDT, PUR, etc.</w:t>
            </w:r>
          </w:p>
          <w:p w14:paraId="17BAD9FD" w14:textId="77777777" w:rsidR="00915AA9" w:rsidRPr="00444226" w:rsidRDefault="00915AA9" w:rsidP="000E6A83">
            <w:pPr>
              <w:pStyle w:val="ListParagraph"/>
              <w:numPr>
                <w:ilvl w:val="0"/>
                <w:numId w:val="76"/>
              </w:numPr>
              <w:contextualSpacing/>
            </w:pPr>
            <w:r w:rsidRPr="00444226">
              <w:t>Coverage similar to Rel-15 NR</w:t>
            </w:r>
          </w:p>
          <w:p w14:paraId="764974EE" w14:textId="77777777" w:rsidR="00915AA9" w:rsidRPr="000B1EE6" w:rsidRDefault="00915AA9" w:rsidP="000E6A83">
            <w:pPr>
              <w:pStyle w:val="ListParagraph"/>
              <w:numPr>
                <w:ilvl w:val="1"/>
                <w:numId w:val="76"/>
              </w:numPr>
              <w:contextualSpacing/>
              <w:rPr>
                <w:lang w:val="en-US"/>
              </w:rPr>
            </w:pPr>
            <w:r w:rsidRPr="000B1EE6">
              <w:rPr>
                <w:lang w:val="en-US"/>
              </w:rPr>
              <w:t>Techniques to compensate for the loss in coverage in DL and UL due to simplifications of UE RF and baseband capabilities compared to Rel-15</w:t>
            </w:r>
          </w:p>
          <w:p w14:paraId="7B17CD3C" w14:textId="77777777" w:rsidR="00915AA9" w:rsidRPr="00444226" w:rsidRDefault="00915AA9" w:rsidP="000E6A83">
            <w:pPr>
              <w:pStyle w:val="ListParagraph"/>
              <w:numPr>
                <w:ilvl w:val="0"/>
                <w:numId w:val="76"/>
              </w:numPr>
              <w:contextualSpacing/>
            </w:pPr>
            <w:r w:rsidRPr="00444226">
              <w:t>Coexistence with NR eMBB/URLLC</w:t>
            </w:r>
          </w:p>
          <w:p w14:paraId="5B2983E3" w14:textId="77777777" w:rsidR="00915AA9" w:rsidRPr="000B1EE6" w:rsidRDefault="00915AA9" w:rsidP="000E6A83">
            <w:pPr>
              <w:pStyle w:val="ListParagraph"/>
              <w:numPr>
                <w:ilvl w:val="0"/>
                <w:numId w:val="76"/>
              </w:numPr>
              <w:contextualSpacing/>
              <w:rPr>
                <w:lang w:val="en-US"/>
              </w:rPr>
            </w:pPr>
            <w:r w:rsidRPr="000B1EE6">
              <w:rPr>
                <w:lang w:val="en-US"/>
              </w:rPr>
              <w:lastRenderedPageBreak/>
              <w:t>Efficient multiplexing with other UEs/traffic types</w:t>
            </w:r>
          </w:p>
        </w:tc>
      </w:tr>
      <w:tr w:rsidR="00915AA9" w14:paraId="5D0FB73E" w14:textId="77777777" w:rsidTr="005F11EE">
        <w:tc>
          <w:tcPr>
            <w:tcW w:w="2605" w:type="dxa"/>
          </w:tcPr>
          <w:p w14:paraId="669000F0" w14:textId="77777777" w:rsidR="00915AA9" w:rsidRDefault="00915AA9" w:rsidP="005F11EE">
            <w:pPr>
              <w:jc w:val="center"/>
            </w:pPr>
            <w:r>
              <w:lastRenderedPageBreak/>
              <w:t>Reliance Jio</w:t>
            </w:r>
          </w:p>
        </w:tc>
        <w:tc>
          <w:tcPr>
            <w:tcW w:w="7024" w:type="dxa"/>
          </w:tcPr>
          <w:p w14:paraId="3D80DB5E" w14:textId="77777777" w:rsidR="00915AA9" w:rsidRPr="001106BA" w:rsidRDefault="00915AA9" w:rsidP="005F11EE">
            <w:pPr>
              <w:rPr>
                <w:color w:val="000000"/>
              </w:rPr>
            </w:pPr>
            <w:r w:rsidRPr="00C26BA0">
              <w:rPr>
                <w:color w:val="000000"/>
                <w:lang w:val="en-US"/>
              </w:rPr>
              <w:t xml:space="preserve">All of the below should be considered BUT the below applies for all 5G NR devices, </w:t>
            </w:r>
            <w:proofErr w:type="spellStart"/>
            <w:r w:rsidRPr="00C26BA0">
              <w:rPr>
                <w:color w:val="000000"/>
                <w:lang w:val="en-US"/>
              </w:rPr>
              <w:t>whats</w:t>
            </w:r>
            <w:proofErr w:type="spellEnd"/>
            <w:r w:rsidRPr="00C26BA0">
              <w:rPr>
                <w:color w:val="000000"/>
                <w:lang w:val="en-US"/>
              </w:rPr>
              <w:t xml:space="preserve"> NR-Light in the </w:t>
            </w:r>
            <w:proofErr w:type="gramStart"/>
            <w:r w:rsidRPr="00C26BA0">
              <w:rPr>
                <w:color w:val="000000"/>
                <w:lang w:val="en-US"/>
              </w:rPr>
              <w:t>below?.</w:t>
            </w:r>
            <w:proofErr w:type="gramEnd"/>
            <w:r w:rsidRPr="00C26BA0">
              <w:rPr>
                <w:color w:val="000000"/>
                <w:lang w:val="en-US"/>
              </w:rPr>
              <w:t xml:space="preserve"> </w:t>
            </w:r>
            <w:r>
              <w:rPr>
                <w:color w:val="000000"/>
              </w:rPr>
              <w:t>Ex: Coverage recovery will be extremely important for FR2…….</w:t>
            </w:r>
          </w:p>
          <w:p w14:paraId="136C795F" w14:textId="77777777" w:rsidR="00915AA9" w:rsidRPr="000B1EE6" w:rsidRDefault="00915AA9" w:rsidP="000E6A83">
            <w:pPr>
              <w:pStyle w:val="ListParagraph"/>
              <w:numPr>
                <w:ilvl w:val="0"/>
                <w:numId w:val="15"/>
              </w:numPr>
              <w:ind w:left="780"/>
              <w:rPr>
                <w:color w:val="000000"/>
                <w:lang w:val="en-US"/>
              </w:rPr>
            </w:pPr>
            <w:r w:rsidRPr="000B1EE6">
              <w:rPr>
                <w:color w:val="000000"/>
                <w:lang w:val="en-US"/>
              </w:rPr>
              <w:t>Lower UE complexity compared to Rel-15 NR</w:t>
            </w:r>
          </w:p>
          <w:p w14:paraId="4378EB48" w14:textId="77777777" w:rsidR="00915AA9" w:rsidRPr="00EF6A6F" w:rsidRDefault="00915AA9" w:rsidP="000E6A83">
            <w:pPr>
              <w:pStyle w:val="ListParagraph"/>
              <w:numPr>
                <w:ilvl w:val="0"/>
                <w:numId w:val="15"/>
              </w:numPr>
              <w:ind w:left="780"/>
              <w:rPr>
                <w:color w:val="000000"/>
              </w:rPr>
            </w:pPr>
            <w:r w:rsidRPr="00EF6A6F">
              <w:rPr>
                <w:color w:val="000000"/>
              </w:rPr>
              <w:t>UE energy efficiency</w:t>
            </w:r>
          </w:p>
          <w:p w14:paraId="10E704B9" w14:textId="77777777" w:rsidR="00915AA9" w:rsidRPr="00EF6A6F" w:rsidRDefault="00915AA9" w:rsidP="000E6A83">
            <w:pPr>
              <w:pStyle w:val="ListParagraph"/>
              <w:numPr>
                <w:ilvl w:val="0"/>
                <w:numId w:val="15"/>
              </w:numPr>
              <w:ind w:left="780"/>
              <w:rPr>
                <w:color w:val="000000"/>
              </w:rPr>
            </w:pPr>
            <w:r w:rsidRPr="00EF6A6F">
              <w:rPr>
                <w:color w:val="000000"/>
              </w:rPr>
              <w:t>UE power class</w:t>
            </w:r>
          </w:p>
          <w:p w14:paraId="09ACDF56" w14:textId="77777777" w:rsidR="00915AA9" w:rsidRPr="00EF6A6F" w:rsidRDefault="00915AA9" w:rsidP="000E6A83">
            <w:pPr>
              <w:pStyle w:val="ListParagraph"/>
              <w:numPr>
                <w:ilvl w:val="0"/>
                <w:numId w:val="15"/>
              </w:numPr>
              <w:ind w:left="780"/>
              <w:rPr>
                <w:color w:val="000000"/>
              </w:rPr>
            </w:pPr>
            <w:r w:rsidRPr="00EF6A6F">
              <w:rPr>
                <w:color w:val="000000"/>
              </w:rPr>
              <w:t>Coverage recovery</w:t>
            </w:r>
          </w:p>
          <w:p w14:paraId="4800AD93" w14:textId="77777777" w:rsidR="00915AA9" w:rsidRDefault="00915AA9" w:rsidP="005F11EE">
            <w:pPr>
              <w:rPr>
                <w:color w:val="000000"/>
              </w:rPr>
            </w:pPr>
          </w:p>
        </w:tc>
      </w:tr>
      <w:tr w:rsidR="00915AA9" w14:paraId="69305D3C" w14:textId="77777777" w:rsidTr="005F11EE">
        <w:tc>
          <w:tcPr>
            <w:tcW w:w="2605" w:type="dxa"/>
          </w:tcPr>
          <w:p w14:paraId="3EF5B35E" w14:textId="77777777" w:rsidR="00915AA9" w:rsidRDefault="00915AA9" w:rsidP="005F11EE">
            <w:pPr>
              <w:jc w:val="center"/>
            </w:pPr>
            <w:r>
              <w:t>NOVAMINT</w:t>
            </w:r>
          </w:p>
        </w:tc>
        <w:tc>
          <w:tcPr>
            <w:tcW w:w="7024" w:type="dxa"/>
          </w:tcPr>
          <w:p w14:paraId="72EF01ED" w14:textId="77777777" w:rsidR="00915AA9" w:rsidRPr="00C26BA0" w:rsidRDefault="00915AA9" w:rsidP="005F11EE">
            <w:pPr>
              <w:rPr>
                <w:color w:val="000000"/>
                <w:lang w:val="en-US"/>
              </w:rPr>
            </w:pPr>
            <w:proofErr w:type="gramStart"/>
            <w:r w:rsidRPr="00C26BA0">
              <w:rPr>
                <w:color w:val="000000"/>
                <w:lang w:val="en-US"/>
              </w:rPr>
              <w:t>First</w:t>
            </w:r>
            <w:proofErr w:type="gramEnd"/>
            <w:r w:rsidRPr="00C26BA0">
              <w:rPr>
                <w:color w:val="000000"/>
                <w:lang w:val="en-US"/>
              </w:rPr>
              <w:t xml:space="preserve"> we need to decide what are the devices targeted before to prioritize features – as it is, it goes everywhere</w:t>
            </w:r>
          </w:p>
          <w:p w14:paraId="5629C6B3" w14:textId="77777777" w:rsidR="00915AA9" w:rsidRPr="000B1EE6" w:rsidRDefault="00915AA9" w:rsidP="005F11EE">
            <w:pPr>
              <w:rPr>
                <w:color w:val="000000"/>
                <w:lang w:val="en-US"/>
              </w:rPr>
            </w:pPr>
            <w:r w:rsidRPr="000B1EE6">
              <w:rPr>
                <w:color w:val="000000"/>
                <w:lang w:val="en-US"/>
              </w:rPr>
              <w:t>But if pure IoT was considered with use cases such as videos surveillance cameras as the main driver, here would be the areas to consider:</w:t>
            </w:r>
          </w:p>
          <w:p w14:paraId="1BB8A68F" w14:textId="77777777" w:rsidR="00915AA9" w:rsidRDefault="00915AA9" w:rsidP="000E6A83">
            <w:pPr>
              <w:pStyle w:val="ListParagraph"/>
              <w:numPr>
                <w:ilvl w:val="0"/>
                <w:numId w:val="31"/>
              </w:numPr>
              <w:contextualSpacing/>
              <w:rPr>
                <w:color w:val="000000"/>
              </w:rPr>
            </w:pPr>
            <w:r w:rsidRPr="000030E8">
              <w:rPr>
                <w:color w:val="000000"/>
              </w:rPr>
              <w:t>Lower UE complexity</w:t>
            </w:r>
            <w:r>
              <w:rPr>
                <w:color w:val="000000"/>
              </w:rPr>
              <w:t>/cost</w:t>
            </w:r>
          </w:p>
          <w:p w14:paraId="15DA7426" w14:textId="77777777" w:rsidR="00915AA9" w:rsidRDefault="00915AA9" w:rsidP="000E6A83">
            <w:pPr>
              <w:pStyle w:val="ListParagraph"/>
              <w:numPr>
                <w:ilvl w:val="0"/>
                <w:numId w:val="31"/>
              </w:numPr>
              <w:contextualSpacing/>
              <w:rPr>
                <w:color w:val="000000"/>
              </w:rPr>
            </w:pPr>
            <w:r>
              <w:rPr>
                <w:color w:val="000000"/>
              </w:rPr>
              <w:t>Less band combinations</w:t>
            </w:r>
          </w:p>
          <w:p w14:paraId="78A6921E" w14:textId="77777777" w:rsidR="00915AA9" w:rsidRDefault="00915AA9" w:rsidP="000E6A83">
            <w:pPr>
              <w:pStyle w:val="ListParagraph"/>
              <w:numPr>
                <w:ilvl w:val="0"/>
                <w:numId w:val="31"/>
              </w:numPr>
              <w:contextualSpacing/>
              <w:rPr>
                <w:color w:val="000000"/>
              </w:rPr>
            </w:pPr>
            <w:r>
              <w:rPr>
                <w:color w:val="000000"/>
              </w:rPr>
              <w:t>Power savings</w:t>
            </w:r>
          </w:p>
          <w:p w14:paraId="29409192" w14:textId="77777777" w:rsidR="00915AA9" w:rsidRPr="00C26BA0" w:rsidRDefault="00915AA9" w:rsidP="000E6A83">
            <w:pPr>
              <w:pStyle w:val="ListParagraph"/>
              <w:numPr>
                <w:ilvl w:val="0"/>
                <w:numId w:val="31"/>
              </w:numPr>
              <w:contextualSpacing/>
              <w:rPr>
                <w:color w:val="000000"/>
                <w:lang w:val="en-US"/>
              </w:rPr>
            </w:pPr>
            <w:r w:rsidRPr="00C26BA0">
              <w:rPr>
                <w:lang w:val="en-US"/>
              </w:rPr>
              <w:t>Coverage extension (</w:t>
            </w:r>
            <w:proofErr w:type="gramStart"/>
            <w:r w:rsidRPr="00C26BA0">
              <w:rPr>
                <w:lang w:val="en-US"/>
              </w:rPr>
              <w:t>similar to</w:t>
            </w:r>
            <w:proofErr w:type="gramEnd"/>
            <w:r w:rsidRPr="00C26BA0">
              <w:rPr>
                <w:lang w:val="en-US"/>
              </w:rPr>
              <w:t xml:space="preserve"> NB-IoT/</w:t>
            </w:r>
            <w:proofErr w:type="spellStart"/>
            <w:r w:rsidRPr="00C26BA0">
              <w:rPr>
                <w:lang w:val="en-US"/>
              </w:rPr>
              <w:t>mMTC</w:t>
            </w:r>
            <w:proofErr w:type="spellEnd"/>
            <w:r w:rsidRPr="00C26BA0">
              <w:rPr>
                <w:lang w:val="en-US"/>
              </w:rPr>
              <w:t>)</w:t>
            </w:r>
          </w:p>
          <w:p w14:paraId="2D1D4D81" w14:textId="77777777" w:rsidR="00915AA9" w:rsidRPr="00C26BA0" w:rsidRDefault="00915AA9" w:rsidP="000E6A83">
            <w:pPr>
              <w:pStyle w:val="ListParagraph"/>
              <w:numPr>
                <w:ilvl w:val="0"/>
                <w:numId w:val="31"/>
              </w:numPr>
              <w:contextualSpacing/>
              <w:rPr>
                <w:color w:val="000000"/>
                <w:lang w:val="en-US"/>
              </w:rPr>
            </w:pPr>
            <w:r w:rsidRPr="00C26BA0">
              <w:rPr>
                <w:lang w:val="en-US"/>
              </w:rPr>
              <w:t>Relaxed requirements &amp; measurements (</w:t>
            </w:r>
            <w:proofErr w:type="gramStart"/>
            <w:r w:rsidRPr="00C26BA0">
              <w:rPr>
                <w:lang w:val="en-US"/>
              </w:rPr>
              <w:t>similar to</w:t>
            </w:r>
            <w:proofErr w:type="gramEnd"/>
            <w:r w:rsidRPr="00C26BA0">
              <w:rPr>
                <w:lang w:val="en-US"/>
              </w:rPr>
              <w:t xml:space="preserve"> NB-IoT/</w:t>
            </w:r>
            <w:proofErr w:type="spellStart"/>
            <w:r w:rsidRPr="00C26BA0">
              <w:rPr>
                <w:lang w:val="en-US"/>
              </w:rPr>
              <w:t>mMTC</w:t>
            </w:r>
            <w:proofErr w:type="spellEnd"/>
            <w:r w:rsidRPr="00C26BA0">
              <w:rPr>
                <w:lang w:val="en-US"/>
              </w:rPr>
              <w:t>)</w:t>
            </w:r>
          </w:p>
          <w:p w14:paraId="583321EF" w14:textId="77777777" w:rsidR="00915AA9" w:rsidRPr="000B1EE6" w:rsidRDefault="00915AA9" w:rsidP="000E6A83">
            <w:pPr>
              <w:pStyle w:val="ListParagraph"/>
              <w:numPr>
                <w:ilvl w:val="0"/>
                <w:numId w:val="31"/>
              </w:numPr>
              <w:contextualSpacing/>
              <w:rPr>
                <w:lang w:val="en-US"/>
              </w:rPr>
            </w:pPr>
            <w:r w:rsidRPr="000B1EE6">
              <w:rPr>
                <w:lang w:val="en-US"/>
              </w:rPr>
              <w:t>Higher UL data rate (video cameras)</w:t>
            </w:r>
          </w:p>
          <w:p w14:paraId="3CA9A005" w14:textId="77777777" w:rsidR="00915AA9" w:rsidRDefault="00915AA9" w:rsidP="000E6A83">
            <w:pPr>
              <w:pStyle w:val="ListParagraph"/>
              <w:numPr>
                <w:ilvl w:val="0"/>
                <w:numId w:val="31"/>
              </w:numPr>
              <w:contextualSpacing/>
            </w:pPr>
            <w:r>
              <w:t>UE relays</w:t>
            </w:r>
          </w:p>
          <w:p w14:paraId="526CC39F" w14:textId="77777777" w:rsidR="00915AA9" w:rsidRPr="000B1EE6" w:rsidRDefault="00915AA9" w:rsidP="000E6A83">
            <w:pPr>
              <w:pStyle w:val="ListParagraph"/>
              <w:numPr>
                <w:ilvl w:val="0"/>
                <w:numId w:val="31"/>
              </w:numPr>
              <w:contextualSpacing/>
              <w:rPr>
                <w:lang w:val="en-US"/>
              </w:rPr>
            </w:pPr>
            <w:r w:rsidRPr="000B1EE6">
              <w:rPr>
                <w:lang w:val="en-US"/>
              </w:rPr>
              <w:t>Long range D2D (3 to 5 km)</w:t>
            </w:r>
          </w:p>
          <w:p w14:paraId="31998281" w14:textId="77777777" w:rsidR="00915AA9" w:rsidRPr="00206E63" w:rsidRDefault="00915AA9" w:rsidP="000E6A83">
            <w:pPr>
              <w:pStyle w:val="ListParagraph"/>
              <w:numPr>
                <w:ilvl w:val="0"/>
                <w:numId w:val="31"/>
              </w:numPr>
              <w:contextualSpacing/>
            </w:pPr>
            <w:r>
              <w:t>Unlicensed band</w:t>
            </w:r>
          </w:p>
        </w:tc>
      </w:tr>
      <w:tr w:rsidR="00915AA9" w:rsidRPr="00891D5F" w14:paraId="0CC269F0" w14:textId="77777777" w:rsidTr="005F11EE">
        <w:tc>
          <w:tcPr>
            <w:tcW w:w="2605" w:type="dxa"/>
          </w:tcPr>
          <w:p w14:paraId="7F75C6D9" w14:textId="77777777" w:rsidR="00915AA9" w:rsidRDefault="00915AA9" w:rsidP="005F11EE">
            <w:pPr>
              <w:jc w:val="center"/>
            </w:pPr>
            <w:r>
              <w:t>Futurewei</w:t>
            </w:r>
          </w:p>
        </w:tc>
        <w:tc>
          <w:tcPr>
            <w:tcW w:w="7024" w:type="dxa"/>
          </w:tcPr>
          <w:p w14:paraId="645A5CEE" w14:textId="77777777" w:rsidR="00915AA9" w:rsidRPr="000B1EE6" w:rsidRDefault="00915AA9" w:rsidP="005F11EE">
            <w:pPr>
              <w:pStyle w:val="ListBullet"/>
              <w:ind w:left="0" w:firstLine="0"/>
              <w:rPr>
                <w:lang w:val="en-US"/>
              </w:rPr>
            </w:pPr>
            <w:r w:rsidRPr="000B1EE6">
              <w:rPr>
                <w:lang w:val="en-US"/>
              </w:rPr>
              <w:t xml:space="preserve">- Lower complexity compared to Rel-15 (reduced number of antennas, reduced bandwidth, reduced monitoring) </w:t>
            </w:r>
          </w:p>
          <w:p w14:paraId="79ABF817" w14:textId="77777777" w:rsidR="00915AA9" w:rsidRPr="000B1EE6" w:rsidRDefault="00915AA9" w:rsidP="005F11EE">
            <w:pPr>
              <w:pStyle w:val="ListBullet"/>
              <w:ind w:left="0" w:firstLine="0"/>
              <w:rPr>
                <w:lang w:val="en-US"/>
              </w:rPr>
            </w:pPr>
            <w:r w:rsidRPr="000B1EE6">
              <w:rPr>
                <w:lang w:val="en-US"/>
              </w:rPr>
              <w:t>- Coverage enhancements (these enhancements would be needed because of the reduced functionalities respect to Rel-15 NR listed above).</w:t>
            </w:r>
          </w:p>
          <w:p w14:paraId="55597E32" w14:textId="77777777" w:rsidR="00915AA9" w:rsidRPr="000B1EE6" w:rsidRDefault="00915AA9" w:rsidP="005F11EE">
            <w:pPr>
              <w:rPr>
                <w:lang w:val="en-US"/>
              </w:rPr>
            </w:pPr>
            <w:r w:rsidRPr="000B1EE6">
              <w:rPr>
                <w:lang w:val="en-US"/>
              </w:rPr>
              <w:t>- UE power saving, including INACTIVE/IDLE mode (these enhancements will likely be discussed in another email discussion dedicated to UE power saving).</w:t>
            </w:r>
          </w:p>
          <w:p w14:paraId="654B171C" w14:textId="77777777" w:rsidR="00915AA9" w:rsidRPr="000B1EE6" w:rsidRDefault="00915AA9" w:rsidP="005F11EE">
            <w:pPr>
              <w:pStyle w:val="NormalWeb"/>
              <w:rPr>
                <w:color w:val="000000"/>
                <w:lang w:val="en-US"/>
              </w:rPr>
            </w:pPr>
            <w:r w:rsidRPr="000B1EE6">
              <w:rPr>
                <w:rFonts w:cs="Segoe UI"/>
                <w:color w:val="000000"/>
                <w:szCs w:val="21"/>
                <w:lang w:val="en-US"/>
              </w:rPr>
              <w:t>Enhancements to UE power saving and coverage enhancements should be handled in other R17 dedicated items rather than in NR-Light.</w:t>
            </w:r>
          </w:p>
        </w:tc>
      </w:tr>
      <w:tr w:rsidR="00915AA9" w:rsidRPr="00891D5F" w14:paraId="6EDD6C89" w14:textId="77777777" w:rsidTr="005F11EE">
        <w:tc>
          <w:tcPr>
            <w:tcW w:w="2605" w:type="dxa"/>
          </w:tcPr>
          <w:p w14:paraId="1966CAB8" w14:textId="77777777" w:rsidR="00915AA9" w:rsidRPr="007A59CD" w:rsidRDefault="00915AA9" w:rsidP="005F11EE">
            <w:pPr>
              <w:ind w:left="420"/>
              <w:rPr>
                <w:rFonts w:eastAsia="Malgun Gothic"/>
                <w:szCs w:val="21"/>
              </w:rPr>
            </w:pPr>
            <w:r>
              <w:rPr>
                <w:rFonts w:eastAsia="Malgun Gothic"/>
                <w:szCs w:val="21"/>
              </w:rPr>
              <w:t>TIM</w:t>
            </w:r>
          </w:p>
        </w:tc>
        <w:tc>
          <w:tcPr>
            <w:tcW w:w="7024" w:type="dxa"/>
          </w:tcPr>
          <w:p w14:paraId="177BC6F8" w14:textId="77777777" w:rsidR="00915AA9" w:rsidRPr="000B1EE6" w:rsidRDefault="00915AA9" w:rsidP="005F11EE">
            <w:pPr>
              <w:rPr>
                <w:rFonts w:cstheme="minorHAnsi"/>
                <w:szCs w:val="21"/>
                <w:lang w:val="en-US"/>
              </w:rPr>
            </w:pPr>
            <w:r w:rsidRPr="000B1EE6">
              <w:rPr>
                <w:rFonts w:cstheme="minorHAnsi"/>
                <w:szCs w:val="21"/>
                <w:lang w:val="en-US"/>
              </w:rPr>
              <w:t>Most of the use cases indicated seem to be related to Uplink transmission (</w:t>
            </w:r>
            <w:proofErr w:type="spellStart"/>
            <w:r w:rsidRPr="000B1EE6">
              <w:rPr>
                <w:rFonts w:cstheme="minorHAnsi"/>
                <w:szCs w:val="21"/>
                <w:lang w:val="en-US"/>
              </w:rPr>
              <w:t>expecially</w:t>
            </w:r>
            <w:proofErr w:type="spellEnd"/>
            <w:r w:rsidRPr="000B1EE6">
              <w:rPr>
                <w:rFonts w:cstheme="minorHAnsi"/>
                <w:szCs w:val="21"/>
                <w:lang w:val="en-US"/>
              </w:rPr>
              <w:t xml:space="preserve"> video surveillance)</w:t>
            </w:r>
          </w:p>
          <w:p w14:paraId="028CCE92" w14:textId="77777777" w:rsidR="00915AA9" w:rsidRPr="00C26BA0" w:rsidRDefault="00915AA9" w:rsidP="005F11EE">
            <w:pPr>
              <w:rPr>
                <w:rFonts w:cstheme="minorHAnsi"/>
                <w:szCs w:val="21"/>
                <w:lang w:val="en-US"/>
              </w:rPr>
            </w:pPr>
            <w:r w:rsidRPr="00C26BA0">
              <w:rPr>
                <w:rFonts w:cstheme="minorHAnsi"/>
                <w:szCs w:val="21"/>
                <w:lang w:val="en-US"/>
              </w:rPr>
              <w:t>Due to UL performance of NR (</w:t>
            </w:r>
            <w:proofErr w:type="gramStart"/>
            <w:r w:rsidRPr="00C26BA0">
              <w:rPr>
                <w:rFonts w:cstheme="minorHAnsi"/>
                <w:szCs w:val="21"/>
                <w:lang w:val="en-US"/>
              </w:rPr>
              <w:t>in particular when</w:t>
            </w:r>
            <w:proofErr w:type="gramEnd"/>
            <w:r w:rsidRPr="00C26BA0">
              <w:rPr>
                <w:rFonts w:cstheme="minorHAnsi"/>
                <w:szCs w:val="21"/>
                <w:lang w:val="en-US"/>
              </w:rPr>
              <w:t xml:space="preserve"> considering </w:t>
            </w:r>
            <w:proofErr w:type="spellStart"/>
            <w:r w:rsidRPr="00C26BA0">
              <w:rPr>
                <w:rFonts w:cstheme="minorHAnsi"/>
                <w:szCs w:val="21"/>
                <w:lang w:val="en-US"/>
              </w:rPr>
              <w:t>synchronised</w:t>
            </w:r>
            <w:proofErr w:type="spellEnd"/>
            <w:r w:rsidRPr="00C26BA0">
              <w:rPr>
                <w:rFonts w:cstheme="minorHAnsi"/>
                <w:szCs w:val="21"/>
                <w:lang w:val="en-US"/>
              </w:rPr>
              <w:t xml:space="preserve"> TDD macro networks), can a simplified device still meet the service requirements?</w:t>
            </w:r>
          </w:p>
        </w:tc>
      </w:tr>
      <w:tr w:rsidR="00915AA9" w:rsidRPr="00891D5F" w14:paraId="5AA43996" w14:textId="77777777" w:rsidTr="005F11EE">
        <w:tc>
          <w:tcPr>
            <w:tcW w:w="2605" w:type="dxa"/>
          </w:tcPr>
          <w:p w14:paraId="3F99B823" w14:textId="77777777" w:rsidR="00915AA9" w:rsidRPr="006B33E5" w:rsidRDefault="00915AA9" w:rsidP="005F11EE">
            <w:pPr>
              <w:ind w:left="420"/>
              <w:rPr>
                <w:rFonts w:eastAsia="Malgun Gothic"/>
                <w:szCs w:val="21"/>
              </w:rPr>
            </w:pPr>
            <w:r w:rsidRPr="006B33E5">
              <w:rPr>
                <w:rFonts w:eastAsia="Malgun Gothic"/>
              </w:rPr>
              <w:lastRenderedPageBreak/>
              <w:t>Kyocera</w:t>
            </w:r>
          </w:p>
        </w:tc>
        <w:tc>
          <w:tcPr>
            <w:tcW w:w="7024" w:type="dxa"/>
          </w:tcPr>
          <w:p w14:paraId="0739E492" w14:textId="77777777" w:rsidR="00915AA9" w:rsidRPr="000B1EE6" w:rsidRDefault="00915AA9" w:rsidP="005F11EE">
            <w:pPr>
              <w:rPr>
                <w:lang w:val="en-US"/>
              </w:rPr>
            </w:pPr>
            <w:r w:rsidRPr="000B1EE6">
              <w:rPr>
                <w:lang w:val="en-US"/>
              </w:rPr>
              <w:t>NR-Light should focus on the following topics:</w:t>
            </w:r>
          </w:p>
          <w:p w14:paraId="53025DF3" w14:textId="77777777" w:rsidR="00915AA9" w:rsidRPr="000B1EE6" w:rsidRDefault="00915AA9" w:rsidP="000E6A83">
            <w:pPr>
              <w:pStyle w:val="ListParagraph"/>
              <w:numPr>
                <w:ilvl w:val="0"/>
                <w:numId w:val="82"/>
              </w:numPr>
              <w:contextualSpacing/>
              <w:rPr>
                <w:lang w:val="en-US"/>
              </w:rPr>
            </w:pPr>
            <w:r w:rsidRPr="000B1EE6">
              <w:rPr>
                <w:lang w:val="en-US"/>
              </w:rPr>
              <w:t>Reduce the number of Rx antennas</w:t>
            </w:r>
          </w:p>
          <w:p w14:paraId="1CDB13DD" w14:textId="77777777" w:rsidR="00915AA9" w:rsidRPr="000B1EE6" w:rsidRDefault="00915AA9" w:rsidP="000E6A83">
            <w:pPr>
              <w:pStyle w:val="ListParagraph"/>
              <w:numPr>
                <w:ilvl w:val="0"/>
                <w:numId w:val="83"/>
              </w:numPr>
              <w:contextualSpacing/>
              <w:rPr>
                <w:lang w:val="en-US"/>
              </w:rPr>
            </w:pPr>
            <w:proofErr w:type="spellStart"/>
            <w:r w:rsidRPr="000B1EE6">
              <w:rPr>
                <w:lang w:val="en-US"/>
              </w:rPr>
              <w:t>Redue</w:t>
            </w:r>
            <w:proofErr w:type="spellEnd"/>
            <w:r w:rsidRPr="000B1EE6">
              <w:rPr>
                <w:lang w:val="en-US"/>
              </w:rPr>
              <w:t xml:space="preserve"> power consumption esp. in IDLE/INACTIVE including WUS in paging.</w:t>
            </w:r>
          </w:p>
          <w:p w14:paraId="1B95BDEF" w14:textId="77777777" w:rsidR="00915AA9" w:rsidRPr="000B1EE6" w:rsidRDefault="00915AA9" w:rsidP="000E6A83">
            <w:pPr>
              <w:pStyle w:val="ListParagraph"/>
              <w:numPr>
                <w:ilvl w:val="0"/>
                <w:numId w:val="83"/>
              </w:numPr>
              <w:contextualSpacing/>
              <w:rPr>
                <w:lang w:val="en-US"/>
              </w:rPr>
            </w:pPr>
            <w:r w:rsidRPr="000B1EE6">
              <w:rPr>
                <w:lang w:val="en-US"/>
              </w:rPr>
              <w:t>Reduce the BW requirement e.g., less than 20 MHz</w:t>
            </w:r>
          </w:p>
        </w:tc>
      </w:tr>
      <w:tr w:rsidR="00915AA9" w:rsidRPr="00891D5F" w14:paraId="155F2ACA" w14:textId="77777777" w:rsidTr="005F11EE">
        <w:tc>
          <w:tcPr>
            <w:tcW w:w="2605" w:type="dxa"/>
          </w:tcPr>
          <w:p w14:paraId="69421F6F" w14:textId="77777777" w:rsidR="00915AA9" w:rsidRPr="006B33E5" w:rsidRDefault="00915AA9" w:rsidP="005F11EE">
            <w:pPr>
              <w:ind w:left="420"/>
              <w:rPr>
                <w:rFonts w:eastAsia="Malgun Gothic"/>
              </w:rPr>
            </w:pPr>
            <w:r>
              <w:rPr>
                <w:rFonts w:eastAsia="Malgun Gothic"/>
              </w:rPr>
              <w:t>Apple</w:t>
            </w:r>
          </w:p>
        </w:tc>
        <w:tc>
          <w:tcPr>
            <w:tcW w:w="7024" w:type="dxa"/>
          </w:tcPr>
          <w:p w14:paraId="28BCCD67" w14:textId="77777777" w:rsidR="00915AA9" w:rsidRPr="00CE089C" w:rsidRDefault="00915AA9" w:rsidP="005F11EE">
            <w:r w:rsidRPr="00CE089C">
              <w:t>Potential enhancements include:</w:t>
            </w:r>
          </w:p>
          <w:p w14:paraId="6E20A75B" w14:textId="77777777" w:rsidR="00915AA9" w:rsidRPr="000B1EE6" w:rsidRDefault="00915AA9" w:rsidP="000E6A83">
            <w:pPr>
              <w:numPr>
                <w:ilvl w:val="0"/>
                <w:numId w:val="84"/>
              </w:numPr>
              <w:rPr>
                <w:lang w:val="en-US"/>
              </w:rPr>
            </w:pPr>
            <w:r w:rsidRPr="000B1EE6">
              <w:rPr>
                <w:lang w:val="en-US"/>
              </w:rPr>
              <w:t xml:space="preserve">Relaxed requirements in RF bandwidth and number of antennas, while still able to reuse the basic configuration/signaling of existing NR design. </w:t>
            </w:r>
          </w:p>
          <w:p w14:paraId="75C13E13" w14:textId="77777777" w:rsidR="00915AA9" w:rsidRPr="000B1EE6" w:rsidRDefault="00915AA9" w:rsidP="000E6A83">
            <w:pPr>
              <w:numPr>
                <w:ilvl w:val="0"/>
                <w:numId w:val="84"/>
              </w:numPr>
              <w:rPr>
                <w:lang w:val="en-US"/>
              </w:rPr>
            </w:pPr>
            <w:r w:rsidRPr="000B1EE6">
              <w:rPr>
                <w:lang w:val="en-US"/>
              </w:rPr>
              <w:t>Relaxed max number of HARQ processes to reduce HW complexity/memory requirement.</w:t>
            </w:r>
          </w:p>
          <w:p w14:paraId="11774E06" w14:textId="77777777" w:rsidR="00915AA9" w:rsidRPr="000B1EE6" w:rsidRDefault="00915AA9" w:rsidP="000E6A83">
            <w:pPr>
              <w:numPr>
                <w:ilvl w:val="0"/>
                <w:numId w:val="84"/>
              </w:numPr>
              <w:rPr>
                <w:lang w:val="en-US"/>
              </w:rPr>
            </w:pPr>
            <w:r w:rsidRPr="000B1EE6">
              <w:rPr>
                <w:lang w:val="en-US"/>
              </w:rPr>
              <w:t>Coverage recovery (but not overlapping with LPWA use cases) to compensate for potential antenna gain loss</w:t>
            </w:r>
          </w:p>
          <w:p w14:paraId="28F8FE0B" w14:textId="77777777" w:rsidR="00915AA9" w:rsidRPr="000B1EE6" w:rsidRDefault="00915AA9" w:rsidP="000E6A83">
            <w:pPr>
              <w:numPr>
                <w:ilvl w:val="0"/>
                <w:numId w:val="84"/>
              </w:numPr>
              <w:rPr>
                <w:lang w:val="en-US"/>
              </w:rPr>
            </w:pPr>
            <w:r w:rsidRPr="000B1EE6">
              <w:rPr>
                <w:lang w:val="en-US"/>
              </w:rPr>
              <w:t xml:space="preserve">Power saving techniques to optimize battery life: e.g., extended </w:t>
            </w:r>
            <w:proofErr w:type="spellStart"/>
            <w:r w:rsidRPr="000B1EE6">
              <w:rPr>
                <w:lang w:val="en-US"/>
              </w:rPr>
              <w:t>drx</w:t>
            </w:r>
            <w:proofErr w:type="spellEnd"/>
            <w:r w:rsidRPr="000B1EE6">
              <w:rPr>
                <w:lang w:val="en-US"/>
              </w:rPr>
              <w:t xml:space="preserve"> in idle mode, PDCCH monitoring reduction, wake-up signal, etc.</w:t>
            </w:r>
          </w:p>
          <w:p w14:paraId="7336B8DF" w14:textId="77777777" w:rsidR="00915AA9" w:rsidRPr="000B1EE6" w:rsidRDefault="00915AA9" w:rsidP="000E6A83">
            <w:pPr>
              <w:numPr>
                <w:ilvl w:val="0"/>
                <w:numId w:val="84"/>
              </w:numPr>
              <w:rPr>
                <w:lang w:val="en-US"/>
              </w:rPr>
            </w:pPr>
            <w:proofErr w:type="spellStart"/>
            <w:r w:rsidRPr="000B1EE6">
              <w:rPr>
                <w:lang w:val="en-US"/>
              </w:rPr>
              <w:t>Sidelink</w:t>
            </w:r>
            <w:proofErr w:type="spellEnd"/>
            <w:r w:rsidRPr="000B1EE6">
              <w:rPr>
                <w:lang w:val="en-US"/>
              </w:rPr>
              <w:t xml:space="preserve"> relay (if not covered by other R17 WI)</w:t>
            </w:r>
          </w:p>
        </w:tc>
      </w:tr>
    </w:tbl>
    <w:p w14:paraId="7EF950E2" w14:textId="77777777" w:rsidR="00915AA9" w:rsidRPr="000B1EE6" w:rsidRDefault="00915AA9" w:rsidP="005F11EE">
      <w:pPr>
        <w:ind w:left="420"/>
        <w:rPr>
          <w:lang w:val="en-US"/>
        </w:rPr>
      </w:pPr>
    </w:p>
    <w:p w14:paraId="3DA0F593" w14:textId="77777777" w:rsidR="00915AA9" w:rsidRPr="000B1EE6" w:rsidRDefault="00915AA9" w:rsidP="005F11EE">
      <w:pPr>
        <w:rPr>
          <w:lang w:val="en-US"/>
        </w:rPr>
      </w:pPr>
    </w:p>
    <w:p w14:paraId="62F9CB76" w14:textId="23809B02" w:rsidR="00915AA9" w:rsidRPr="000B1EE6" w:rsidRDefault="00915AA9" w:rsidP="00855489">
      <w:pPr>
        <w:pStyle w:val="Heading2"/>
      </w:pPr>
      <w:r w:rsidRPr="000B1EE6">
        <w:t>Other comments</w:t>
      </w:r>
    </w:p>
    <w:p w14:paraId="23FF5D83" w14:textId="77777777" w:rsidR="00915AA9" w:rsidRPr="000B1EE6" w:rsidRDefault="00915AA9" w:rsidP="005F11EE">
      <w:pPr>
        <w:pStyle w:val="BodyText"/>
        <w:rPr>
          <w:lang w:val="en-US"/>
        </w:rPr>
      </w:pPr>
      <w:r w:rsidRPr="000B1EE6">
        <w:rPr>
          <w:lang w:val="en-US"/>
        </w:rPr>
        <w:t>Companies can provide additional comments here, if not covered by other subsections.</w:t>
      </w:r>
    </w:p>
    <w:p w14:paraId="16B336CB" w14:textId="77777777" w:rsidR="00915AA9" w:rsidRPr="000B1EE6" w:rsidRDefault="00915AA9" w:rsidP="005F11EE">
      <w:pPr>
        <w:ind w:left="420"/>
        <w:rPr>
          <w:lang w:val="en-US"/>
        </w:rPr>
      </w:pPr>
    </w:p>
    <w:tbl>
      <w:tblPr>
        <w:tblStyle w:val="TableGrid"/>
        <w:tblW w:w="0" w:type="auto"/>
        <w:tblLook w:val="04A0" w:firstRow="1" w:lastRow="0" w:firstColumn="1" w:lastColumn="0" w:noHBand="0" w:noVBand="1"/>
      </w:tblPr>
      <w:tblGrid>
        <w:gridCol w:w="2007"/>
        <w:gridCol w:w="7622"/>
      </w:tblGrid>
      <w:tr w:rsidR="00915AA9" w14:paraId="0B8C7CEC" w14:textId="77777777" w:rsidTr="005F11EE">
        <w:tc>
          <w:tcPr>
            <w:tcW w:w="2007" w:type="dxa"/>
            <w:shd w:val="clear" w:color="auto" w:fill="C5E0B3" w:themeFill="accent6" w:themeFillTint="66"/>
          </w:tcPr>
          <w:p w14:paraId="7449D92B" w14:textId="77777777" w:rsidR="00915AA9" w:rsidRDefault="00915AA9" w:rsidP="005F11EE">
            <w:pPr>
              <w:ind w:left="420"/>
            </w:pPr>
            <w:r>
              <w:t>Company</w:t>
            </w:r>
          </w:p>
        </w:tc>
        <w:tc>
          <w:tcPr>
            <w:tcW w:w="7622" w:type="dxa"/>
            <w:shd w:val="clear" w:color="auto" w:fill="C5E0B3" w:themeFill="accent6" w:themeFillTint="66"/>
          </w:tcPr>
          <w:p w14:paraId="501D3524" w14:textId="77777777" w:rsidR="00915AA9" w:rsidRDefault="00915AA9" w:rsidP="005F11EE">
            <w:pPr>
              <w:ind w:left="420"/>
            </w:pPr>
            <w:r>
              <w:t>Other comments</w:t>
            </w:r>
          </w:p>
        </w:tc>
      </w:tr>
      <w:tr w:rsidR="00915AA9" w:rsidRPr="00891D5F" w14:paraId="073EA3CC" w14:textId="77777777" w:rsidTr="005F11EE">
        <w:tc>
          <w:tcPr>
            <w:tcW w:w="2007" w:type="dxa"/>
          </w:tcPr>
          <w:p w14:paraId="27A13138" w14:textId="77777777" w:rsidR="00915AA9" w:rsidRDefault="00915AA9" w:rsidP="005F11EE">
            <w:pPr>
              <w:ind w:left="420"/>
            </w:pPr>
            <w:r>
              <w:t>V</w:t>
            </w:r>
            <w:r>
              <w:rPr>
                <w:rFonts w:hint="eastAsia"/>
              </w:rPr>
              <w:t>ivo</w:t>
            </w:r>
          </w:p>
        </w:tc>
        <w:tc>
          <w:tcPr>
            <w:tcW w:w="7622" w:type="dxa"/>
          </w:tcPr>
          <w:p w14:paraId="6DE9EFC2" w14:textId="77777777" w:rsidR="00915AA9" w:rsidRPr="000B1EE6" w:rsidRDefault="00915AA9" w:rsidP="000E6A83">
            <w:pPr>
              <w:pStyle w:val="ListParagraph"/>
              <w:numPr>
                <w:ilvl w:val="0"/>
                <w:numId w:val="26"/>
              </w:numPr>
              <w:ind w:left="780"/>
              <w:contextualSpacing/>
              <w:rPr>
                <w:lang w:val="en-US"/>
              </w:rPr>
            </w:pPr>
            <w:r w:rsidRPr="000B1EE6">
              <w:rPr>
                <w:lang w:val="en-US"/>
              </w:rPr>
              <w:t>The UE power saving features should be commonly applicable for both NR-light UEs and normal smartphones. The relation with the other identified Rel-17 working area [</w:t>
            </w:r>
            <w:proofErr w:type="spellStart"/>
            <w:r w:rsidRPr="000B1EE6">
              <w:rPr>
                <w:lang w:val="en-US"/>
              </w:rPr>
              <w:t>Powersaving_enh</w:t>
            </w:r>
            <w:proofErr w:type="spellEnd"/>
            <w:r w:rsidRPr="000B1EE6">
              <w:rPr>
                <w:lang w:val="en-US"/>
              </w:rPr>
              <w:t>] should be carefully considered to avoid overlapping WI/SI scope and duplicated WG discussions.</w:t>
            </w:r>
          </w:p>
          <w:p w14:paraId="429FCB14" w14:textId="77777777" w:rsidR="00915AA9" w:rsidRPr="000B1EE6" w:rsidRDefault="00915AA9" w:rsidP="000E6A83">
            <w:pPr>
              <w:pStyle w:val="ListParagraph"/>
              <w:numPr>
                <w:ilvl w:val="0"/>
                <w:numId w:val="26"/>
              </w:numPr>
              <w:ind w:left="780"/>
              <w:contextualSpacing/>
              <w:rPr>
                <w:lang w:val="en-US"/>
              </w:rPr>
            </w:pPr>
            <w:r w:rsidRPr="000B1EE6">
              <w:rPr>
                <w:lang w:val="en-US"/>
              </w:rPr>
              <w:t xml:space="preserve">The coverage </w:t>
            </w:r>
            <w:proofErr w:type="spellStart"/>
            <w:r w:rsidRPr="000B1EE6">
              <w:rPr>
                <w:lang w:val="en-US"/>
              </w:rPr>
              <w:t>enahncment</w:t>
            </w:r>
            <w:proofErr w:type="spellEnd"/>
            <w:r w:rsidRPr="000B1EE6">
              <w:rPr>
                <w:lang w:val="en-US"/>
              </w:rPr>
              <w:t xml:space="preserve"> features (if introduced) should be commonly applicable to both NR-light UEs and normal smartphones. The relation to another identified Rel-17 work area [</w:t>
            </w:r>
            <w:proofErr w:type="spellStart"/>
            <w:r w:rsidRPr="000B1EE6">
              <w:rPr>
                <w:lang w:val="en-US"/>
              </w:rPr>
              <w:t>Coverage_enh</w:t>
            </w:r>
            <w:proofErr w:type="spellEnd"/>
            <w:r w:rsidRPr="000B1EE6">
              <w:rPr>
                <w:lang w:val="en-US"/>
              </w:rPr>
              <w:t>] should be carefully considered to avoid overlapping WI/SI scope and duplicated WG discussions.</w:t>
            </w:r>
          </w:p>
        </w:tc>
      </w:tr>
      <w:tr w:rsidR="00915AA9" w:rsidRPr="00891D5F" w14:paraId="05FD2BC3" w14:textId="77777777" w:rsidTr="005F11EE">
        <w:tc>
          <w:tcPr>
            <w:tcW w:w="2007" w:type="dxa"/>
          </w:tcPr>
          <w:p w14:paraId="091E814F" w14:textId="77777777" w:rsidR="00915AA9" w:rsidRDefault="00915AA9" w:rsidP="005F11EE">
            <w:pPr>
              <w:ind w:left="420"/>
            </w:pPr>
            <w:r>
              <w:t>Ericsson</w:t>
            </w:r>
          </w:p>
        </w:tc>
        <w:tc>
          <w:tcPr>
            <w:tcW w:w="7622" w:type="dxa"/>
          </w:tcPr>
          <w:p w14:paraId="72537004" w14:textId="77777777" w:rsidR="00915AA9" w:rsidRPr="000B1EE6" w:rsidRDefault="00915AA9" w:rsidP="005F11EE">
            <w:pPr>
              <w:ind w:left="420"/>
              <w:rPr>
                <w:lang w:val="en-US"/>
              </w:rPr>
            </w:pPr>
            <w:r w:rsidRPr="000B1EE6">
              <w:rPr>
                <w:lang w:val="en-US"/>
              </w:rPr>
              <w:t xml:space="preserve">The naming of “NR-Light” may give an impression that this is about adapting NR for </w:t>
            </w:r>
            <w:r w:rsidRPr="000B1EE6">
              <w:rPr>
                <w:i/>
                <w:lang w:val="en-US"/>
              </w:rPr>
              <w:t>visible light communication</w:t>
            </w:r>
            <w:r w:rsidRPr="000B1EE6">
              <w:rPr>
                <w:lang w:val="en-US"/>
              </w:rPr>
              <w:t xml:space="preserve">. To address this potential concern, we </w:t>
            </w:r>
            <w:r w:rsidRPr="000B1EE6">
              <w:rPr>
                <w:lang w:val="en-US"/>
              </w:rPr>
              <w:lastRenderedPageBreak/>
              <w:t>propose a slight revision to the naming – “NR-Lightweight” or in short either “NR-L” or “NR-LW”.</w:t>
            </w:r>
          </w:p>
        </w:tc>
      </w:tr>
      <w:tr w:rsidR="00915AA9" w:rsidRPr="00891D5F" w14:paraId="4731EAFA" w14:textId="77777777" w:rsidTr="005F11EE">
        <w:tc>
          <w:tcPr>
            <w:tcW w:w="2007" w:type="dxa"/>
          </w:tcPr>
          <w:p w14:paraId="5C84974D" w14:textId="77777777" w:rsidR="00915AA9" w:rsidRDefault="00915AA9" w:rsidP="005F11EE">
            <w:pPr>
              <w:ind w:left="420"/>
            </w:pPr>
            <w:r>
              <w:rPr>
                <w:rFonts w:hint="eastAsia"/>
              </w:rPr>
              <w:lastRenderedPageBreak/>
              <w:t>ZTE</w:t>
            </w:r>
          </w:p>
        </w:tc>
        <w:tc>
          <w:tcPr>
            <w:tcW w:w="7622" w:type="dxa"/>
          </w:tcPr>
          <w:p w14:paraId="65AD5F67" w14:textId="77777777" w:rsidR="00915AA9" w:rsidRPr="000B1EE6" w:rsidRDefault="00915AA9" w:rsidP="005F11EE">
            <w:pPr>
              <w:ind w:left="420"/>
              <w:rPr>
                <w:lang w:val="en-US"/>
              </w:rPr>
            </w:pPr>
            <w:r w:rsidRPr="00C26BA0">
              <w:rPr>
                <w:lang w:val="en-US"/>
              </w:rPr>
              <w:t xml:space="preserve">Cost analysis and performance evaluation should be performed in this study item.  Cost analysis can be done </w:t>
            </w:r>
            <w:proofErr w:type="gramStart"/>
            <w:r w:rsidRPr="00C26BA0">
              <w:rPr>
                <w:lang w:val="en-US"/>
              </w:rPr>
              <w:t>similar to</w:t>
            </w:r>
            <w:proofErr w:type="gramEnd"/>
            <w:r w:rsidRPr="00C26BA0">
              <w:rPr>
                <w:lang w:val="en-US"/>
              </w:rPr>
              <w:t xml:space="preserve"> what was done for </w:t>
            </w:r>
            <w:proofErr w:type="spellStart"/>
            <w:r w:rsidRPr="00C26BA0">
              <w:rPr>
                <w:lang w:val="en-US"/>
              </w:rPr>
              <w:t>eMTC</w:t>
            </w:r>
            <w:proofErr w:type="spellEnd"/>
            <w:r w:rsidRPr="00C26BA0">
              <w:rPr>
                <w:lang w:val="en-US"/>
              </w:rPr>
              <w:t xml:space="preserve"> but considering different factors in NR e.g. different operation scenarios such as FR2.  </w:t>
            </w:r>
            <w:r w:rsidRPr="000B1EE6">
              <w:rPr>
                <w:lang w:val="en-US"/>
              </w:rPr>
              <w:t>Cost reduction due to different techniques on reduced UE complexity should be analyzed for different use cases.  The performance degradation to the potential reduced UE complexity should be evaluated. Performance evaluation on coverage enhancements and power saving techniques should also be performed to identify the right tradeoff e.g. between the cost reduction vs coverage reduction for various operation scenarios during this study item.</w:t>
            </w:r>
          </w:p>
        </w:tc>
      </w:tr>
      <w:tr w:rsidR="00915AA9" w:rsidRPr="00891D5F" w14:paraId="40038BDF" w14:textId="77777777" w:rsidTr="005F11EE">
        <w:tc>
          <w:tcPr>
            <w:tcW w:w="2007" w:type="dxa"/>
          </w:tcPr>
          <w:p w14:paraId="61105CA0" w14:textId="77777777" w:rsidR="00915AA9" w:rsidRDefault="00915AA9" w:rsidP="005F11EE">
            <w:pPr>
              <w:ind w:left="420"/>
            </w:pPr>
            <w:r>
              <w:t>Samsung</w:t>
            </w:r>
          </w:p>
        </w:tc>
        <w:tc>
          <w:tcPr>
            <w:tcW w:w="7622" w:type="dxa"/>
          </w:tcPr>
          <w:p w14:paraId="4BBE3DDE" w14:textId="77777777" w:rsidR="00915AA9" w:rsidRPr="000B1EE6" w:rsidRDefault="00915AA9" w:rsidP="005F11EE">
            <w:pPr>
              <w:ind w:left="420"/>
              <w:rPr>
                <w:lang w:val="en-US"/>
              </w:rPr>
            </w:pPr>
            <w:r w:rsidRPr="000B1EE6">
              <w:rPr>
                <w:lang w:val="en-US"/>
              </w:rPr>
              <w:t>Small data enhancement (in another email loop) can also apply for NR-Light, including early data transmission (EDT), pre-configured uplink transmission (PUR), further enhancement for UL configured grant in connected mode.</w:t>
            </w:r>
          </w:p>
          <w:p w14:paraId="5C583C06" w14:textId="77777777" w:rsidR="00915AA9" w:rsidRPr="000B1EE6" w:rsidRDefault="00915AA9" w:rsidP="005F11EE">
            <w:pPr>
              <w:ind w:left="420"/>
              <w:rPr>
                <w:lang w:val="en-US"/>
              </w:rPr>
            </w:pPr>
            <w:r w:rsidRPr="000B1EE6">
              <w:rPr>
                <w:lang w:val="en-US"/>
              </w:rPr>
              <w:t>UE power saving enhancement (will be discussed in another email loop) can also apply</w:t>
            </w:r>
            <w:r w:rsidRPr="000B1EE6">
              <w:rPr>
                <w:rFonts w:eastAsia="Malgun Gothic"/>
                <w:lang w:val="en-US"/>
              </w:rPr>
              <w:t xml:space="preserve"> and/or re-</w:t>
            </w:r>
            <w:proofErr w:type="spellStart"/>
            <w:r w:rsidRPr="000B1EE6">
              <w:rPr>
                <w:rFonts w:eastAsia="Malgun Gothic"/>
                <w:lang w:val="en-US"/>
              </w:rPr>
              <w:t>deisgned</w:t>
            </w:r>
            <w:proofErr w:type="spellEnd"/>
            <w:r w:rsidRPr="000B1EE6">
              <w:rPr>
                <w:lang w:val="en-US"/>
              </w:rPr>
              <w:t xml:space="preserve"> for NR-Light, including </w:t>
            </w:r>
            <w:r w:rsidRPr="000B1EE6">
              <w:rPr>
                <w:rFonts w:eastAsia="Malgun Gothic"/>
                <w:lang w:val="en-US"/>
              </w:rPr>
              <w:t xml:space="preserve">idle/inactive mode power saving </w:t>
            </w:r>
            <w:proofErr w:type="spellStart"/>
            <w:r w:rsidRPr="000B1EE6">
              <w:rPr>
                <w:rFonts w:eastAsia="Malgun Gothic"/>
                <w:lang w:val="en-US"/>
              </w:rPr>
              <w:t>techniqes</w:t>
            </w:r>
            <w:proofErr w:type="spellEnd"/>
            <w:r w:rsidRPr="000B1EE6">
              <w:rPr>
                <w:rFonts w:eastAsia="Malgun Gothic"/>
                <w:lang w:val="en-US"/>
              </w:rPr>
              <w:t xml:space="preserve">, low power consumption power saving signal design, and any enhanced features from Rel-16 power saving </w:t>
            </w:r>
            <w:proofErr w:type="spellStart"/>
            <w:r w:rsidRPr="000B1EE6">
              <w:rPr>
                <w:rFonts w:eastAsia="Malgun Gothic"/>
                <w:lang w:val="en-US"/>
              </w:rPr>
              <w:t>techniqes</w:t>
            </w:r>
            <w:proofErr w:type="spellEnd"/>
            <w:r w:rsidRPr="000B1EE6">
              <w:rPr>
                <w:rFonts w:eastAsia="Malgun Gothic"/>
                <w:lang w:val="en-US"/>
              </w:rPr>
              <w:t xml:space="preserve"> (e.g., cross-slot scheduling, MIMO layer adaptation, RRM relaxation, UE assistance information, etc.)</w:t>
            </w:r>
          </w:p>
        </w:tc>
      </w:tr>
      <w:tr w:rsidR="00915AA9" w:rsidRPr="00436920" w14:paraId="6EEEF813" w14:textId="77777777" w:rsidTr="005F11EE">
        <w:tc>
          <w:tcPr>
            <w:tcW w:w="2007" w:type="dxa"/>
          </w:tcPr>
          <w:p w14:paraId="6319ADBF" w14:textId="77777777" w:rsidR="00915AA9" w:rsidRPr="00436920" w:rsidRDefault="00915AA9" w:rsidP="005F11EE">
            <w:pPr>
              <w:ind w:left="420"/>
            </w:pPr>
            <w:r>
              <w:t>Fraunhofer IIS,</w:t>
            </w:r>
            <w:r>
              <w:br/>
              <w:t>Fraunhofer HHI</w:t>
            </w:r>
          </w:p>
        </w:tc>
        <w:tc>
          <w:tcPr>
            <w:tcW w:w="7622" w:type="dxa"/>
          </w:tcPr>
          <w:p w14:paraId="6B2B5A04" w14:textId="77777777" w:rsidR="00915AA9" w:rsidRPr="000B1EE6" w:rsidRDefault="00915AA9" w:rsidP="005F11EE">
            <w:pPr>
              <w:ind w:left="420"/>
              <w:rPr>
                <w:lang w:val="en-US"/>
              </w:rPr>
            </w:pPr>
            <w:r w:rsidRPr="000B1EE6">
              <w:rPr>
                <w:lang w:val="en-US"/>
              </w:rPr>
              <w:t>We agree with Samsung, that other topics may be relevant for NR-Light as well and should be considered:</w:t>
            </w:r>
          </w:p>
          <w:p w14:paraId="79293F4A" w14:textId="77777777" w:rsidR="00915AA9" w:rsidRPr="000B1EE6" w:rsidRDefault="00915AA9" w:rsidP="000E6A83">
            <w:pPr>
              <w:pStyle w:val="ListParagraph"/>
              <w:numPr>
                <w:ilvl w:val="0"/>
                <w:numId w:val="39"/>
              </w:numPr>
              <w:ind w:left="780"/>
              <w:contextualSpacing/>
              <w:rPr>
                <w:lang w:val="en-US"/>
              </w:rPr>
            </w:pPr>
            <w:r w:rsidRPr="000B1EE6">
              <w:rPr>
                <w:lang w:val="en-US"/>
              </w:rPr>
              <w:t>Small Data Transmission (i.e. PUR)</w:t>
            </w:r>
          </w:p>
          <w:p w14:paraId="3E6DF331" w14:textId="77777777" w:rsidR="00915AA9" w:rsidRDefault="00915AA9" w:rsidP="000E6A83">
            <w:pPr>
              <w:pStyle w:val="ListParagraph"/>
              <w:numPr>
                <w:ilvl w:val="0"/>
                <w:numId w:val="39"/>
              </w:numPr>
              <w:ind w:left="780"/>
              <w:contextualSpacing/>
            </w:pPr>
            <w:r>
              <w:t>Sidelink Enhancements (commercial Sidelink)</w:t>
            </w:r>
          </w:p>
          <w:p w14:paraId="1B177BA4" w14:textId="77777777" w:rsidR="00915AA9" w:rsidRPr="008451A1" w:rsidRDefault="00915AA9" w:rsidP="000E6A83">
            <w:pPr>
              <w:pStyle w:val="ListParagraph"/>
              <w:numPr>
                <w:ilvl w:val="0"/>
                <w:numId w:val="39"/>
              </w:numPr>
              <w:ind w:left="780"/>
              <w:contextualSpacing/>
            </w:pPr>
            <w:r>
              <w:t>Relaying</w:t>
            </w:r>
          </w:p>
        </w:tc>
      </w:tr>
      <w:tr w:rsidR="00915AA9" w:rsidRPr="00891D5F" w14:paraId="7FAC4F37" w14:textId="77777777" w:rsidTr="005F11EE">
        <w:tc>
          <w:tcPr>
            <w:tcW w:w="2007" w:type="dxa"/>
          </w:tcPr>
          <w:p w14:paraId="60AFE544" w14:textId="77777777" w:rsidR="00915AA9" w:rsidRPr="00436920" w:rsidRDefault="00915AA9" w:rsidP="005F11EE">
            <w:pPr>
              <w:ind w:left="420"/>
            </w:pPr>
            <w:r>
              <w:rPr>
                <w:rFonts w:hint="eastAsia"/>
              </w:rPr>
              <w:t>H</w:t>
            </w:r>
            <w:r>
              <w:t>uawei, HiSilicon</w:t>
            </w:r>
          </w:p>
        </w:tc>
        <w:tc>
          <w:tcPr>
            <w:tcW w:w="7622" w:type="dxa"/>
          </w:tcPr>
          <w:p w14:paraId="56FB3EFD" w14:textId="77777777" w:rsidR="00915AA9" w:rsidRPr="000B1EE6" w:rsidRDefault="00915AA9" w:rsidP="005F11EE">
            <w:pPr>
              <w:ind w:left="420"/>
              <w:rPr>
                <w:lang w:val="en-US"/>
              </w:rPr>
            </w:pPr>
            <w:r w:rsidRPr="000B1EE6">
              <w:rPr>
                <w:lang w:val="en-US"/>
              </w:rPr>
              <w:t xml:space="preserve">The name of the SI/WI should be more explicitly connected to the scope of the SID/WID. Although now we don’t know exactly before it is approved, it could be something like “Enhanced support for lower-complexity NR UEs” for instance. </w:t>
            </w:r>
          </w:p>
        </w:tc>
      </w:tr>
      <w:tr w:rsidR="00915AA9" w:rsidRPr="00891D5F" w14:paraId="17CC986E" w14:textId="77777777" w:rsidTr="005F11EE">
        <w:tc>
          <w:tcPr>
            <w:tcW w:w="2007" w:type="dxa"/>
          </w:tcPr>
          <w:p w14:paraId="1067F2FC" w14:textId="77777777" w:rsidR="00915AA9" w:rsidRDefault="00915AA9" w:rsidP="005F11EE">
            <w:r>
              <w:rPr>
                <w:rFonts w:hint="eastAsia"/>
              </w:rPr>
              <w:t>Lenovo&amp;Motorola</w:t>
            </w:r>
            <w:r>
              <w:t xml:space="preserve"> </w:t>
            </w:r>
            <w:r>
              <w:rPr>
                <w:rFonts w:hint="eastAsia"/>
              </w:rPr>
              <w:t>Mobility</w:t>
            </w:r>
          </w:p>
        </w:tc>
        <w:tc>
          <w:tcPr>
            <w:tcW w:w="7622" w:type="dxa"/>
          </w:tcPr>
          <w:p w14:paraId="7EE166B7" w14:textId="77777777" w:rsidR="00915AA9" w:rsidRPr="000B1EE6" w:rsidRDefault="00915AA9" w:rsidP="005F11EE">
            <w:pPr>
              <w:rPr>
                <w:lang w:val="en-US"/>
              </w:rPr>
            </w:pPr>
            <w:r w:rsidRPr="000B1EE6">
              <w:rPr>
                <w:lang w:val="en-US"/>
              </w:rPr>
              <w:t xml:space="preserve">NR light in unlicensed spectrum has multiple usage </w:t>
            </w:r>
            <w:proofErr w:type="spellStart"/>
            <w:r w:rsidRPr="000B1EE6">
              <w:rPr>
                <w:lang w:val="en-US"/>
              </w:rPr>
              <w:t>sceraios</w:t>
            </w:r>
            <w:proofErr w:type="spellEnd"/>
            <w:r w:rsidRPr="000B1EE6">
              <w:rPr>
                <w:lang w:val="en-US"/>
              </w:rPr>
              <w:t xml:space="preserve"> especially in industrial senor and smart home, which </w:t>
            </w:r>
            <w:proofErr w:type="spellStart"/>
            <w:r w:rsidRPr="000B1EE6">
              <w:rPr>
                <w:lang w:val="en-US"/>
              </w:rPr>
              <w:t>futher</w:t>
            </w:r>
            <w:proofErr w:type="spellEnd"/>
            <w:r w:rsidRPr="000B1EE6">
              <w:rPr>
                <w:lang w:val="en-US"/>
              </w:rPr>
              <w:t xml:space="preserve"> improves network coverage/capacity and reduces cost.</w:t>
            </w:r>
          </w:p>
          <w:p w14:paraId="282E6B06" w14:textId="77777777" w:rsidR="00915AA9" w:rsidRPr="000B1EE6" w:rsidRDefault="00915AA9" w:rsidP="005F11EE">
            <w:pPr>
              <w:rPr>
                <w:lang w:val="en-US"/>
              </w:rPr>
            </w:pPr>
          </w:p>
        </w:tc>
      </w:tr>
      <w:tr w:rsidR="00915AA9" w:rsidRPr="00891D5F" w14:paraId="21D1D8DE" w14:textId="77777777" w:rsidTr="005F11EE">
        <w:tc>
          <w:tcPr>
            <w:tcW w:w="2007" w:type="dxa"/>
          </w:tcPr>
          <w:p w14:paraId="1F005FDF" w14:textId="77777777" w:rsidR="00915AA9" w:rsidRDefault="00915AA9" w:rsidP="005F11EE">
            <w:pPr>
              <w:jc w:val="center"/>
            </w:pPr>
            <w:r>
              <w:rPr>
                <w:rFonts w:eastAsia="Malgun Gothic" w:hint="eastAsia"/>
              </w:rPr>
              <w:t>LG</w:t>
            </w:r>
          </w:p>
        </w:tc>
        <w:tc>
          <w:tcPr>
            <w:tcW w:w="7622" w:type="dxa"/>
          </w:tcPr>
          <w:p w14:paraId="6C6AB26B" w14:textId="77777777" w:rsidR="00915AA9" w:rsidRPr="000B1EE6" w:rsidRDefault="00915AA9" w:rsidP="005F11EE">
            <w:pPr>
              <w:ind w:left="191" w:hangingChars="87" w:hanging="191"/>
              <w:rPr>
                <w:rFonts w:eastAsia="Malgun Gothic"/>
                <w:lang w:val="en-US"/>
              </w:rPr>
            </w:pPr>
            <w:r w:rsidRPr="000B1EE6">
              <w:rPr>
                <w:rFonts w:eastAsia="Malgun Gothic"/>
                <w:lang w:val="en-US"/>
              </w:rPr>
              <w:t>1. Relationship with other items, that is, coverage enhancement item and power saving item should be clarified further</w:t>
            </w:r>
          </w:p>
          <w:p w14:paraId="544BACDA" w14:textId="77777777" w:rsidR="00915AA9" w:rsidRPr="000B1EE6" w:rsidRDefault="00915AA9" w:rsidP="005F11EE">
            <w:pPr>
              <w:ind w:left="191" w:hangingChars="87" w:hanging="191"/>
              <w:rPr>
                <w:rFonts w:eastAsia="Malgun Gothic"/>
                <w:lang w:val="en-US"/>
              </w:rPr>
            </w:pPr>
            <w:r w:rsidRPr="000B1EE6">
              <w:rPr>
                <w:rFonts w:eastAsia="Malgun Gothic"/>
                <w:lang w:val="en-US"/>
              </w:rPr>
              <w:t>2. Study/specification of NR Light for FR1 can be prioritized over FR2</w:t>
            </w:r>
          </w:p>
          <w:p w14:paraId="76331C4E" w14:textId="77777777" w:rsidR="00915AA9" w:rsidRPr="000B1EE6" w:rsidRDefault="00915AA9" w:rsidP="005F11EE">
            <w:pPr>
              <w:rPr>
                <w:lang w:val="en-US"/>
              </w:rPr>
            </w:pPr>
            <w:r w:rsidRPr="000B1EE6">
              <w:rPr>
                <w:rFonts w:eastAsia="Malgun Gothic"/>
                <w:lang w:val="en-US"/>
              </w:rPr>
              <w:lastRenderedPageBreak/>
              <w:t>3. Good coexistence between NR Light UEs and normal NR UEs should be guaranteed in a same NR cell/carrier</w:t>
            </w:r>
          </w:p>
        </w:tc>
      </w:tr>
      <w:tr w:rsidR="00915AA9" w:rsidRPr="00891D5F" w14:paraId="6C183907" w14:textId="77777777" w:rsidTr="005F11EE">
        <w:tc>
          <w:tcPr>
            <w:tcW w:w="2007" w:type="dxa"/>
          </w:tcPr>
          <w:p w14:paraId="0A79924C" w14:textId="77777777" w:rsidR="00915AA9" w:rsidRDefault="00915AA9" w:rsidP="005F11EE">
            <w:pPr>
              <w:jc w:val="center"/>
              <w:rPr>
                <w:rFonts w:eastAsia="Malgun Gothic"/>
              </w:rPr>
            </w:pPr>
            <w:r>
              <w:rPr>
                <w:rFonts w:eastAsia="Malgun Gothic"/>
              </w:rPr>
              <w:lastRenderedPageBreak/>
              <w:t>Sierra Wireless</w:t>
            </w:r>
          </w:p>
        </w:tc>
        <w:tc>
          <w:tcPr>
            <w:tcW w:w="7622" w:type="dxa"/>
          </w:tcPr>
          <w:p w14:paraId="74EE1252" w14:textId="77777777" w:rsidR="00915AA9" w:rsidRPr="00C26BA0" w:rsidRDefault="00915AA9" w:rsidP="005F11EE">
            <w:pPr>
              <w:pStyle w:val="ListBullet"/>
              <w:ind w:left="21" w:hanging="14"/>
              <w:rPr>
                <w:lang w:val="en-US"/>
              </w:rPr>
            </w:pPr>
            <w:r w:rsidRPr="00C26BA0">
              <w:rPr>
                <w:lang w:val="en-US"/>
              </w:rPr>
              <w:t xml:space="preserve">Coverage compensation techniques should only be used to recover DL coverage loss due to complexity </w:t>
            </w:r>
            <w:proofErr w:type="gramStart"/>
            <w:r w:rsidRPr="00C26BA0">
              <w:rPr>
                <w:lang w:val="en-US"/>
              </w:rPr>
              <w:t>reduction(</w:t>
            </w:r>
            <w:proofErr w:type="spellStart"/>
            <w:proofErr w:type="gramEnd"/>
            <w:r w:rsidRPr="00C26BA0">
              <w:rPr>
                <w:lang w:val="en-US"/>
              </w:rPr>
              <w:t>e.g</w:t>
            </w:r>
            <w:proofErr w:type="spellEnd"/>
            <w:r w:rsidRPr="00C26BA0">
              <w:rPr>
                <w:lang w:val="en-US"/>
              </w:rPr>
              <w:t xml:space="preserve"> max 5 dB coverage enhancement).</w:t>
            </w:r>
          </w:p>
          <w:p w14:paraId="6C41D424" w14:textId="77777777" w:rsidR="00915AA9" w:rsidRPr="00C26BA0" w:rsidRDefault="00915AA9" w:rsidP="005F11EE">
            <w:pPr>
              <w:pStyle w:val="ListBullet"/>
              <w:ind w:left="21" w:hanging="14"/>
              <w:rPr>
                <w:lang w:val="en-US"/>
              </w:rPr>
            </w:pPr>
          </w:p>
          <w:p w14:paraId="347448C3" w14:textId="77777777" w:rsidR="00915AA9" w:rsidRPr="000B1EE6" w:rsidRDefault="00915AA9" w:rsidP="005F11EE">
            <w:pPr>
              <w:ind w:left="2"/>
              <w:rPr>
                <w:lang w:val="en-US"/>
              </w:rPr>
            </w:pPr>
            <w:r w:rsidRPr="000B1EE6">
              <w:rPr>
                <w:lang w:val="en-US"/>
              </w:rPr>
              <w:t>Power consumption reduction techniques should be studied in power reduction WID and Small Data WID - not in this WID.</w:t>
            </w:r>
          </w:p>
        </w:tc>
      </w:tr>
      <w:tr w:rsidR="00915AA9" w:rsidRPr="00891D5F" w14:paraId="1D596C9D" w14:textId="77777777" w:rsidTr="005F11EE">
        <w:tc>
          <w:tcPr>
            <w:tcW w:w="2007" w:type="dxa"/>
          </w:tcPr>
          <w:p w14:paraId="7850B9BA" w14:textId="77777777" w:rsidR="00915AA9" w:rsidRDefault="00915AA9" w:rsidP="005F11EE">
            <w:pPr>
              <w:jc w:val="center"/>
              <w:rPr>
                <w:rFonts w:eastAsia="Malgun Gothic"/>
              </w:rPr>
            </w:pPr>
            <w:r>
              <w:rPr>
                <w:rFonts w:eastAsia="Malgun Gothic"/>
              </w:rPr>
              <w:t>GTO</w:t>
            </w:r>
          </w:p>
        </w:tc>
        <w:tc>
          <w:tcPr>
            <w:tcW w:w="7622" w:type="dxa"/>
          </w:tcPr>
          <w:p w14:paraId="4BF1FBE5" w14:textId="77777777" w:rsidR="00915AA9" w:rsidRPr="000B1EE6" w:rsidRDefault="00915AA9" w:rsidP="005F11EE">
            <w:pPr>
              <w:pStyle w:val="ListBullet"/>
              <w:ind w:left="21" w:hanging="14"/>
              <w:rPr>
                <w:lang w:val="en-US"/>
              </w:rPr>
            </w:pPr>
            <w:r w:rsidRPr="000B1EE6">
              <w:rPr>
                <w:lang w:val="en-US"/>
              </w:rPr>
              <w:t xml:space="preserve">NR-Light should focus on basic feature set achieving reduced complexity compared to </w:t>
            </w:r>
            <w:proofErr w:type="spellStart"/>
            <w:r w:rsidRPr="000B1EE6">
              <w:rPr>
                <w:lang w:val="en-US"/>
              </w:rPr>
              <w:t>eMBB</w:t>
            </w:r>
            <w:proofErr w:type="spellEnd"/>
            <w:r w:rsidRPr="000B1EE6">
              <w:rPr>
                <w:lang w:val="en-US"/>
              </w:rPr>
              <w:t xml:space="preserve">, allowing for an NR </w:t>
            </w:r>
            <w:proofErr w:type="spellStart"/>
            <w:r w:rsidRPr="000B1EE6">
              <w:rPr>
                <w:lang w:val="en-US"/>
              </w:rPr>
              <w:t>reuced</w:t>
            </w:r>
            <w:proofErr w:type="spellEnd"/>
            <w:r w:rsidRPr="000B1EE6">
              <w:rPr>
                <w:lang w:val="en-US"/>
              </w:rPr>
              <w:t xml:space="preserve"> complexity device addressing large number of use case scenarios. </w:t>
            </w:r>
          </w:p>
        </w:tc>
      </w:tr>
      <w:tr w:rsidR="00915AA9" w:rsidRPr="00891D5F" w14:paraId="06B3055E" w14:textId="77777777" w:rsidTr="005F11EE">
        <w:tc>
          <w:tcPr>
            <w:tcW w:w="2007" w:type="dxa"/>
          </w:tcPr>
          <w:p w14:paraId="0AA89682" w14:textId="77777777" w:rsidR="00915AA9" w:rsidRPr="00D66BAC" w:rsidRDefault="00915AA9" w:rsidP="005F11EE">
            <w:pPr>
              <w:jc w:val="center"/>
            </w:pPr>
            <w:r>
              <w:rPr>
                <w:rFonts w:hint="eastAsia"/>
              </w:rPr>
              <w:t>X</w:t>
            </w:r>
            <w:r>
              <w:t>iaomi</w:t>
            </w:r>
          </w:p>
        </w:tc>
        <w:tc>
          <w:tcPr>
            <w:tcW w:w="7622" w:type="dxa"/>
          </w:tcPr>
          <w:p w14:paraId="00A2BA0B" w14:textId="77777777" w:rsidR="00915AA9" w:rsidRPr="000B1EE6" w:rsidRDefault="00915AA9" w:rsidP="000E6A83">
            <w:pPr>
              <w:pStyle w:val="ListBullet"/>
              <w:numPr>
                <w:ilvl w:val="0"/>
                <w:numId w:val="62"/>
              </w:numPr>
              <w:spacing w:after="160"/>
              <w:jc w:val="left"/>
              <w:rPr>
                <w:lang w:val="en-US"/>
              </w:rPr>
            </w:pPr>
            <w:r w:rsidRPr="000B1EE6">
              <w:rPr>
                <w:lang w:val="en-US"/>
              </w:rPr>
              <w:t>Considering the requirement for the NR-Lite devices are quite diverse. it is better to consider defining different types/</w:t>
            </w:r>
            <w:proofErr w:type="spellStart"/>
            <w:r w:rsidRPr="000B1EE6">
              <w:rPr>
                <w:lang w:val="en-US"/>
              </w:rPr>
              <w:t>categaries</w:t>
            </w:r>
            <w:proofErr w:type="spellEnd"/>
            <w:r w:rsidRPr="000B1EE6">
              <w:rPr>
                <w:lang w:val="en-US"/>
              </w:rPr>
              <w:t xml:space="preserve"> for NR-lite devices to satisfy different requirements and reduce the cost correspondingly.</w:t>
            </w:r>
          </w:p>
          <w:p w14:paraId="7DC7F00A" w14:textId="77777777" w:rsidR="00915AA9" w:rsidRPr="000B1EE6" w:rsidRDefault="00915AA9" w:rsidP="000E6A83">
            <w:pPr>
              <w:pStyle w:val="ListBullet"/>
              <w:numPr>
                <w:ilvl w:val="0"/>
                <w:numId w:val="62"/>
              </w:numPr>
              <w:spacing w:after="160"/>
              <w:jc w:val="left"/>
              <w:rPr>
                <w:lang w:val="en-US"/>
              </w:rPr>
            </w:pPr>
            <w:r w:rsidRPr="000B1EE6">
              <w:rPr>
                <w:lang w:val="en-US"/>
              </w:rPr>
              <w:t>Overhead reduction: Delivery of small payload with low signaling overhead or early data transmission</w:t>
            </w:r>
          </w:p>
          <w:p w14:paraId="7A50AABD" w14:textId="77777777" w:rsidR="00915AA9" w:rsidRPr="000B1EE6" w:rsidRDefault="00915AA9" w:rsidP="000E6A83">
            <w:pPr>
              <w:pStyle w:val="ListBullet"/>
              <w:numPr>
                <w:ilvl w:val="0"/>
                <w:numId w:val="62"/>
              </w:numPr>
              <w:spacing w:after="160"/>
              <w:jc w:val="left"/>
              <w:rPr>
                <w:lang w:val="en-US"/>
              </w:rPr>
            </w:pPr>
            <w:r w:rsidRPr="000B1EE6">
              <w:rPr>
                <w:lang w:val="en-US"/>
              </w:rPr>
              <w:t>Congestion control: For the massive number of NR-Light UEs, access control may be needed;</w:t>
            </w:r>
          </w:p>
          <w:p w14:paraId="03B30AD3" w14:textId="77777777" w:rsidR="00915AA9" w:rsidRPr="000B1EE6" w:rsidRDefault="00915AA9" w:rsidP="005F11EE">
            <w:pPr>
              <w:pStyle w:val="ListBullet"/>
              <w:rPr>
                <w:lang w:val="en-US"/>
              </w:rPr>
            </w:pPr>
          </w:p>
        </w:tc>
      </w:tr>
      <w:tr w:rsidR="00915AA9" w:rsidRPr="00891D5F" w14:paraId="0028D6E3" w14:textId="77777777" w:rsidTr="005F11EE">
        <w:tc>
          <w:tcPr>
            <w:tcW w:w="2007" w:type="dxa"/>
          </w:tcPr>
          <w:p w14:paraId="1CE189EB" w14:textId="77777777" w:rsidR="00915AA9" w:rsidRPr="00C66F3A" w:rsidRDefault="00915AA9" w:rsidP="005F11EE">
            <w:pPr>
              <w:jc w:val="center"/>
            </w:pPr>
            <w:r>
              <w:rPr>
                <w:rFonts w:hint="eastAsia"/>
              </w:rPr>
              <w:t>Spreadtrum</w:t>
            </w:r>
          </w:p>
        </w:tc>
        <w:tc>
          <w:tcPr>
            <w:tcW w:w="7622" w:type="dxa"/>
          </w:tcPr>
          <w:p w14:paraId="1374BAA4" w14:textId="77777777" w:rsidR="00915AA9" w:rsidRPr="000B1EE6" w:rsidRDefault="00915AA9" w:rsidP="005F11EE">
            <w:pPr>
              <w:pStyle w:val="ListBullet"/>
              <w:ind w:left="21" w:hanging="14"/>
              <w:rPr>
                <w:lang w:val="en-US"/>
              </w:rPr>
            </w:pPr>
            <w:r w:rsidRPr="000B1EE6">
              <w:rPr>
                <w:lang w:val="en-US"/>
              </w:rPr>
              <w:t>Some R17 topics may be discussed with NR-Light in parallel, e.g. power saving, coverage enhancement, small data. The optimization dedicated to NR-Light should be addressed in NR-Light topic.</w:t>
            </w:r>
          </w:p>
        </w:tc>
      </w:tr>
      <w:tr w:rsidR="00915AA9" w:rsidRPr="00891D5F" w14:paraId="195105D7" w14:textId="77777777" w:rsidTr="005F11EE">
        <w:tc>
          <w:tcPr>
            <w:tcW w:w="2007" w:type="dxa"/>
          </w:tcPr>
          <w:p w14:paraId="39C86382" w14:textId="77777777" w:rsidR="00915AA9" w:rsidRDefault="00915AA9" w:rsidP="005F11EE">
            <w:pPr>
              <w:jc w:val="center"/>
            </w:pPr>
            <w:r>
              <w:t>Vodafone</w:t>
            </w:r>
          </w:p>
        </w:tc>
        <w:tc>
          <w:tcPr>
            <w:tcW w:w="7622" w:type="dxa"/>
          </w:tcPr>
          <w:p w14:paraId="579E500A" w14:textId="77777777" w:rsidR="00915AA9" w:rsidRPr="000B1EE6" w:rsidRDefault="00915AA9" w:rsidP="005F11EE">
            <w:pPr>
              <w:pStyle w:val="ListBullet"/>
              <w:ind w:left="21" w:hanging="14"/>
              <w:rPr>
                <w:lang w:val="en-US"/>
              </w:rPr>
            </w:pPr>
            <w:r w:rsidRPr="000B1EE6">
              <w:rPr>
                <w:lang w:val="en-US"/>
              </w:rPr>
              <w:t xml:space="preserve">Main requirement would be a medium complexity UE, lower than the device type we have defined in Release 15. </w:t>
            </w:r>
          </w:p>
          <w:p w14:paraId="6F716161" w14:textId="77777777" w:rsidR="00915AA9" w:rsidRPr="00C26BA0" w:rsidRDefault="00915AA9" w:rsidP="005F11EE">
            <w:pPr>
              <w:pStyle w:val="ListBullet"/>
              <w:ind w:left="21" w:hanging="14"/>
              <w:rPr>
                <w:lang w:val="en-US"/>
              </w:rPr>
            </w:pPr>
            <w:r w:rsidRPr="00C26BA0">
              <w:rPr>
                <w:lang w:val="en-US"/>
              </w:rPr>
              <w:t xml:space="preserve">New functionality (especially layer 1 changes) specific for such new </w:t>
            </w:r>
            <w:proofErr w:type="gramStart"/>
            <w:r w:rsidRPr="00C26BA0">
              <w:rPr>
                <w:lang w:val="en-US"/>
              </w:rPr>
              <w:t>devices</w:t>
            </w:r>
            <w:proofErr w:type="gramEnd"/>
            <w:r w:rsidRPr="00C26BA0">
              <w:rPr>
                <w:lang w:val="en-US"/>
              </w:rPr>
              <w:t xml:space="preserve"> types should be limited, and it should be simple to support such devices in existing networks with minimal/no fundamental network impact.</w:t>
            </w:r>
          </w:p>
          <w:p w14:paraId="6BB1A698" w14:textId="77777777" w:rsidR="00915AA9" w:rsidRPr="000B1EE6" w:rsidRDefault="00915AA9" w:rsidP="005F11EE">
            <w:pPr>
              <w:pStyle w:val="ListBullet"/>
              <w:ind w:left="21" w:hanging="14"/>
              <w:rPr>
                <w:lang w:val="en-US"/>
              </w:rPr>
            </w:pPr>
            <w:r w:rsidRPr="000B1EE6">
              <w:rPr>
                <w:lang w:val="en-US"/>
              </w:rPr>
              <w:t xml:space="preserve">Agree with </w:t>
            </w:r>
            <w:proofErr w:type="spellStart"/>
            <w:r w:rsidRPr="000B1EE6">
              <w:rPr>
                <w:lang w:val="en-US"/>
              </w:rPr>
              <w:t>Spreadtrum</w:t>
            </w:r>
            <w:proofErr w:type="spellEnd"/>
            <w:r w:rsidRPr="000B1EE6">
              <w:rPr>
                <w:lang w:val="en-US"/>
              </w:rPr>
              <w:t xml:space="preserve"> on the review needed across email discussions to avoid duplication.</w:t>
            </w:r>
          </w:p>
        </w:tc>
      </w:tr>
      <w:tr w:rsidR="00915AA9" w:rsidRPr="00891D5F" w14:paraId="25C8466D" w14:textId="77777777" w:rsidTr="005F11EE">
        <w:tc>
          <w:tcPr>
            <w:tcW w:w="2007" w:type="dxa"/>
          </w:tcPr>
          <w:p w14:paraId="5459BCE1" w14:textId="77777777" w:rsidR="00915AA9" w:rsidRDefault="00915AA9" w:rsidP="005F11EE">
            <w:pPr>
              <w:jc w:val="center"/>
            </w:pPr>
            <w:r>
              <w:rPr>
                <w:rFonts w:eastAsia="Malgun Gothic" w:hint="eastAsia"/>
              </w:rPr>
              <w:t>L</w:t>
            </w:r>
            <w:r>
              <w:rPr>
                <w:rFonts w:eastAsia="Malgun Gothic"/>
              </w:rPr>
              <w:t>GUPLUS</w:t>
            </w:r>
          </w:p>
        </w:tc>
        <w:tc>
          <w:tcPr>
            <w:tcW w:w="7622" w:type="dxa"/>
          </w:tcPr>
          <w:p w14:paraId="11AFF149" w14:textId="77777777" w:rsidR="00915AA9" w:rsidRPr="00C26BA0" w:rsidRDefault="00915AA9" w:rsidP="005F11EE">
            <w:pPr>
              <w:pStyle w:val="ListBullet"/>
              <w:ind w:left="21" w:hanging="14"/>
              <w:rPr>
                <w:lang w:val="en-US"/>
              </w:rPr>
            </w:pPr>
            <w:r w:rsidRPr="00C26BA0">
              <w:rPr>
                <w:lang w:val="en-US"/>
              </w:rPr>
              <w:t xml:space="preserve">Industry environment has lots of obstacles and </w:t>
            </w:r>
            <w:proofErr w:type="spellStart"/>
            <w:proofErr w:type="gramStart"/>
            <w:r w:rsidRPr="00C26BA0">
              <w:rPr>
                <w:lang w:val="en-US"/>
              </w:rPr>
              <w:t>blocks,so</w:t>
            </w:r>
            <w:proofErr w:type="spellEnd"/>
            <w:proofErr w:type="gramEnd"/>
            <w:r w:rsidRPr="00C26BA0">
              <w:rPr>
                <w:lang w:val="en-US"/>
              </w:rPr>
              <w:t xml:space="preserve"> it needs to support UE relay</w:t>
            </w:r>
          </w:p>
        </w:tc>
      </w:tr>
      <w:tr w:rsidR="00915AA9" w:rsidRPr="00891D5F" w14:paraId="7ECC0291" w14:textId="77777777" w:rsidTr="005F11EE">
        <w:tc>
          <w:tcPr>
            <w:tcW w:w="2007" w:type="dxa"/>
          </w:tcPr>
          <w:p w14:paraId="0F429353" w14:textId="77777777" w:rsidR="00915AA9" w:rsidRDefault="00915AA9" w:rsidP="005F11EE">
            <w:pPr>
              <w:jc w:val="center"/>
              <w:rPr>
                <w:rFonts w:eastAsia="Malgun Gothic"/>
              </w:rPr>
            </w:pPr>
            <w:r>
              <w:rPr>
                <w:rFonts w:eastAsia="Malgun Gothic"/>
              </w:rPr>
              <w:t>Dish Network</w:t>
            </w:r>
          </w:p>
        </w:tc>
        <w:tc>
          <w:tcPr>
            <w:tcW w:w="7622" w:type="dxa"/>
          </w:tcPr>
          <w:p w14:paraId="081A94D2" w14:textId="77777777" w:rsidR="00915AA9" w:rsidRPr="000B1EE6" w:rsidRDefault="00915AA9" w:rsidP="005F11EE">
            <w:pPr>
              <w:pStyle w:val="ListBullet"/>
              <w:ind w:left="21" w:hanging="14"/>
              <w:rPr>
                <w:lang w:val="en-US"/>
              </w:rPr>
            </w:pPr>
            <w:r w:rsidRPr="000B1EE6">
              <w:rPr>
                <w:lang w:val="en-US"/>
              </w:rPr>
              <w:t xml:space="preserve">We agree that NR-Light should focus on the basic feature set to reduce device cost and complexity compared to </w:t>
            </w:r>
            <w:proofErr w:type="spellStart"/>
            <w:r w:rsidRPr="000B1EE6">
              <w:rPr>
                <w:lang w:val="en-US"/>
              </w:rPr>
              <w:t>eMBB</w:t>
            </w:r>
            <w:proofErr w:type="spellEnd"/>
            <w:r w:rsidRPr="000B1EE6">
              <w:rPr>
                <w:lang w:val="en-US"/>
              </w:rPr>
              <w:t xml:space="preserve"> without going much into any </w:t>
            </w:r>
            <w:proofErr w:type="spellStart"/>
            <w:r w:rsidRPr="000B1EE6">
              <w:rPr>
                <w:lang w:val="en-US"/>
              </w:rPr>
              <w:t>segways</w:t>
            </w:r>
            <w:proofErr w:type="spellEnd"/>
          </w:p>
        </w:tc>
      </w:tr>
      <w:tr w:rsidR="00915AA9" w:rsidRPr="00891D5F" w14:paraId="2D4B3112" w14:textId="77777777" w:rsidTr="005F11EE">
        <w:tc>
          <w:tcPr>
            <w:tcW w:w="2007" w:type="dxa"/>
          </w:tcPr>
          <w:p w14:paraId="738B8369" w14:textId="77777777" w:rsidR="00915AA9" w:rsidRDefault="00915AA9" w:rsidP="005F11EE">
            <w:pPr>
              <w:jc w:val="center"/>
              <w:rPr>
                <w:rFonts w:eastAsia="Malgun Gothic"/>
              </w:rPr>
            </w:pPr>
            <w:r>
              <w:t xml:space="preserve">Sony </w:t>
            </w:r>
          </w:p>
        </w:tc>
        <w:tc>
          <w:tcPr>
            <w:tcW w:w="7622" w:type="dxa"/>
          </w:tcPr>
          <w:p w14:paraId="4A3D5465" w14:textId="77777777" w:rsidR="00915AA9" w:rsidRPr="000B1EE6" w:rsidRDefault="00915AA9" w:rsidP="005F11EE">
            <w:pPr>
              <w:rPr>
                <w:lang w:val="en-US"/>
              </w:rPr>
            </w:pPr>
            <w:r w:rsidRPr="000B1EE6">
              <w:rPr>
                <w:lang w:val="en-US"/>
              </w:rPr>
              <w:t xml:space="preserve">Operation in unlicensed band for industrial use-cases can be considered. </w:t>
            </w:r>
          </w:p>
          <w:p w14:paraId="2DDB8D45" w14:textId="77777777" w:rsidR="00915AA9" w:rsidRPr="000B1EE6" w:rsidRDefault="00915AA9" w:rsidP="005F11EE">
            <w:pPr>
              <w:rPr>
                <w:lang w:val="en-US"/>
              </w:rPr>
            </w:pPr>
            <w:r w:rsidRPr="000B1EE6">
              <w:rPr>
                <w:lang w:val="en-US"/>
              </w:rPr>
              <w:lastRenderedPageBreak/>
              <w:t xml:space="preserve">Some of the techniques in other potential Rel-17 work items are also applicable to NR-Light, including power saving enhancements, small data enhancements, coverage enhancements, lower capability, </w:t>
            </w:r>
            <w:proofErr w:type="spellStart"/>
            <w:r w:rsidRPr="000B1EE6">
              <w:rPr>
                <w:lang w:val="en-US"/>
              </w:rPr>
              <w:t>sidelink</w:t>
            </w:r>
            <w:proofErr w:type="spellEnd"/>
            <w:r w:rsidRPr="000B1EE6">
              <w:rPr>
                <w:lang w:val="en-US"/>
              </w:rPr>
              <w:t xml:space="preserve"> and UE relaying.   </w:t>
            </w:r>
          </w:p>
          <w:p w14:paraId="5AC75D17" w14:textId="77777777" w:rsidR="00915AA9" w:rsidRPr="000B1EE6" w:rsidRDefault="00915AA9" w:rsidP="005F11EE">
            <w:pPr>
              <w:pStyle w:val="ListBullet"/>
              <w:ind w:left="21" w:hanging="14"/>
              <w:rPr>
                <w:lang w:val="en-US"/>
              </w:rPr>
            </w:pPr>
          </w:p>
        </w:tc>
      </w:tr>
      <w:tr w:rsidR="00915AA9" w:rsidRPr="00891D5F" w14:paraId="7C4E4101" w14:textId="77777777" w:rsidTr="005F11EE">
        <w:tc>
          <w:tcPr>
            <w:tcW w:w="2007" w:type="dxa"/>
          </w:tcPr>
          <w:p w14:paraId="38A640BA" w14:textId="77777777" w:rsidR="00915AA9" w:rsidRDefault="00915AA9" w:rsidP="005F11EE">
            <w:pPr>
              <w:jc w:val="center"/>
            </w:pPr>
            <w:r>
              <w:rPr>
                <w:rFonts w:eastAsia="Malgun Gothic"/>
              </w:rPr>
              <w:lastRenderedPageBreak/>
              <w:t>MediaTek</w:t>
            </w:r>
          </w:p>
        </w:tc>
        <w:tc>
          <w:tcPr>
            <w:tcW w:w="7622" w:type="dxa"/>
          </w:tcPr>
          <w:p w14:paraId="5D0DFA75" w14:textId="77777777" w:rsidR="00915AA9" w:rsidRPr="000B1EE6" w:rsidRDefault="00915AA9" w:rsidP="005F11EE">
            <w:pPr>
              <w:rPr>
                <w:lang w:val="en-US"/>
              </w:rPr>
            </w:pPr>
            <w:r w:rsidRPr="000B1EE6">
              <w:rPr>
                <w:lang w:val="en-US"/>
              </w:rPr>
              <w:t>NR Light should not conclude on too many different UE types/categories, as this will result in market fragmentation. It is preferred to aggregate common requirements for limited number of UE types/categories for economies of scale.</w:t>
            </w:r>
          </w:p>
        </w:tc>
      </w:tr>
      <w:tr w:rsidR="00915AA9" w14:paraId="4E84D375" w14:textId="77777777" w:rsidTr="005F11EE">
        <w:tc>
          <w:tcPr>
            <w:tcW w:w="2007" w:type="dxa"/>
          </w:tcPr>
          <w:p w14:paraId="6120AFC8" w14:textId="77777777" w:rsidR="00915AA9" w:rsidRDefault="00915AA9" w:rsidP="005F11EE">
            <w:pPr>
              <w:jc w:val="center"/>
            </w:pPr>
            <w:r>
              <w:t>Reliance Jio</w:t>
            </w:r>
          </w:p>
        </w:tc>
        <w:tc>
          <w:tcPr>
            <w:tcW w:w="7622" w:type="dxa"/>
          </w:tcPr>
          <w:p w14:paraId="3E048591" w14:textId="77777777" w:rsidR="00915AA9" w:rsidRDefault="00915AA9" w:rsidP="005F11EE">
            <w:r w:rsidRPr="000B1EE6">
              <w:rPr>
                <w:lang w:val="en-US"/>
              </w:rPr>
              <w:t xml:space="preserve">This is a </w:t>
            </w:r>
            <w:proofErr w:type="spellStart"/>
            <w:r w:rsidRPr="000B1EE6">
              <w:rPr>
                <w:lang w:val="en-US"/>
              </w:rPr>
              <w:t>non priority</w:t>
            </w:r>
            <w:proofErr w:type="spellEnd"/>
            <w:r w:rsidRPr="000B1EE6">
              <w:rPr>
                <w:lang w:val="en-US"/>
              </w:rPr>
              <w:t xml:space="preserve"> activity for Release 17. Most Operators have LTE to cover the </w:t>
            </w:r>
            <w:proofErr w:type="spellStart"/>
            <w:r w:rsidRPr="000B1EE6">
              <w:rPr>
                <w:lang w:val="en-US"/>
              </w:rPr>
              <w:t>usecases</w:t>
            </w:r>
            <w:proofErr w:type="spellEnd"/>
            <w:r w:rsidRPr="000B1EE6">
              <w:rPr>
                <w:lang w:val="en-US"/>
              </w:rPr>
              <w:t xml:space="preserve"> mentioned. </w:t>
            </w:r>
            <w:r>
              <w:t>Should be revisited in later releases.</w:t>
            </w:r>
          </w:p>
        </w:tc>
      </w:tr>
      <w:tr w:rsidR="00915AA9" w:rsidRPr="00891D5F" w14:paraId="07132BCB" w14:textId="77777777" w:rsidTr="005F11EE">
        <w:tc>
          <w:tcPr>
            <w:tcW w:w="2007" w:type="dxa"/>
          </w:tcPr>
          <w:p w14:paraId="58B109CB" w14:textId="77777777" w:rsidR="00915AA9" w:rsidRDefault="00915AA9" w:rsidP="005F11EE">
            <w:pPr>
              <w:jc w:val="center"/>
            </w:pPr>
            <w:r>
              <w:t>NOVAMINT</w:t>
            </w:r>
          </w:p>
        </w:tc>
        <w:tc>
          <w:tcPr>
            <w:tcW w:w="7622" w:type="dxa"/>
          </w:tcPr>
          <w:p w14:paraId="1AD185DE" w14:textId="77777777" w:rsidR="00915AA9" w:rsidRPr="000B1EE6" w:rsidRDefault="00915AA9" w:rsidP="005F11EE">
            <w:pPr>
              <w:rPr>
                <w:lang w:val="en-US"/>
              </w:rPr>
            </w:pPr>
            <w:r w:rsidRPr="000B1EE6">
              <w:rPr>
                <w:lang w:val="en-US"/>
              </w:rPr>
              <w:t xml:space="preserve">Should focus on pure IoT stream: No nonsense trying to bring “smartphone” services such as voice… = if this is needed then the device is </w:t>
            </w:r>
            <w:proofErr w:type="spellStart"/>
            <w:r w:rsidRPr="000B1EE6">
              <w:rPr>
                <w:lang w:val="en-US"/>
              </w:rPr>
              <w:t>eMBB</w:t>
            </w:r>
            <w:proofErr w:type="spellEnd"/>
          </w:p>
          <w:p w14:paraId="7309564F" w14:textId="77777777" w:rsidR="00915AA9" w:rsidRPr="000B1EE6" w:rsidRDefault="00915AA9" w:rsidP="005F11EE">
            <w:pPr>
              <w:rPr>
                <w:lang w:val="en-US"/>
              </w:rPr>
            </w:pPr>
            <w:r w:rsidRPr="000B1EE6">
              <w:rPr>
                <w:lang w:val="en-US"/>
              </w:rPr>
              <w:t>Use cases summary:</w:t>
            </w:r>
          </w:p>
          <w:p w14:paraId="48410B89" w14:textId="77777777" w:rsidR="00915AA9" w:rsidRPr="000B1EE6" w:rsidRDefault="00915AA9" w:rsidP="000E6A83">
            <w:pPr>
              <w:pStyle w:val="ListParagraph"/>
              <w:numPr>
                <w:ilvl w:val="0"/>
                <w:numId w:val="31"/>
              </w:numPr>
              <w:contextualSpacing/>
              <w:rPr>
                <w:lang w:val="en-US"/>
              </w:rPr>
            </w:pPr>
            <w:r w:rsidRPr="000B1EE6">
              <w:rPr>
                <w:lang w:val="en-US"/>
              </w:rPr>
              <w:t>Real need for videos IoT – huge gap/huge demand</w:t>
            </w:r>
          </w:p>
          <w:p w14:paraId="026463E9" w14:textId="77777777" w:rsidR="00915AA9" w:rsidRDefault="00915AA9" w:rsidP="000E6A83">
            <w:pPr>
              <w:pStyle w:val="ListParagraph"/>
              <w:numPr>
                <w:ilvl w:val="0"/>
                <w:numId w:val="31"/>
              </w:numPr>
              <w:contextualSpacing/>
            </w:pPr>
            <w:r>
              <w:t>in our view, IWSN = lpwan</w:t>
            </w:r>
          </w:p>
          <w:p w14:paraId="60598CA7" w14:textId="77777777" w:rsidR="00915AA9" w:rsidRPr="000B1EE6" w:rsidRDefault="00915AA9" w:rsidP="000E6A83">
            <w:pPr>
              <w:pStyle w:val="ListParagraph"/>
              <w:numPr>
                <w:ilvl w:val="0"/>
                <w:numId w:val="31"/>
              </w:numPr>
              <w:contextualSpacing/>
              <w:rPr>
                <w:lang w:val="en-US"/>
              </w:rPr>
            </w:pPr>
            <w:r w:rsidRPr="000B1EE6">
              <w:rPr>
                <w:lang w:val="en-US"/>
              </w:rPr>
              <w:t>Wearables = real need but not for smart watches</w:t>
            </w:r>
          </w:p>
          <w:p w14:paraId="6675C68C" w14:textId="77777777" w:rsidR="00915AA9" w:rsidRDefault="00915AA9" w:rsidP="005F11EE">
            <w:r>
              <w:t xml:space="preserve">Key aspects to consider: </w:t>
            </w:r>
          </w:p>
          <w:p w14:paraId="4F4EDE92" w14:textId="77777777" w:rsidR="00915AA9" w:rsidRPr="000B1EE6" w:rsidRDefault="00915AA9" w:rsidP="000E6A83">
            <w:pPr>
              <w:pStyle w:val="ListParagraph"/>
              <w:numPr>
                <w:ilvl w:val="0"/>
                <w:numId w:val="31"/>
              </w:numPr>
              <w:contextualSpacing/>
              <w:rPr>
                <w:lang w:val="en-US"/>
              </w:rPr>
            </w:pPr>
            <w:r w:rsidRPr="000B1EE6">
              <w:rPr>
                <w:lang w:val="en-US"/>
              </w:rPr>
              <w:t>UE Relaying + satellite needed as well</w:t>
            </w:r>
          </w:p>
          <w:p w14:paraId="1FBD6E98" w14:textId="77777777" w:rsidR="00915AA9" w:rsidRPr="000B1EE6" w:rsidRDefault="00915AA9" w:rsidP="000E6A83">
            <w:pPr>
              <w:pStyle w:val="ListParagraph"/>
              <w:numPr>
                <w:ilvl w:val="0"/>
                <w:numId w:val="31"/>
              </w:numPr>
              <w:contextualSpacing/>
              <w:rPr>
                <w:lang w:val="en-US"/>
              </w:rPr>
            </w:pPr>
            <w:r w:rsidRPr="000B1EE6">
              <w:rPr>
                <w:lang w:val="en-US"/>
              </w:rPr>
              <w:t xml:space="preserve">For UE relay aspects / off network condition, </w:t>
            </w:r>
            <w:proofErr w:type="spellStart"/>
            <w:r w:rsidRPr="000B1EE6">
              <w:rPr>
                <w:lang w:val="en-US"/>
              </w:rPr>
              <w:t>sidelink</w:t>
            </w:r>
            <w:proofErr w:type="spellEnd"/>
            <w:r w:rsidRPr="000B1EE6">
              <w:rPr>
                <w:lang w:val="en-US"/>
              </w:rPr>
              <w:t xml:space="preserve"> should</w:t>
            </w:r>
            <w:r w:rsidRPr="000B1EE6">
              <w:rPr>
                <w:u w:val="single"/>
                <w:lang w:val="en-US"/>
              </w:rPr>
              <w:t xml:space="preserve"> not </w:t>
            </w:r>
            <w:r w:rsidRPr="000B1EE6">
              <w:rPr>
                <w:lang w:val="en-US"/>
              </w:rPr>
              <w:t xml:space="preserve">necessary be the de facto assumption, at minimum investigation/study should be conducted on what is needed in term of power consumption aspects (especially if many devices involved), </w:t>
            </w:r>
            <w:r w:rsidRPr="000B1EE6">
              <w:rPr>
                <w:u w:val="single"/>
                <w:lang w:val="en-US"/>
              </w:rPr>
              <w:t>range</w:t>
            </w:r>
            <w:r w:rsidRPr="000B1EE6">
              <w:rPr>
                <w:lang w:val="en-US"/>
              </w:rPr>
              <w:t>, frequencies to be supported based on real market/vertical inputs and investigated what are the solutions at end to address market demand (not trying to adapt use case to the solution)</w:t>
            </w:r>
          </w:p>
          <w:p w14:paraId="414871BE" w14:textId="77777777" w:rsidR="00915AA9" w:rsidRPr="000B1EE6" w:rsidRDefault="00915AA9" w:rsidP="005F11EE">
            <w:pPr>
              <w:rPr>
                <w:lang w:val="en-US"/>
              </w:rPr>
            </w:pPr>
            <w:r w:rsidRPr="000B1EE6">
              <w:rPr>
                <w:lang w:val="en-US"/>
              </w:rPr>
              <w:t xml:space="preserve">Key </w:t>
            </w:r>
            <w:proofErr w:type="spellStart"/>
            <w:r w:rsidRPr="000B1EE6">
              <w:rPr>
                <w:lang w:val="en-US"/>
              </w:rPr>
              <w:t>market&amp;verticals</w:t>
            </w:r>
            <w:proofErr w:type="spellEnd"/>
            <w:r w:rsidRPr="000B1EE6">
              <w:rPr>
                <w:lang w:val="en-US"/>
              </w:rPr>
              <w:t xml:space="preserve"> expectations/feedback:</w:t>
            </w:r>
          </w:p>
          <w:p w14:paraId="13406C87" w14:textId="77777777" w:rsidR="00915AA9" w:rsidRPr="000B1EE6" w:rsidRDefault="00915AA9" w:rsidP="000E6A83">
            <w:pPr>
              <w:pStyle w:val="ListParagraph"/>
              <w:numPr>
                <w:ilvl w:val="0"/>
                <w:numId w:val="31"/>
              </w:numPr>
              <w:contextualSpacing/>
              <w:rPr>
                <w:lang w:val="en-US"/>
              </w:rPr>
            </w:pPr>
            <w:r w:rsidRPr="000B1EE6">
              <w:rPr>
                <w:lang w:val="en-US"/>
              </w:rPr>
              <w:t>No cannibalization of NB-IoT/LTE-M</w:t>
            </w:r>
          </w:p>
          <w:p w14:paraId="29903D1A" w14:textId="77777777" w:rsidR="00915AA9" w:rsidRPr="000B1EE6" w:rsidRDefault="00915AA9" w:rsidP="000E6A83">
            <w:pPr>
              <w:pStyle w:val="ListParagraph"/>
              <w:numPr>
                <w:ilvl w:val="0"/>
                <w:numId w:val="31"/>
              </w:numPr>
              <w:contextualSpacing/>
              <w:rPr>
                <w:lang w:val="en-US"/>
              </w:rPr>
            </w:pPr>
            <w:r w:rsidRPr="000B1EE6">
              <w:rPr>
                <w:lang w:val="en-US"/>
              </w:rPr>
              <w:t>No nonsense different deployments options like it was done with NB-IoT – burden for many verticals</w:t>
            </w:r>
          </w:p>
          <w:p w14:paraId="1D84E1EB" w14:textId="77777777" w:rsidR="00915AA9" w:rsidRPr="000B1EE6" w:rsidRDefault="00915AA9" w:rsidP="000E6A83">
            <w:pPr>
              <w:pStyle w:val="ListParagraph"/>
              <w:numPr>
                <w:ilvl w:val="0"/>
                <w:numId w:val="31"/>
              </w:numPr>
              <w:contextualSpacing/>
              <w:rPr>
                <w:lang w:val="en-US"/>
              </w:rPr>
            </w:pPr>
            <w:r w:rsidRPr="000B1EE6">
              <w:rPr>
                <w:lang w:val="en-US"/>
              </w:rPr>
              <w:t xml:space="preserve">No mix between mass market/leisure usage (covered by </w:t>
            </w:r>
            <w:proofErr w:type="spellStart"/>
            <w:r w:rsidRPr="000B1EE6">
              <w:rPr>
                <w:lang w:val="en-US"/>
              </w:rPr>
              <w:t>eMBB</w:t>
            </w:r>
            <w:proofErr w:type="spellEnd"/>
            <w:r w:rsidRPr="000B1EE6">
              <w:rPr>
                <w:lang w:val="en-US"/>
              </w:rPr>
              <w:t>) and professional/vertical IoT on the same protocol (or strong prioritization between traffics needed to be done and guaranteed by the operators)</w:t>
            </w:r>
          </w:p>
          <w:p w14:paraId="0DDBB530" w14:textId="77777777" w:rsidR="00915AA9" w:rsidRPr="00C26BA0" w:rsidRDefault="00915AA9" w:rsidP="000E6A83">
            <w:pPr>
              <w:pStyle w:val="ListParagraph"/>
              <w:numPr>
                <w:ilvl w:val="0"/>
                <w:numId w:val="31"/>
              </w:numPr>
              <w:contextualSpacing/>
              <w:rPr>
                <w:lang w:val="en-US"/>
              </w:rPr>
            </w:pPr>
            <w:r w:rsidRPr="00C26BA0">
              <w:rPr>
                <w:lang w:val="en-US"/>
              </w:rPr>
              <w:t xml:space="preserve">Should support indoors and sub gigahertz frequencies (without cannibalizing LPWAN or if using LPWAN frequencies should consider </w:t>
            </w:r>
            <w:proofErr w:type="gramStart"/>
            <w:r w:rsidRPr="00C26BA0">
              <w:rPr>
                <w:lang w:val="en-US"/>
              </w:rPr>
              <w:t>to have</w:t>
            </w:r>
            <w:proofErr w:type="gramEnd"/>
            <w:r w:rsidRPr="00C26BA0">
              <w:rPr>
                <w:lang w:val="en-US"/>
              </w:rPr>
              <w:t xml:space="preserve"> lower frequencies such as 450 MHz deployed and used as reference for LPWAN especially for utilities).</w:t>
            </w:r>
          </w:p>
          <w:p w14:paraId="40C2AA7C" w14:textId="77777777" w:rsidR="00915AA9" w:rsidRPr="000B1EE6" w:rsidRDefault="00915AA9" w:rsidP="000E6A83">
            <w:pPr>
              <w:pStyle w:val="ListParagraph"/>
              <w:numPr>
                <w:ilvl w:val="0"/>
                <w:numId w:val="31"/>
              </w:numPr>
              <w:contextualSpacing/>
              <w:rPr>
                <w:lang w:val="en-US"/>
              </w:rPr>
            </w:pPr>
            <w:r w:rsidRPr="000B1EE6">
              <w:rPr>
                <w:lang w:val="en-US"/>
              </w:rPr>
              <w:t>Operation in unlicensed bands to be considered for certain use cases</w:t>
            </w:r>
          </w:p>
        </w:tc>
      </w:tr>
      <w:tr w:rsidR="00915AA9" w:rsidRPr="00DF49D0" w14:paraId="24272585" w14:textId="77777777" w:rsidTr="005F11EE">
        <w:tc>
          <w:tcPr>
            <w:tcW w:w="2007" w:type="dxa"/>
          </w:tcPr>
          <w:p w14:paraId="0583CEEF" w14:textId="77777777" w:rsidR="00915AA9" w:rsidRPr="006B33E5" w:rsidRDefault="00915AA9" w:rsidP="005F11EE">
            <w:pPr>
              <w:jc w:val="center"/>
            </w:pPr>
            <w:r w:rsidRPr="006B33E5">
              <w:rPr>
                <w:rFonts w:eastAsia="Malgun Gothic"/>
              </w:rPr>
              <w:t>Kyocera</w:t>
            </w:r>
          </w:p>
        </w:tc>
        <w:tc>
          <w:tcPr>
            <w:tcW w:w="7622" w:type="dxa"/>
          </w:tcPr>
          <w:p w14:paraId="2CA6658A" w14:textId="77777777" w:rsidR="00915AA9" w:rsidRPr="000B1EE6" w:rsidRDefault="00915AA9" w:rsidP="005F11EE">
            <w:pPr>
              <w:rPr>
                <w:lang w:val="en-US"/>
              </w:rPr>
            </w:pPr>
            <w:r w:rsidRPr="000B1EE6">
              <w:rPr>
                <w:lang w:val="en-US"/>
              </w:rPr>
              <w:t>NR-Light should also focus on the following topics for wearables and public safety:</w:t>
            </w:r>
          </w:p>
          <w:p w14:paraId="06923A40" w14:textId="77777777" w:rsidR="00915AA9" w:rsidRPr="006B33E5" w:rsidRDefault="00915AA9" w:rsidP="000E6A83">
            <w:pPr>
              <w:pStyle w:val="ListParagraph"/>
              <w:numPr>
                <w:ilvl w:val="0"/>
                <w:numId w:val="83"/>
              </w:numPr>
              <w:contextualSpacing/>
            </w:pPr>
            <w:r w:rsidRPr="006B33E5">
              <w:t xml:space="preserve">Sidelink Enhancements </w:t>
            </w:r>
          </w:p>
          <w:p w14:paraId="32D157EE" w14:textId="77777777" w:rsidR="00915AA9" w:rsidRPr="006B33E5" w:rsidRDefault="00915AA9" w:rsidP="000E6A83">
            <w:pPr>
              <w:pStyle w:val="ListParagraph"/>
              <w:numPr>
                <w:ilvl w:val="0"/>
                <w:numId w:val="83"/>
              </w:numPr>
              <w:contextualSpacing/>
            </w:pPr>
            <w:r w:rsidRPr="006B33E5">
              <w:lastRenderedPageBreak/>
              <w:t xml:space="preserve">UE relaying </w:t>
            </w:r>
          </w:p>
        </w:tc>
      </w:tr>
    </w:tbl>
    <w:p w14:paraId="1216045E" w14:textId="12436037" w:rsidR="006E1C82" w:rsidRDefault="005F11EE" w:rsidP="005F11EE">
      <w:pPr>
        <w:pStyle w:val="Heading1"/>
      </w:pPr>
      <w:r>
        <w:lastRenderedPageBreak/>
        <w:t>Conclusions</w:t>
      </w:r>
    </w:p>
    <w:p w14:paraId="10B4A4AA" w14:textId="69EBF62F" w:rsidR="005F11EE" w:rsidRPr="005F11EE" w:rsidRDefault="005F11EE" w:rsidP="003A3B36">
      <w:pPr>
        <w:pStyle w:val="Heading2"/>
      </w:pPr>
      <w:r w:rsidRPr="005F11EE">
        <w:t xml:space="preserve">Summary of use cases </w:t>
      </w:r>
    </w:p>
    <w:p w14:paraId="7D1DD7A2" w14:textId="77777777" w:rsidR="005F11EE" w:rsidRPr="000B1EE6" w:rsidRDefault="005F11EE" w:rsidP="005F11EE">
      <w:pPr>
        <w:pStyle w:val="BodyText"/>
        <w:rPr>
          <w:lang w:val="en-US"/>
        </w:rPr>
      </w:pPr>
      <w:r w:rsidRPr="000B1EE6">
        <w:rPr>
          <w:lang w:val="en-US"/>
        </w:rPr>
        <w:t xml:space="preserve">Companies highlighted three main use cases for NR Light devices: </w:t>
      </w:r>
    </w:p>
    <w:p w14:paraId="7CE665CC" w14:textId="77777777" w:rsidR="005F11EE" w:rsidRPr="000B1EE6" w:rsidRDefault="005F11EE" w:rsidP="000E6A83">
      <w:pPr>
        <w:pStyle w:val="BodyText"/>
        <w:numPr>
          <w:ilvl w:val="0"/>
          <w:numId w:val="87"/>
        </w:numPr>
        <w:rPr>
          <w:lang w:val="en-US"/>
        </w:rPr>
      </w:pPr>
      <w:r w:rsidRPr="000B1EE6">
        <w:rPr>
          <w:lang w:val="en-US"/>
        </w:rPr>
        <w:t xml:space="preserve">Industrial Wireless Sensors (26 companies out of 34) </w:t>
      </w:r>
    </w:p>
    <w:p w14:paraId="2DDC3E5E" w14:textId="77777777" w:rsidR="005F11EE" w:rsidRPr="000B1EE6" w:rsidRDefault="005F11EE" w:rsidP="000E6A83">
      <w:pPr>
        <w:pStyle w:val="BodyText"/>
        <w:numPr>
          <w:ilvl w:val="0"/>
          <w:numId w:val="87"/>
        </w:numPr>
        <w:rPr>
          <w:lang w:val="en-US"/>
        </w:rPr>
      </w:pPr>
      <w:r w:rsidRPr="000B1EE6">
        <w:rPr>
          <w:lang w:val="en-US"/>
        </w:rPr>
        <w:t xml:space="preserve">Video surveillance (22 companies out of 34) </w:t>
      </w:r>
    </w:p>
    <w:p w14:paraId="75516E58" w14:textId="77777777" w:rsidR="005F11EE" w:rsidRPr="00B422B1" w:rsidRDefault="005F11EE" w:rsidP="000E6A83">
      <w:pPr>
        <w:pStyle w:val="BodyText"/>
        <w:numPr>
          <w:ilvl w:val="0"/>
          <w:numId w:val="87"/>
        </w:numPr>
      </w:pPr>
      <w:r>
        <w:t>W</w:t>
      </w:r>
      <w:r w:rsidRPr="00B422B1">
        <w:t xml:space="preserve">earables (22 companies out of 34) </w:t>
      </w:r>
    </w:p>
    <w:p w14:paraId="500309C6" w14:textId="77777777" w:rsidR="005F11EE" w:rsidRPr="000B1EE6" w:rsidRDefault="005F11EE" w:rsidP="005F11EE">
      <w:pPr>
        <w:pStyle w:val="BodyText"/>
        <w:rPr>
          <w:lang w:val="en-US"/>
        </w:rPr>
      </w:pPr>
      <w:r w:rsidRPr="000B1EE6">
        <w:rPr>
          <w:lang w:val="en-US"/>
        </w:rPr>
        <w:t>It is suggested to focus on these 3 use cases in the potential Rel-17 study/work item.</w:t>
      </w:r>
    </w:p>
    <w:p w14:paraId="1F9AC8AC" w14:textId="77777777" w:rsidR="005F11EE" w:rsidRPr="000B1EE6" w:rsidRDefault="005F11EE" w:rsidP="005F11EE">
      <w:pPr>
        <w:pStyle w:val="BodyText"/>
        <w:rPr>
          <w:lang w:val="en-US"/>
        </w:rPr>
      </w:pPr>
      <w:r w:rsidRPr="005F11EE">
        <w:rPr>
          <w:b/>
          <w:lang w:val="en-US"/>
        </w:rPr>
        <w:t xml:space="preserve">Industrial Wireless Sensor Networks: </w:t>
      </w:r>
      <w:r w:rsidRPr="000B1EE6">
        <w:rPr>
          <w:lang w:val="en-US"/>
        </w:rPr>
        <w:t xml:space="preserve">Devices in such network include e.g. pressure sensors, humidity sensors, thermometers, motion sensors, accelerometers, etc. As compared to URLLC, this use case is more relaxed in terms of latency and reliability. On the other hand, the device cost and power consumption should be lower than in URLLC and </w:t>
      </w:r>
      <w:proofErr w:type="spellStart"/>
      <w:r w:rsidRPr="000B1EE6">
        <w:rPr>
          <w:lang w:val="en-US"/>
        </w:rPr>
        <w:t>eMBB</w:t>
      </w:r>
      <w:proofErr w:type="spellEnd"/>
      <w:r w:rsidRPr="000B1EE6">
        <w:rPr>
          <w:lang w:val="en-US"/>
        </w:rPr>
        <w:t>. Use cases are described e.g. in TS 22.104, TR 22.832 and TS 22.804.</w:t>
      </w:r>
    </w:p>
    <w:p w14:paraId="10113CDD" w14:textId="77777777" w:rsidR="005F11EE" w:rsidRPr="000B1EE6" w:rsidRDefault="005F11EE" w:rsidP="005F11EE">
      <w:pPr>
        <w:pStyle w:val="BodyText"/>
        <w:rPr>
          <w:lang w:val="en-US"/>
        </w:rPr>
      </w:pPr>
      <w:r w:rsidRPr="005F11EE">
        <w:rPr>
          <w:b/>
          <w:lang w:val="en-US"/>
        </w:rPr>
        <w:t>Surveillance camera use case</w:t>
      </w:r>
      <w:r w:rsidRPr="000B1EE6">
        <w:rPr>
          <w:lang w:val="en-US"/>
        </w:rPr>
        <w:t xml:space="preserve"> covers video surveillance for smart city, factories industries etc. As example, TS 22.804 describes smart city use case and requirements for that. The smart city vertical covers data collection and processing to more efficiently monitor and control city resources, and to provide services to city residents. </w:t>
      </w:r>
    </w:p>
    <w:p w14:paraId="00589D9E" w14:textId="77777777" w:rsidR="005F11EE" w:rsidRPr="00C26BA0" w:rsidRDefault="005F11EE" w:rsidP="005F11EE">
      <w:pPr>
        <w:pStyle w:val="BodyText"/>
        <w:rPr>
          <w:lang w:val="en-US"/>
        </w:rPr>
      </w:pPr>
      <w:r w:rsidRPr="005F11EE">
        <w:rPr>
          <w:b/>
          <w:lang w:val="en-US"/>
        </w:rPr>
        <w:t>Wearables use case</w:t>
      </w:r>
      <w:r w:rsidRPr="00C26BA0">
        <w:rPr>
          <w:lang w:val="en-US"/>
        </w:rPr>
        <w:t xml:space="preserve"> includes smart watches, rings, eHealth related devices and some medical monitoring devices etc. One characteristic for the use case is that the device is </w:t>
      </w:r>
      <w:proofErr w:type="gramStart"/>
      <w:r w:rsidRPr="00C26BA0">
        <w:rPr>
          <w:lang w:val="en-US"/>
        </w:rPr>
        <w:t>small in size</w:t>
      </w:r>
      <w:proofErr w:type="gramEnd"/>
      <w:r w:rsidRPr="00C26BA0">
        <w:rPr>
          <w:lang w:val="en-US"/>
        </w:rPr>
        <w:t>.</w:t>
      </w:r>
    </w:p>
    <w:p w14:paraId="62A353C5" w14:textId="77777777" w:rsidR="005F11EE" w:rsidRPr="00C26BA0" w:rsidRDefault="005F11EE" w:rsidP="005F11EE">
      <w:pPr>
        <w:pStyle w:val="BodyText"/>
        <w:rPr>
          <w:lang w:val="en-US"/>
        </w:rPr>
      </w:pPr>
      <w:r w:rsidRPr="00C26BA0">
        <w:rPr>
          <w:lang w:val="en-US"/>
        </w:rPr>
        <w:t xml:space="preserve">In addition, low end smartphones were mentioned by 6 companies. It is proposed to discuss this use case </w:t>
      </w:r>
      <w:proofErr w:type="gramStart"/>
      <w:r w:rsidRPr="00C26BA0">
        <w:rPr>
          <w:lang w:val="en-US"/>
        </w:rPr>
        <w:t>later on</w:t>
      </w:r>
      <w:proofErr w:type="gramEnd"/>
      <w:r w:rsidRPr="00C26BA0">
        <w:rPr>
          <w:lang w:val="en-US"/>
        </w:rPr>
        <w:t xml:space="preserve"> once Rel-16 email discussion on this topic is concluded. With respect to other use cases beyond that, it is proposed that those are not discussed explicitly. However, it should be noted that any solution and a device type that is introduced should be generic so that it can be applied in many use cases. By this way, market fragmentation can be avoided. </w:t>
      </w:r>
    </w:p>
    <w:p w14:paraId="2ED18E33" w14:textId="77777777" w:rsidR="005F11EE" w:rsidRPr="00C26BA0" w:rsidRDefault="005F11EE" w:rsidP="005F11EE">
      <w:pPr>
        <w:pStyle w:val="BodyText"/>
        <w:rPr>
          <w:lang w:val="en-US"/>
        </w:rPr>
      </w:pPr>
      <w:r w:rsidRPr="005F11EE">
        <w:rPr>
          <w:b/>
          <w:lang w:val="en-US"/>
        </w:rPr>
        <w:t>Deployment scenarios</w:t>
      </w:r>
      <w:r w:rsidRPr="00C26BA0">
        <w:rPr>
          <w:lang w:val="en-US"/>
        </w:rPr>
        <w:t>: Most companies mention indoor and outdoor deployments</w:t>
      </w:r>
      <w:r>
        <w:rPr>
          <w:lang w:val="en-US"/>
        </w:rPr>
        <w:t xml:space="preserve"> and</w:t>
      </w:r>
      <w:r w:rsidRPr="00C26BA0">
        <w:rPr>
          <w:lang w:val="en-US"/>
        </w:rPr>
        <w:t xml:space="preserve"> FDD/TDD. Around 8 companies explicitly stated that both FR1 and FR2 should be included whereas 3 companies want to </w:t>
      </w:r>
      <w:proofErr w:type="gramStart"/>
      <w:r w:rsidRPr="00C26BA0">
        <w:rPr>
          <w:lang w:val="en-US"/>
        </w:rPr>
        <w:t>prioritizes</w:t>
      </w:r>
      <w:proofErr w:type="gramEnd"/>
      <w:r w:rsidRPr="00C26BA0">
        <w:rPr>
          <w:lang w:val="en-US"/>
        </w:rPr>
        <w:t xml:space="preserve"> only FR1. </w:t>
      </w:r>
      <w:proofErr w:type="gramStart"/>
      <w:r w:rsidRPr="00C26BA0">
        <w:rPr>
          <w:lang w:val="en-US"/>
        </w:rPr>
        <w:t>Thus</w:t>
      </w:r>
      <w:proofErr w:type="gramEnd"/>
      <w:r w:rsidRPr="00C26BA0">
        <w:rPr>
          <w:lang w:val="en-US"/>
        </w:rPr>
        <w:t xml:space="preserve"> it is suggested that both FR1 and FR2 are included in the scope.</w:t>
      </w:r>
    </w:p>
    <w:p w14:paraId="38491664" w14:textId="1C504CA8" w:rsidR="005F11EE" w:rsidRPr="005F11EE" w:rsidRDefault="005F11EE" w:rsidP="003A3B36">
      <w:pPr>
        <w:pStyle w:val="Heading2"/>
      </w:pPr>
      <w:r w:rsidRPr="005F11EE">
        <w:t>Summary of key requirements</w:t>
      </w:r>
    </w:p>
    <w:p w14:paraId="66ECC854" w14:textId="77777777" w:rsidR="005F11EE" w:rsidRPr="00C26BA0" w:rsidRDefault="005F11EE" w:rsidP="005F11EE">
      <w:pPr>
        <w:pStyle w:val="BodyText"/>
        <w:rPr>
          <w:lang w:val="en-US"/>
        </w:rPr>
      </w:pPr>
      <w:r w:rsidRPr="00C26BA0">
        <w:rPr>
          <w:lang w:val="en-US"/>
        </w:rPr>
        <w:t>The key requirements are divided in the generic and use case specific requirements:</w:t>
      </w:r>
    </w:p>
    <w:p w14:paraId="24CE1BBA" w14:textId="77777777" w:rsidR="005F11EE" w:rsidRPr="005F11EE" w:rsidRDefault="005F11EE" w:rsidP="005F11EE">
      <w:pPr>
        <w:pStyle w:val="BodyText"/>
        <w:rPr>
          <w:b/>
          <w:lang w:val="en-US"/>
        </w:rPr>
      </w:pPr>
      <w:r w:rsidRPr="005F11EE">
        <w:rPr>
          <w:b/>
          <w:lang w:val="en-US"/>
        </w:rPr>
        <w:t>Generic requirements:</w:t>
      </w:r>
    </w:p>
    <w:p w14:paraId="120A86EA" w14:textId="77777777" w:rsidR="005F11EE" w:rsidRPr="00C26BA0" w:rsidRDefault="005F11EE" w:rsidP="005F11EE">
      <w:pPr>
        <w:pStyle w:val="BodyText"/>
        <w:rPr>
          <w:lang w:val="en-US"/>
        </w:rPr>
      </w:pPr>
      <w:r w:rsidRPr="00FF5C7D">
        <w:rPr>
          <w:b/>
          <w:lang w:val="en-US"/>
        </w:rPr>
        <w:t>Device Cost</w:t>
      </w:r>
      <w:r w:rsidRPr="00C26BA0">
        <w:rPr>
          <w:lang w:val="en-US"/>
        </w:rPr>
        <w:t xml:space="preserve">: As mentioned by companies, one main motivation of this study item is to lower the UE device cost and complexity as compared to high-end </w:t>
      </w:r>
      <w:proofErr w:type="spellStart"/>
      <w:r w:rsidRPr="00C26BA0">
        <w:rPr>
          <w:lang w:val="en-US"/>
        </w:rPr>
        <w:t>eMBB</w:t>
      </w:r>
      <w:proofErr w:type="spellEnd"/>
      <w:r w:rsidRPr="00C26BA0">
        <w:rPr>
          <w:lang w:val="en-US"/>
        </w:rPr>
        <w:t xml:space="preserve"> device of Rel-15/Rel-16. This is especially the case for the for industrial sensors. It is assumed that the cost is reduced by reducing the supported bandwidth as well as RX antennas. However, it is understood the system should be backwards compatible and that Rel-15 NR SS/PBCH blocks should be reused.</w:t>
      </w:r>
    </w:p>
    <w:p w14:paraId="38E67867" w14:textId="77777777" w:rsidR="005F11EE" w:rsidRPr="00C26BA0" w:rsidRDefault="005F11EE" w:rsidP="005F11EE">
      <w:pPr>
        <w:pStyle w:val="BodyText"/>
        <w:rPr>
          <w:lang w:val="en-US"/>
        </w:rPr>
      </w:pPr>
      <w:r w:rsidRPr="005F11EE">
        <w:rPr>
          <w:b/>
          <w:lang w:val="en-US"/>
        </w:rPr>
        <w:t>Device size</w:t>
      </w:r>
      <w:r w:rsidRPr="00C26BA0">
        <w:rPr>
          <w:lang w:val="en-US"/>
        </w:rPr>
        <w:t>: One requirement is that the standard enables a device design with smaller size.</w:t>
      </w:r>
    </w:p>
    <w:p w14:paraId="7CA5E680" w14:textId="77777777" w:rsidR="005F11EE" w:rsidRPr="00C26BA0" w:rsidRDefault="005F11EE" w:rsidP="005F11EE">
      <w:pPr>
        <w:pStyle w:val="BodyText"/>
        <w:rPr>
          <w:lang w:val="en-US"/>
        </w:rPr>
      </w:pPr>
      <w:r w:rsidRPr="005F11EE">
        <w:rPr>
          <w:b/>
          <w:lang w:val="en-US"/>
        </w:rPr>
        <w:lastRenderedPageBreak/>
        <w:t>Coverage</w:t>
      </w:r>
      <w:r w:rsidRPr="00C26BA0">
        <w:rPr>
          <w:lang w:val="en-US"/>
        </w:rPr>
        <w:t xml:space="preserve">: It is common understanding that coverage of the cell would be </w:t>
      </w:r>
      <w:proofErr w:type="gramStart"/>
      <w:r w:rsidRPr="00C26BA0">
        <w:rPr>
          <w:lang w:val="en-US"/>
        </w:rPr>
        <w:t>similar to</w:t>
      </w:r>
      <w:proofErr w:type="gramEnd"/>
      <w:r w:rsidRPr="00C26BA0">
        <w:rPr>
          <w:lang w:val="en-US"/>
        </w:rPr>
        <w:t xml:space="preserve"> Rel-15/16 deployment except that there is need to compensate for the coverage loss due to reduced number of Rx antennas, reduced UE </w:t>
      </w:r>
      <w:proofErr w:type="spellStart"/>
      <w:r w:rsidRPr="00C26BA0">
        <w:rPr>
          <w:lang w:val="en-US"/>
        </w:rPr>
        <w:t>bandwith</w:t>
      </w:r>
      <w:proofErr w:type="spellEnd"/>
      <w:r w:rsidRPr="00C26BA0">
        <w:rPr>
          <w:lang w:val="en-US"/>
        </w:rPr>
        <w:t>, transmit power level, and other UE complexity reductions</w:t>
      </w:r>
      <w:r>
        <w:rPr>
          <w:lang w:val="en-US"/>
        </w:rPr>
        <w:t>.</w:t>
      </w:r>
    </w:p>
    <w:p w14:paraId="0388A999" w14:textId="77777777" w:rsidR="005F11EE" w:rsidRPr="005F11EE" w:rsidRDefault="005F11EE" w:rsidP="005F11EE">
      <w:pPr>
        <w:pStyle w:val="BodyText"/>
        <w:rPr>
          <w:b/>
          <w:lang w:val="en-US"/>
        </w:rPr>
      </w:pPr>
      <w:r w:rsidRPr="005F11EE">
        <w:rPr>
          <w:b/>
          <w:lang w:val="en-US"/>
        </w:rPr>
        <w:t xml:space="preserve">Use case specific requirements: </w:t>
      </w:r>
    </w:p>
    <w:p w14:paraId="2CDF180B" w14:textId="77777777" w:rsidR="005F11EE" w:rsidRPr="00C26BA0" w:rsidRDefault="005F11EE" w:rsidP="005F11EE">
      <w:pPr>
        <w:pStyle w:val="BodyText"/>
        <w:rPr>
          <w:lang w:val="en-US"/>
        </w:rPr>
      </w:pPr>
      <w:r w:rsidRPr="005F11EE">
        <w:rPr>
          <w:b/>
          <w:lang w:val="en-US"/>
        </w:rPr>
        <w:t>Industrial wireless sensors</w:t>
      </w:r>
      <w:r w:rsidRPr="00C26BA0">
        <w:rPr>
          <w:lang w:val="en-US"/>
        </w:rPr>
        <w:t xml:space="preserve">: Some reference use cases and requirements are described in TR 22.832 and TS 22.104: </w:t>
      </w:r>
      <w:r>
        <w:rPr>
          <w:lang w:val="en-US"/>
        </w:rPr>
        <w:t>C</w:t>
      </w:r>
      <w:r w:rsidRPr="00C26BA0">
        <w:rPr>
          <w:lang w:val="en-US"/>
        </w:rPr>
        <w:t xml:space="preserve">ommunication service availability is 99.99% and end-to-end latency less than 100 </w:t>
      </w:r>
      <w:proofErr w:type="spellStart"/>
      <w:proofErr w:type="gramStart"/>
      <w:r w:rsidRPr="00C26BA0">
        <w:rPr>
          <w:lang w:val="en-US"/>
        </w:rPr>
        <w:t>ms.</w:t>
      </w:r>
      <w:proofErr w:type="spellEnd"/>
      <w:r>
        <w:rPr>
          <w:lang w:val="en-GB"/>
        </w:rPr>
        <w:t>.</w:t>
      </w:r>
      <w:proofErr w:type="gramEnd"/>
      <w:r>
        <w:rPr>
          <w:lang w:val="en-GB"/>
        </w:rPr>
        <w:t xml:space="preserve"> </w:t>
      </w:r>
      <w:r w:rsidRPr="00C26BA0">
        <w:rPr>
          <w:lang w:val="en-US"/>
        </w:rPr>
        <w:t xml:space="preserve">The bit rate requirement is less than 2 Mbps for all use cases and the device is stationary. The battery should last at least few years. For safety related sensors, latency requirement is lower, 5-10 </w:t>
      </w:r>
      <w:proofErr w:type="spellStart"/>
      <w:r w:rsidRPr="00C26BA0">
        <w:rPr>
          <w:lang w:val="en-US"/>
        </w:rPr>
        <w:t>ms</w:t>
      </w:r>
      <w:proofErr w:type="spellEnd"/>
      <w:r w:rsidRPr="00C26BA0">
        <w:rPr>
          <w:lang w:val="en-US"/>
        </w:rPr>
        <w:t xml:space="preserve"> (TR 22.804)</w:t>
      </w:r>
    </w:p>
    <w:p w14:paraId="05AA2016" w14:textId="77777777" w:rsidR="005F11EE" w:rsidRPr="00C26BA0" w:rsidRDefault="005F11EE" w:rsidP="005F11EE">
      <w:pPr>
        <w:pStyle w:val="BodyText"/>
        <w:rPr>
          <w:lang w:val="en-US"/>
        </w:rPr>
      </w:pPr>
      <w:r w:rsidRPr="005F11EE">
        <w:rPr>
          <w:b/>
          <w:lang w:val="en-US"/>
        </w:rPr>
        <w:t xml:space="preserve">Video </w:t>
      </w:r>
      <w:proofErr w:type="spellStart"/>
      <w:r w:rsidRPr="005F11EE">
        <w:rPr>
          <w:b/>
          <w:lang w:val="en-US"/>
        </w:rPr>
        <w:t>Survaillance</w:t>
      </w:r>
      <w:proofErr w:type="spellEnd"/>
      <w:r w:rsidRPr="00C26BA0">
        <w:rPr>
          <w:lang w:val="en-US"/>
        </w:rPr>
        <w:t xml:space="preserve">: </w:t>
      </w:r>
      <w:r w:rsidRPr="00C26BA0">
        <w:rPr>
          <w:szCs w:val="36"/>
          <w:lang w:val="en-US"/>
        </w:rPr>
        <w:t xml:space="preserve">As described in TS 22.804, </w:t>
      </w:r>
      <w:r w:rsidRPr="00C26BA0">
        <w:rPr>
          <w:lang w:val="en-US"/>
        </w:rPr>
        <w:t xml:space="preserve">economic video bitrate would be 2-4 Mbps, latency &lt;500 </w:t>
      </w:r>
      <w:proofErr w:type="spellStart"/>
      <w:r w:rsidRPr="00C26BA0">
        <w:rPr>
          <w:lang w:val="en-US"/>
        </w:rPr>
        <w:t>ms</w:t>
      </w:r>
      <w:proofErr w:type="spellEnd"/>
      <w:r w:rsidRPr="00C26BA0">
        <w:rPr>
          <w:lang w:val="en-US"/>
        </w:rPr>
        <w:t>, reliability 99.-99.9%. High end video e.g. for farming would require 7.5-25 Mbps. It is noted that traffic is heavy in UL.</w:t>
      </w:r>
    </w:p>
    <w:p w14:paraId="6A9DA768" w14:textId="77777777" w:rsidR="005F11EE" w:rsidRPr="00C26BA0" w:rsidRDefault="005F11EE" w:rsidP="005F11EE">
      <w:pPr>
        <w:pStyle w:val="BodyText"/>
        <w:rPr>
          <w:szCs w:val="36"/>
          <w:lang w:val="en-US"/>
        </w:rPr>
      </w:pPr>
      <w:r w:rsidRPr="005F11EE">
        <w:rPr>
          <w:b/>
          <w:szCs w:val="36"/>
          <w:lang w:val="en-US"/>
        </w:rPr>
        <w:t>Wearables</w:t>
      </w:r>
      <w:r w:rsidRPr="00C26BA0">
        <w:rPr>
          <w:szCs w:val="36"/>
          <w:lang w:val="en-US"/>
        </w:rPr>
        <w:t>: Many companies mentioned LTE Cat 4 as a reference for the bitrate, corresponding to 150 Mbps/50 Mbps. However, some companies considered that also lower bitrates (&lt; 20 Mbps) can be utilized, and even 1 Mbps (Sony). Battery of the device should last multiple days (up to 1 week).</w:t>
      </w:r>
    </w:p>
    <w:p w14:paraId="3D2C428F" w14:textId="4F998BDE" w:rsidR="005F11EE" w:rsidRPr="005F11EE" w:rsidRDefault="005F11EE" w:rsidP="0018599F">
      <w:pPr>
        <w:pStyle w:val="Heading2"/>
      </w:pPr>
      <w:r w:rsidRPr="005F11EE">
        <w:t xml:space="preserve">Summary of evolution areas </w:t>
      </w:r>
    </w:p>
    <w:p w14:paraId="4E2F59C7" w14:textId="77777777" w:rsidR="005F11EE" w:rsidRDefault="005F11EE" w:rsidP="005F11EE">
      <w:pPr>
        <w:pStyle w:val="BodyText"/>
        <w:rPr>
          <w:lang w:val="en-US"/>
        </w:rPr>
      </w:pPr>
      <w:r w:rsidRPr="005F11EE">
        <w:rPr>
          <w:lang w:val="en-US"/>
        </w:rPr>
        <w:t>Companies highlighted four main evolution areas:</w:t>
      </w:r>
      <w:r w:rsidRPr="00C26BA0">
        <w:rPr>
          <w:lang w:val="en-US"/>
        </w:rPr>
        <w:t xml:space="preserve"> </w:t>
      </w:r>
    </w:p>
    <w:p w14:paraId="41821705" w14:textId="77777777" w:rsidR="005F11EE" w:rsidRDefault="005F11EE" w:rsidP="000E6A83">
      <w:pPr>
        <w:pStyle w:val="BodyText"/>
        <w:numPr>
          <w:ilvl w:val="1"/>
          <w:numId w:val="92"/>
        </w:numPr>
        <w:rPr>
          <w:lang w:val="en-US"/>
        </w:rPr>
      </w:pPr>
      <w:r w:rsidRPr="00C26BA0">
        <w:rPr>
          <w:lang w:val="en-US"/>
        </w:rPr>
        <w:t xml:space="preserve">UE complexity reduction or lower UE power class (31 out of 32 companies), </w:t>
      </w:r>
    </w:p>
    <w:p w14:paraId="195E4683" w14:textId="798D7D35" w:rsidR="005F11EE" w:rsidRDefault="005F11EE" w:rsidP="000E6A83">
      <w:pPr>
        <w:pStyle w:val="BodyText"/>
        <w:numPr>
          <w:ilvl w:val="1"/>
          <w:numId w:val="92"/>
        </w:numPr>
        <w:rPr>
          <w:lang w:val="en-US"/>
        </w:rPr>
      </w:pPr>
      <w:r w:rsidRPr="00C26BA0">
        <w:rPr>
          <w:lang w:val="en-US"/>
        </w:rPr>
        <w:t xml:space="preserve">UE power saving and battery lifetime enhancement (29 out of 32 companies), </w:t>
      </w:r>
    </w:p>
    <w:p w14:paraId="04668F17" w14:textId="440948B3" w:rsidR="005F11EE" w:rsidRDefault="005F11EE" w:rsidP="000E6A83">
      <w:pPr>
        <w:pStyle w:val="BodyText"/>
        <w:numPr>
          <w:ilvl w:val="1"/>
          <w:numId w:val="92"/>
        </w:numPr>
        <w:rPr>
          <w:lang w:val="en-US"/>
        </w:rPr>
      </w:pPr>
      <w:r w:rsidRPr="00C26BA0">
        <w:rPr>
          <w:lang w:val="en-US"/>
        </w:rPr>
        <w:t xml:space="preserve">System aspects (28 out of 32 companies), and </w:t>
      </w:r>
    </w:p>
    <w:p w14:paraId="65B80E52" w14:textId="3336CAFA" w:rsidR="005F11EE" w:rsidRDefault="005F11EE" w:rsidP="000E6A83">
      <w:pPr>
        <w:pStyle w:val="BodyText"/>
        <w:numPr>
          <w:ilvl w:val="1"/>
          <w:numId w:val="92"/>
        </w:numPr>
        <w:rPr>
          <w:lang w:val="en-US"/>
        </w:rPr>
      </w:pPr>
      <w:r w:rsidRPr="00C26BA0">
        <w:rPr>
          <w:lang w:val="en-US"/>
        </w:rPr>
        <w:t>Support high UE density (6 out of 32 companies).</w:t>
      </w:r>
    </w:p>
    <w:p w14:paraId="66023280" w14:textId="3073CE24" w:rsidR="005F11EE" w:rsidRPr="00C26BA0" w:rsidRDefault="005F11EE" w:rsidP="005F11EE">
      <w:pPr>
        <w:pStyle w:val="BodyText"/>
        <w:rPr>
          <w:lang w:val="en-US"/>
        </w:rPr>
      </w:pPr>
      <w:r w:rsidRPr="00C26BA0">
        <w:rPr>
          <w:lang w:val="en-US"/>
        </w:rPr>
        <w:t>Thus, it is suggested to focus on these 4 evolution areas in the potential Rel-17 study/work item.</w:t>
      </w:r>
    </w:p>
    <w:p w14:paraId="7D584E6F" w14:textId="77777777" w:rsidR="005F11EE" w:rsidRPr="00C26BA0" w:rsidRDefault="005F11EE" w:rsidP="005F11EE">
      <w:pPr>
        <w:pStyle w:val="BodyText"/>
        <w:rPr>
          <w:lang w:val="en-US"/>
        </w:rPr>
      </w:pPr>
      <w:r w:rsidRPr="005F11EE">
        <w:rPr>
          <w:b/>
          <w:lang w:val="en-US"/>
        </w:rPr>
        <w:t>UE complexity reduction or lower UE power class</w:t>
      </w:r>
      <w:r w:rsidRPr="00C26BA0">
        <w:rPr>
          <w:lang w:val="en-US"/>
        </w:rPr>
        <w:t>: the features mentioned by most companies are</w:t>
      </w:r>
    </w:p>
    <w:p w14:paraId="3FC5F4C8" w14:textId="77777777" w:rsidR="005F11EE" w:rsidRPr="00C26BA0" w:rsidRDefault="005F11EE" w:rsidP="000E6A83">
      <w:pPr>
        <w:pStyle w:val="BodyText"/>
        <w:numPr>
          <w:ilvl w:val="0"/>
          <w:numId w:val="88"/>
        </w:numPr>
        <w:rPr>
          <w:lang w:val="en-US"/>
        </w:rPr>
      </w:pPr>
      <w:r w:rsidRPr="00C26BA0">
        <w:rPr>
          <w:lang w:val="en-US"/>
        </w:rPr>
        <w:t xml:space="preserve">Reduce number of UE antennas (26 companies): </w:t>
      </w:r>
      <w:proofErr w:type="gramStart"/>
      <w:r w:rsidRPr="00C26BA0">
        <w:rPr>
          <w:lang w:val="en-US"/>
        </w:rPr>
        <w:t>A majority of</w:t>
      </w:r>
      <w:proofErr w:type="gramEnd"/>
      <w:r w:rsidRPr="00C26BA0">
        <w:rPr>
          <w:lang w:val="en-US"/>
        </w:rPr>
        <w:t xml:space="preserve"> companies suggested 1 or 2 RX antennas and 1 TX antenna</w:t>
      </w:r>
    </w:p>
    <w:p w14:paraId="284C6B42" w14:textId="77777777" w:rsidR="005F11EE" w:rsidRPr="00C26BA0" w:rsidRDefault="005F11EE" w:rsidP="000E6A83">
      <w:pPr>
        <w:pStyle w:val="BodyText"/>
        <w:numPr>
          <w:ilvl w:val="0"/>
          <w:numId w:val="88"/>
        </w:numPr>
        <w:rPr>
          <w:lang w:val="en-US"/>
        </w:rPr>
      </w:pPr>
      <w:r w:rsidRPr="00C26BA0">
        <w:rPr>
          <w:lang w:val="en-US"/>
        </w:rPr>
        <w:t xml:space="preserve">UE Bandwidth reduction (27 companies): No company suggests </w:t>
      </w:r>
      <w:proofErr w:type="gramStart"/>
      <w:r w:rsidRPr="00C26BA0">
        <w:rPr>
          <w:lang w:val="en-US"/>
        </w:rPr>
        <w:t>to have</w:t>
      </w:r>
      <w:proofErr w:type="gramEnd"/>
      <w:r w:rsidRPr="00C26BA0">
        <w:rPr>
          <w:lang w:val="en-US"/>
        </w:rPr>
        <w:t xml:space="preserve"> </w:t>
      </w:r>
      <w:proofErr w:type="spellStart"/>
      <w:r w:rsidRPr="00C26BA0">
        <w:rPr>
          <w:lang w:val="en-US"/>
        </w:rPr>
        <w:t>maxmimum</w:t>
      </w:r>
      <w:proofErr w:type="spellEnd"/>
      <w:r w:rsidRPr="00C26BA0">
        <w:rPr>
          <w:lang w:val="en-US"/>
        </w:rPr>
        <w:t xml:space="preserve"> UE bandwidth higher than 20 MHz in FR1. Some companies further suggested UE bandwidth to be limited to 5 or 10 </w:t>
      </w:r>
      <w:proofErr w:type="spellStart"/>
      <w:r w:rsidRPr="00C26BA0">
        <w:rPr>
          <w:lang w:val="en-US"/>
        </w:rPr>
        <w:t>MHz.</w:t>
      </w:r>
      <w:proofErr w:type="spellEnd"/>
      <w:r w:rsidRPr="00C26BA0">
        <w:rPr>
          <w:lang w:val="en-US"/>
        </w:rPr>
        <w:t xml:space="preserve"> For FR2, one company suggested UE bandwidth to be no higher than 40 </w:t>
      </w:r>
      <w:proofErr w:type="spellStart"/>
      <w:r w:rsidRPr="00C26BA0">
        <w:rPr>
          <w:lang w:val="en-US"/>
        </w:rPr>
        <w:t>MHz.</w:t>
      </w:r>
      <w:proofErr w:type="spellEnd"/>
    </w:p>
    <w:p w14:paraId="16BB8B36" w14:textId="77777777" w:rsidR="005F11EE" w:rsidRPr="00C26BA0" w:rsidRDefault="005F11EE" w:rsidP="000E6A83">
      <w:pPr>
        <w:pStyle w:val="BodyText"/>
        <w:numPr>
          <w:ilvl w:val="0"/>
          <w:numId w:val="88"/>
        </w:numPr>
        <w:rPr>
          <w:lang w:val="en-US"/>
        </w:rPr>
      </w:pPr>
      <w:r w:rsidRPr="00C26BA0">
        <w:rPr>
          <w:lang w:val="en-US"/>
        </w:rPr>
        <w:t>Lower UE power class (13 companies): Proposed power levels range from 4 to 20 dBm.</w:t>
      </w:r>
    </w:p>
    <w:p w14:paraId="33D84DFE" w14:textId="77777777" w:rsidR="005F11EE" w:rsidRDefault="005F11EE" w:rsidP="000E6A83">
      <w:pPr>
        <w:pStyle w:val="BodyText"/>
        <w:numPr>
          <w:ilvl w:val="0"/>
          <w:numId w:val="88"/>
        </w:numPr>
      </w:pPr>
      <w:r>
        <w:t>Half-Duplex-FDD (9 companies)</w:t>
      </w:r>
    </w:p>
    <w:p w14:paraId="0C34C5AB" w14:textId="77777777" w:rsidR="005F11EE" w:rsidRPr="00C26BA0" w:rsidRDefault="005F11EE" w:rsidP="000E6A83">
      <w:pPr>
        <w:pStyle w:val="BodyText"/>
        <w:numPr>
          <w:ilvl w:val="0"/>
          <w:numId w:val="88"/>
        </w:numPr>
        <w:rPr>
          <w:lang w:val="en-US"/>
        </w:rPr>
      </w:pPr>
      <w:r w:rsidRPr="00C26BA0">
        <w:rPr>
          <w:lang w:val="en-US"/>
        </w:rPr>
        <w:t>Relaxed UE processing time or capability (8 companies)</w:t>
      </w:r>
    </w:p>
    <w:p w14:paraId="5F8FF408" w14:textId="77777777" w:rsidR="005F11EE" w:rsidRPr="00C26BA0" w:rsidRDefault="005F11EE" w:rsidP="005F11EE">
      <w:pPr>
        <w:pStyle w:val="BodyText"/>
        <w:rPr>
          <w:lang w:val="en-US"/>
        </w:rPr>
      </w:pPr>
      <w:r w:rsidRPr="0018599F">
        <w:rPr>
          <w:b/>
          <w:lang w:val="en-US"/>
        </w:rPr>
        <w:t>UE power saving and battery lifetime enhancement</w:t>
      </w:r>
      <w:r w:rsidRPr="00C26BA0">
        <w:rPr>
          <w:lang w:val="en-US"/>
        </w:rPr>
        <w:t>: the features mentioned by most companies are</w:t>
      </w:r>
    </w:p>
    <w:p w14:paraId="3091B89D" w14:textId="77777777" w:rsidR="005F11EE" w:rsidRPr="00C26BA0" w:rsidRDefault="005F11EE" w:rsidP="000E6A83">
      <w:pPr>
        <w:pStyle w:val="BodyText"/>
        <w:numPr>
          <w:ilvl w:val="0"/>
          <w:numId w:val="89"/>
        </w:numPr>
        <w:rPr>
          <w:lang w:val="en-US"/>
        </w:rPr>
      </w:pPr>
      <w:r w:rsidRPr="00C26BA0">
        <w:rPr>
          <w:lang w:val="en-US"/>
        </w:rPr>
        <w:t>Reduced PDCCH monitoring (17 companies): The enhancements mentioned include fewer COR</w:t>
      </w:r>
      <w:r>
        <w:rPr>
          <w:lang w:val="en-US"/>
        </w:rPr>
        <w:t>E</w:t>
      </w:r>
      <w:r w:rsidRPr="00C26BA0">
        <w:rPr>
          <w:lang w:val="en-US"/>
        </w:rPr>
        <w:t>SET and search spaces configurations, and small numbers of blind decodes and CCE limits.</w:t>
      </w:r>
    </w:p>
    <w:p w14:paraId="6164337A" w14:textId="77777777" w:rsidR="005F11EE" w:rsidRPr="00C26BA0" w:rsidRDefault="005F11EE" w:rsidP="000E6A83">
      <w:pPr>
        <w:pStyle w:val="BodyText"/>
        <w:numPr>
          <w:ilvl w:val="0"/>
          <w:numId w:val="89"/>
        </w:numPr>
        <w:rPr>
          <w:lang w:val="en-US"/>
        </w:rPr>
      </w:pPr>
      <w:r w:rsidRPr="00C26BA0">
        <w:rPr>
          <w:lang w:val="en-US"/>
        </w:rPr>
        <w:t>UE power saving in RRC Idle/Inactive (16 companies): Most companies did not include specific feature proposals, but a few companies suggested WUS, RRM relaxation</w:t>
      </w:r>
    </w:p>
    <w:p w14:paraId="5C17C45B" w14:textId="77777777" w:rsidR="005F11EE" w:rsidRPr="00C26BA0" w:rsidRDefault="005F11EE" w:rsidP="000E6A83">
      <w:pPr>
        <w:pStyle w:val="BodyText"/>
        <w:numPr>
          <w:ilvl w:val="0"/>
          <w:numId w:val="89"/>
        </w:numPr>
        <w:rPr>
          <w:lang w:val="en-US"/>
        </w:rPr>
      </w:pPr>
      <w:r w:rsidRPr="00C26BA0">
        <w:rPr>
          <w:lang w:val="en-US"/>
        </w:rPr>
        <w:lastRenderedPageBreak/>
        <w:t>Enhanced DRX for RRC Inactive or Idle (7 companies)</w:t>
      </w:r>
    </w:p>
    <w:p w14:paraId="16D4CCA0" w14:textId="77777777" w:rsidR="005F11EE" w:rsidRPr="00C26BA0" w:rsidRDefault="005F11EE" w:rsidP="000E6A83">
      <w:pPr>
        <w:pStyle w:val="BodyText"/>
        <w:numPr>
          <w:ilvl w:val="0"/>
          <w:numId w:val="89"/>
        </w:numPr>
        <w:rPr>
          <w:lang w:val="en-US"/>
        </w:rPr>
      </w:pPr>
      <w:r w:rsidRPr="00C26BA0">
        <w:rPr>
          <w:lang w:val="en-US"/>
        </w:rPr>
        <w:t>Optimization for stationary devices with limited mobility (7 companies)</w:t>
      </w:r>
    </w:p>
    <w:p w14:paraId="7CBAC95F" w14:textId="77777777" w:rsidR="005F11EE" w:rsidRPr="00C26BA0" w:rsidRDefault="005F11EE" w:rsidP="005F11EE">
      <w:pPr>
        <w:pStyle w:val="BodyText"/>
        <w:rPr>
          <w:lang w:val="en-US"/>
        </w:rPr>
      </w:pPr>
      <w:r w:rsidRPr="00C26BA0">
        <w:rPr>
          <w:lang w:val="en-US"/>
        </w:rPr>
        <w:t xml:space="preserve">It is noted that power saving is discussed also in another email discussion. With respect to NR </w:t>
      </w:r>
      <w:r>
        <w:rPr>
          <w:lang w:val="en-US"/>
        </w:rPr>
        <w:t>L</w:t>
      </w:r>
      <w:r w:rsidRPr="00C26BA0">
        <w:rPr>
          <w:lang w:val="en-US"/>
        </w:rPr>
        <w:t>ight, the focus should be in less frequent data transmission and power consumption in IDLE/INACTIVE mode.</w:t>
      </w:r>
    </w:p>
    <w:p w14:paraId="24CC4B02" w14:textId="77777777" w:rsidR="005F11EE" w:rsidRPr="00C26BA0" w:rsidRDefault="005F11EE" w:rsidP="005F11EE">
      <w:pPr>
        <w:pStyle w:val="BodyText"/>
        <w:rPr>
          <w:lang w:val="en-US"/>
        </w:rPr>
      </w:pPr>
      <w:r w:rsidRPr="0018599F">
        <w:rPr>
          <w:b/>
          <w:lang w:val="en-US"/>
        </w:rPr>
        <w:t>System aspects</w:t>
      </w:r>
      <w:r w:rsidRPr="00C26BA0">
        <w:rPr>
          <w:lang w:val="en-US"/>
        </w:rPr>
        <w:t xml:space="preserve"> mentioned by most companies:</w:t>
      </w:r>
    </w:p>
    <w:p w14:paraId="4C664B31" w14:textId="77777777" w:rsidR="005F11EE" w:rsidRPr="00C26BA0" w:rsidRDefault="005F11EE" w:rsidP="000E6A83">
      <w:pPr>
        <w:pStyle w:val="BodyText"/>
        <w:numPr>
          <w:ilvl w:val="0"/>
          <w:numId w:val="90"/>
        </w:numPr>
        <w:rPr>
          <w:lang w:val="en-US"/>
        </w:rPr>
      </w:pPr>
      <w:r w:rsidRPr="00C26BA0">
        <w:rPr>
          <w:lang w:val="en-US"/>
        </w:rPr>
        <w:t>Coverage recovery is needed to compensate the device complexity reduction, especially reduced amount of RX antennas (mentioned by 23 companies)</w:t>
      </w:r>
    </w:p>
    <w:p w14:paraId="0B5F6AE0" w14:textId="77777777" w:rsidR="005F11EE" w:rsidRPr="00C26BA0" w:rsidRDefault="005F11EE" w:rsidP="000E6A83">
      <w:pPr>
        <w:pStyle w:val="BodyText"/>
        <w:numPr>
          <w:ilvl w:val="0"/>
          <w:numId w:val="90"/>
        </w:numPr>
        <w:rPr>
          <w:lang w:val="en-US"/>
        </w:rPr>
      </w:pPr>
      <w:r w:rsidRPr="00C26BA0">
        <w:rPr>
          <w:lang w:val="en-US"/>
        </w:rPr>
        <w:t xml:space="preserve">SSB should be reused and </w:t>
      </w:r>
      <w:proofErr w:type="spellStart"/>
      <w:r w:rsidRPr="00C26BA0">
        <w:rPr>
          <w:lang w:val="en-US"/>
        </w:rPr>
        <w:t>and</w:t>
      </w:r>
      <w:proofErr w:type="spellEnd"/>
      <w:r w:rsidRPr="00C26BA0">
        <w:rPr>
          <w:lang w:val="en-US"/>
        </w:rPr>
        <w:t xml:space="preserve"> L1 changes minimized (9 companies)</w:t>
      </w:r>
    </w:p>
    <w:p w14:paraId="6693BF35" w14:textId="77777777" w:rsidR="005F11EE" w:rsidRPr="00C26BA0" w:rsidRDefault="005F11EE" w:rsidP="000E6A83">
      <w:pPr>
        <w:pStyle w:val="BodyText"/>
        <w:numPr>
          <w:ilvl w:val="0"/>
          <w:numId w:val="90"/>
        </w:numPr>
        <w:rPr>
          <w:lang w:val="en-US"/>
        </w:rPr>
      </w:pPr>
      <w:r w:rsidRPr="00C26BA0">
        <w:rPr>
          <w:lang w:val="en-US"/>
        </w:rPr>
        <w:t>Backward compatibility and coexistence with wideband UE should be ensured (8 companies)</w:t>
      </w:r>
    </w:p>
    <w:p w14:paraId="4D1B380F" w14:textId="77777777" w:rsidR="005F11EE" w:rsidRPr="00C26BA0" w:rsidRDefault="005F11EE" w:rsidP="000E6A83">
      <w:pPr>
        <w:pStyle w:val="BodyText"/>
        <w:numPr>
          <w:ilvl w:val="0"/>
          <w:numId w:val="90"/>
        </w:numPr>
        <w:rPr>
          <w:lang w:val="en-US"/>
        </w:rPr>
      </w:pPr>
      <w:r w:rsidRPr="00C26BA0">
        <w:rPr>
          <w:lang w:val="en-US"/>
        </w:rPr>
        <w:t xml:space="preserve">UE relay or </w:t>
      </w:r>
      <w:proofErr w:type="spellStart"/>
      <w:r w:rsidRPr="00C26BA0">
        <w:rPr>
          <w:lang w:val="en-US"/>
        </w:rPr>
        <w:t>sidelink</w:t>
      </w:r>
      <w:proofErr w:type="spellEnd"/>
      <w:r w:rsidRPr="00C26BA0">
        <w:rPr>
          <w:lang w:val="en-US"/>
        </w:rPr>
        <w:t xml:space="preserve"> was mentioned (9 companies): However, these topics are addressed the </w:t>
      </w:r>
      <w:proofErr w:type="spellStart"/>
      <w:r w:rsidRPr="00C26BA0">
        <w:rPr>
          <w:i/>
          <w:lang w:val="en-US"/>
        </w:rPr>
        <w:t>sidelink</w:t>
      </w:r>
      <w:proofErr w:type="spellEnd"/>
      <w:r w:rsidRPr="00C26BA0">
        <w:rPr>
          <w:i/>
          <w:lang w:val="en-US"/>
        </w:rPr>
        <w:t xml:space="preserve"> enhancements</w:t>
      </w:r>
      <w:r w:rsidRPr="00C26BA0">
        <w:rPr>
          <w:lang w:val="en-US"/>
        </w:rPr>
        <w:t xml:space="preserve"> email discussion.</w:t>
      </w:r>
    </w:p>
    <w:p w14:paraId="28426F31" w14:textId="77777777" w:rsidR="005F11EE" w:rsidRPr="00891D5F" w:rsidRDefault="005F11EE" w:rsidP="005F11EE">
      <w:pPr>
        <w:pStyle w:val="BodyText"/>
        <w:rPr>
          <w:b/>
          <w:lang w:val="en-US"/>
        </w:rPr>
      </w:pPr>
      <w:r w:rsidRPr="00891D5F">
        <w:rPr>
          <w:b/>
          <w:lang w:val="en-US"/>
        </w:rPr>
        <w:t>Support high UE density</w:t>
      </w:r>
    </w:p>
    <w:p w14:paraId="17B0792E" w14:textId="77777777" w:rsidR="005F11EE" w:rsidRPr="0011710D" w:rsidRDefault="005F11EE" w:rsidP="005F11EE">
      <w:pPr>
        <w:pStyle w:val="BodyText"/>
        <w:rPr>
          <w:lang w:val="en-US"/>
        </w:rPr>
      </w:pPr>
      <w:r w:rsidRPr="00C26BA0">
        <w:rPr>
          <w:lang w:val="en-US"/>
        </w:rPr>
        <w:t xml:space="preserve">6 companies suggested to work on this evolution area. However, no single </w:t>
      </w:r>
      <w:proofErr w:type="spellStart"/>
      <w:r w:rsidRPr="00C26BA0">
        <w:rPr>
          <w:lang w:val="en-US"/>
        </w:rPr>
        <w:t>feaure</w:t>
      </w:r>
      <w:proofErr w:type="spellEnd"/>
      <w:r w:rsidRPr="00C26BA0">
        <w:rPr>
          <w:lang w:val="en-US"/>
        </w:rPr>
        <w:t xml:space="preserve"> is mentioned by more than 3 companies. </w:t>
      </w:r>
      <w:r w:rsidRPr="0011710D">
        <w:rPr>
          <w:lang w:val="en-US"/>
        </w:rPr>
        <w:t xml:space="preserve">The exact candidate features can be discussed further. </w:t>
      </w:r>
    </w:p>
    <w:p w14:paraId="68258D09" w14:textId="77777777" w:rsidR="005F11EE" w:rsidRPr="0011710D" w:rsidRDefault="005F11EE" w:rsidP="005F11EE">
      <w:pPr>
        <w:pStyle w:val="BodyText"/>
        <w:rPr>
          <w:lang w:val="en-US"/>
        </w:rPr>
      </w:pPr>
    </w:p>
    <w:p w14:paraId="03A07C5F" w14:textId="4DD578A3" w:rsidR="005F11EE" w:rsidRPr="002A7ED0" w:rsidRDefault="005F11EE" w:rsidP="0018599F">
      <w:pPr>
        <w:pStyle w:val="Heading2"/>
      </w:pPr>
      <w:r w:rsidRPr="002A7ED0">
        <w:t>Summary of ‘Other comments</w:t>
      </w:r>
      <w:r w:rsidR="0018599F">
        <w:t>’</w:t>
      </w:r>
    </w:p>
    <w:p w14:paraId="3ED003C8" w14:textId="77777777" w:rsidR="005F11EE" w:rsidRPr="00C26BA0" w:rsidRDefault="005F11EE" w:rsidP="005F11EE">
      <w:pPr>
        <w:pStyle w:val="BodyText"/>
        <w:rPr>
          <w:lang w:val="en-US"/>
        </w:rPr>
      </w:pPr>
      <w:r w:rsidRPr="00C26BA0">
        <w:rPr>
          <w:lang w:val="en-US"/>
        </w:rPr>
        <w:t>Here are some issues companies brought up. These can be discussed further.</w:t>
      </w:r>
    </w:p>
    <w:p w14:paraId="4D2DDD22" w14:textId="77777777" w:rsidR="005F11EE" w:rsidRPr="00C26BA0" w:rsidRDefault="005F11EE" w:rsidP="000E6A83">
      <w:pPr>
        <w:pStyle w:val="BodyText"/>
        <w:numPr>
          <w:ilvl w:val="0"/>
          <w:numId w:val="91"/>
        </w:numPr>
        <w:rPr>
          <w:lang w:val="en-US"/>
        </w:rPr>
      </w:pPr>
      <w:r w:rsidRPr="00C26BA0">
        <w:rPr>
          <w:lang w:val="en-US"/>
        </w:rPr>
        <w:t>One company mentions that the features potentially introduce</w:t>
      </w:r>
      <w:r>
        <w:rPr>
          <w:lang w:val="en-US"/>
        </w:rPr>
        <w:t>d</w:t>
      </w:r>
      <w:r w:rsidRPr="00C26BA0">
        <w:rPr>
          <w:lang w:val="en-US"/>
        </w:rPr>
        <w:t xml:space="preserve"> in this SI/WI should be generic and available to any NR UE.</w:t>
      </w:r>
    </w:p>
    <w:p w14:paraId="73893425" w14:textId="77777777" w:rsidR="005F11EE" w:rsidRPr="00C26BA0" w:rsidRDefault="005F11EE" w:rsidP="000E6A83">
      <w:pPr>
        <w:pStyle w:val="BodyText"/>
        <w:numPr>
          <w:ilvl w:val="0"/>
          <w:numId w:val="91"/>
        </w:numPr>
        <w:rPr>
          <w:lang w:val="en-US"/>
        </w:rPr>
      </w:pPr>
      <w:r w:rsidRPr="00C26BA0">
        <w:rPr>
          <w:lang w:val="en-US"/>
        </w:rPr>
        <w:t>Two companies mention that ‘NR-Light’ may not be a suitable name and that ‘NR-</w:t>
      </w:r>
      <w:proofErr w:type="spellStart"/>
      <w:r w:rsidRPr="00C26BA0">
        <w:rPr>
          <w:lang w:val="en-US"/>
        </w:rPr>
        <w:t>Lightweigth</w:t>
      </w:r>
      <w:proofErr w:type="spellEnd"/>
      <w:r w:rsidRPr="00C26BA0">
        <w:rPr>
          <w:lang w:val="en-US"/>
        </w:rPr>
        <w:t>’ or ‘Enhanced support for lower-complexity NR UEs’ may be more suitable.</w:t>
      </w:r>
    </w:p>
    <w:p w14:paraId="71A264A0" w14:textId="77777777" w:rsidR="005F11EE" w:rsidRPr="00C26BA0" w:rsidRDefault="005F11EE" w:rsidP="000E6A83">
      <w:pPr>
        <w:pStyle w:val="BodyText"/>
        <w:numPr>
          <w:ilvl w:val="0"/>
          <w:numId w:val="91"/>
        </w:numPr>
        <w:rPr>
          <w:lang w:val="en-US"/>
        </w:rPr>
      </w:pPr>
      <w:r w:rsidRPr="00C26BA0">
        <w:rPr>
          <w:lang w:val="en-US"/>
        </w:rPr>
        <w:t xml:space="preserve">Two companies comment that the Rel-17 features </w:t>
      </w:r>
      <w:r w:rsidRPr="00C26BA0">
        <w:rPr>
          <w:i/>
          <w:lang w:val="en-US"/>
        </w:rPr>
        <w:t>Small Data Enhancements</w:t>
      </w:r>
      <w:r w:rsidRPr="00C26BA0">
        <w:rPr>
          <w:lang w:val="en-US"/>
        </w:rPr>
        <w:t xml:space="preserve">, </w:t>
      </w:r>
      <w:r w:rsidRPr="00C26BA0">
        <w:rPr>
          <w:i/>
          <w:lang w:val="en-US"/>
        </w:rPr>
        <w:t>Power Savings in Connected Mode</w:t>
      </w:r>
      <w:r w:rsidRPr="00C26BA0">
        <w:rPr>
          <w:lang w:val="en-US"/>
        </w:rPr>
        <w:t xml:space="preserve">, and </w:t>
      </w:r>
      <w:r w:rsidRPr="00C26BA0">
        <w:rPr>
          <w:i/>
          <w:lang w:val="en-US"/>
        </w:rPr>
        <w:t>Relaying</w:t>
      </w:r>
      <w:r w:rsidRPr="00C26BA0">
        <w:rPr>
          <w:lang w:val="en-US"/>
        </w:rPr>
        <w:t xml:space="preserve"> should generally be applicable to NR-Light UEs. There is need to coordinate the study/work item scope and avoid overlap.</w:t>
      </w:r>
    </w:p>
    <w:p w14:paraId="7DFB519F" w14:textId="77777777" w:rsidR="005F11EE" w:rsidRPr="00C26BA0" w:rsidRDefault="005F11EE" w:rsidP="000E6A83">
      <w:pPr>
        <w:pStyle w:val="BodyText"/>
        <w:numPr>
          <w:ilvl w:val="0"/>
          <w:numId w:val="91"/>
        </w:numPr>
        <w:rPr>
          <w:lang w:val="en-US"/>
        </w:rPr>
      </w:pPr>
      <w:r w:rsidRPr="00C26BA0">
        <w:rPr>
          <w:lang w:val="en-US"/>
        </w:rPr>
        <w:t xml:space="preserve">One company thinks the number of new UE categories/types introduces for NR-Light should be </w:t>
      </w:r>
      <w:proofErr w:type="spellStart"/>
      <w:r w:rsidRPr="00C26BA0">
        <w:rPr>
          <w:lang w:val="en-US"/>
        </w:rPr>
        <w:t>minized</w:t>
      </w:r>
      <w:proofErr w:type="spellEnd"/>
      <w:r w:rsidRPr="00C26BA0">
        <w:rPr>
          <w:lang w:val="en-US"/>
        </w:rPr>
        <w:t xml:space="preserve"> to avoid market fragmentation.</w:t>
      </w:r>
    </w:p>
    <w:p w14:paraId="3AE5AD10" w14:textId="1E65BECC" w:rsidR="008E065E" w:rsidRPr="00891D5F" w:rsidRDefault="006E1C82" w:rsidP="00AC719A">
      <w:pPr>
        <w:pStyle w:val="BodyText"/>
        <w:rPr>
          <w:b/>
          <w:bCs/>
          <w:lang w:val="en-US"/>
        </w:rPr>
      </w:pPr>
      <w:r w:rsidRPr="00891D5F">
        <w:rPr>
          <w:b/>
          <w:bCs/>
          <w:lang w:val="en-US"/>
        </w:rPr>
        <w:t xml:space="preserve"> </w:t>
      </w:r>
    </w:p>
    <w:p w14:paraId="4C5504C0" w14:textId="77777777" w:rsidR="00F507D1" w:rsidRPr="00CE0424" w:rsidRDefault="00F507D1" w:rsidP="00CE0424">
      <w:pPr>
        <w:pStyle w:val="Heading1"/>
      </w:pPr>
      <w:bookmarkStart w:id="17" w:name="_In-sequence_SDU_delivery"/>
      <w:bookmarkEnd w:id="17"/>
      <w:r w:rsidRPr="00CE0424">
        <w:t>References</w:t>
      </w:r>
    </w:p>
    <w:p w14:paraId="25D2BE1C" w14:textId="77777777" w:rsidR="009925E2" w:rsidRPr="00C26BA0" w:rsidRDefault="009925E2" w:rsidP="009925E2">
      <w:pPr>
        <w:pStyle w:val="References"/>
        <w:ind w:left="420"/>
        <w:rPr>
          <w:sz w:val="20"/>
          <w:szCs w:val="20"/>
          <w:lang w:val="en-US"/>
        </w:rPr>
      </w:pPr>
      <w:r w:rsidRPr="00C26BA0">
        <w:rPr>
          <w:lang w:val="en-US"/>
        </w:rPr>
        <w:t xml:space="preserve">[1] </w:t>
      </w:r>
      <w:hyperlink r:id="rId11" w:history="1">
        <w:r w:rsidRPr="00C26BA0">
          <w:rPr>
            <w:rStyle w:val="Hyperlink"/>
            <w:sz w:val="20"/>
            <w:szCs w:val="20"/>
            <w:lang w:val="en-US"/>
          </w:rPr>
          <w:t>RP-190831</w:t>
        </w:r>
      </w:hyperlink>
      <w:r w:rsidRPr="00C26BA0">
        <w:rPr>
          <w:sz w:val="20"/>
          <w:szCs w:val="20"/>
          <w:lang w:val="en-US"/>
        </w:rPr>
        <w:t xml:space="preserve">            Key directions for Release 17            Nokia </w:t>
      </w:r>
    </w:p>
    <w:p w14:paraId="20D3EE92"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 </w:t>
      </w:r>
      <w:hyperlink r:id="rId12" w:history="1">
        <w:r w:rsidRPr="00C26BA0">
          <w:rPr>
            <w:rStyle w:val="Hyperlink"/>
            <w:sz w:val="20"/>
            <w:szCs w:val="20"/>
            <w:lang w:val="en-US"/>
          </w:rPr>
          <w:t>RP-190832</w:t>
        </w:r>
      </w:hyperlink>
      <w:r w:rsidRPr="00C26BA0">
        <w:rPr>
          <w:sz w:val="20"/>
          <w:szCs w:val="20"/>
          <w:lang w:val="en-US"/>
        </w:rPr>
        <w:t xml:space="preserve">            Views on Release-17           Motorola Mobility UK Ltd. </w:t>
      </w:r>
    </w:p>
    <w:p w14:paraId="7D742BEE"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[3] </w:t>
      </w:r>
      <w:hyperlink r:id="rId13" w:history="1">
        <w:r w:rsidRPr="00C26BA0">
          <w:rPr>
            <w:rStyle w:val="Hyperlink"/>
            <w:sz w:val="20"/>
            <w:szCs w:val="20"/>
            <w:lang w:val="en-US"/>
          </w:rPr>
          <w:t>RP-190833</w:t>
        </w:r>
      </w:hyperlink>
      <w:r w:rsidRPr="00C26BA0">
        <w:rPr>
          <w:sz w:val="20"/>
          <w:szCs w:val="20"/>
          <w:lang w:val="en-US"/>
        </w:rPr>
        <w:t xml:space="preserve">            vivo views on NR Rel-17     vivo </w:t>
      </w:r>
    </w:p>
    <w:p w14:paraId="6CC641F1"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[4] </w:t>
      </w:r>
      <w:hyperlink r:id="rId14" w:history="1">
        <w:r w:rsidRPr="00C26BA0">
          <w:rPr>
            <w:rStyle w:val="Hyperlink"/>
            <w:sz w:val="20"/>
            <w:szCs w:val="20"/>
            <w:lang w:val="en-US"/>
          </w:rPr>
          <w:t>RP-190834</w:t>
        </w:r>
      </w:hyperlink>
      <w:r w:rsidRPr="00C26BA0">
        <w:rPr>
          <w:sz w:val="20"/>
          <w:szCs w:val="20"/>
          <w:lang w:val="en-US"/>
        </w:rPr>
        <w:t xml:space="preserve">            Qualcomm views on RAN Rel-17      Qualcomm </w:t>
      </w:r>
    </w:p>
    <w:p w14:paraId="0CDCBDC1"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[5] </w:t>
      </w:r>
      <w:hyperlink r:id="rId15" w:history="1">
        <w:r w:rsidRPr="00C26BA0">
          <w:rPr>
            <w:rStyle w:val="Hyperlink"/>
            <w:sz w:val="20"/>
            <w:szCs w:val="20"/>
            <w:lang w:val="en-US"/>
          </w:rPr>
          <w:t>RP-190840</w:t>
        </w:r>
      </w:hyperlink>
      <w:r w:rsidRPr="00C26BA0">
        <w:rPr>
          <w:sz w:val="20"/>
          <w:szCs w:val="20"/>
          <w:lang w:val="en-US"/>
        </w:rPr>
        <w:t xml:space="preserve">            Views on Rel-17   Sony Europe B.V. </w:t>
      </w:r>
    </w:p>
    <w:p w14:paraId="0B684AB1"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[6] </w:t>
      </w:r>
      <w:hyperlink r:id="rId16" w:history="1">
        <w:r w:rsidRPr="00C26BA0">
          <w:rPr>
            <w:rStyle w:val="Hyperlink"/>
            <w:sz w:val="20"/>
            <w:szCs w:val="20"/>
            <w:lang w:val="en-US"/>
          </w:rPr>
          <w:t>RP-190844</w:t>
        </w:r>
      </w:hyperlink>
      <w:r w:rsidRPr="00C26BA0">
        <w:rPr>
          <w:sz w:val="20"/>
          <w:szCs w:val="20"/>
          <w:lang w:val="en-US"/>
        </w:rPr>
        <w:t>            NR-Lite for Rel-17 - Qualcomm views                 Qualcomm Finland RFFE Oy</w:t>
      </w:r>
    </w:p>
    <w:p w14:paraId="3B0616E8"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[7] </w:t>
      </w:r>
      <w:hyperlink r:id="rId17" w:history="1">
        <w:r w:rsidRPr="00C26BA0">
          <w:rPr>
            <w:rStyle w:val="Hyperlink"/>
            <w:sz w:val="20"/>
            <w:szCs w:val="20"/>
            <w:lang w:val="en-US"/>
          </w:rPr>
          <w:t>RP-190858</w:t>
        </w:r>
      </w:hyperlink>
      <w:r w:rsidRPr="00C26BA0">
        <w:rPr>
          <w:sz w:val="20"/>
          <w:szCs w:val="20"/>
          <w:lang w:val="en-US"/>
        </w:rPr>
        <w:t xml:space="preserve">            Views on Release-17 - TCL Communication                 TCL Communication Ltd. </w:t>
      </w:r>
    </w:p>
    <w:p w14:paraId="73A99B5E"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[8] </w:t>
      </w:r>
      <w:hyperlink r:id="rId18" w:history="1">
        <w:r w:rsidRPr="00C26BA0">
          <w:rPr>
            <w:rStyle w:val="Hyperlink"/>
            <w:sz w:val="20"/>
            <w:szCs w:val="20"/>
            <w:lang w:val="en-US"/>
          </w:rPr>
          <w:t>RP-190922</w:t>
        </w:r>
      </w:hyperlink>
      <w:r w:rsidRPr="00C26BA0">
        <w:rPr>
          <w:sz w:val="20"/>
          <w:szCs w:val="20"/>
          <w:lang w:val="en-US"/>
        </w:rPr>
        <w:t xml:space="preserve">            Asia Pacific Telecom's view on Rel-17                 Asia Pacific Telecom co. Ltd </w:t>
      </w:r>
    </w:p>
    <w:p w14:paraId="4CBA643A"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lastRenderedPageBreak/>
        <w:t xml:space="preserve">[9] </w:t>
      </w:r>
      <w:hyperlink r:id="rId19" w:history="1">
        <w:r w:rsidRPr="00C26BA0">
          <w:rPr>
            <w:rStyle w:val="Hyperlink"/>
            <w:sz w:val="20"/>
            <w:szCs w:val="20"/>
            <w:lang w:val="en-US"/>
          </w:rPr>
          <w:t>RP-190945</w:t>
        </w:r>
      </w:hyperlink>
      <w:r w:rsidRPr="00C26BA0">
        <w:rPr>
          <w:sz w:val="20"/>
          <w:szCs w:val="20"/>
          <w:lang w:val="en-US"/>
        </w:rPr>
        <w:t xml:space="preserve">            Views on Release-17           SoftBank Corp. </w:t>
      </w:r>
    </w:p>
    <w:p w14:paraId="25A3E14F"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[10] </w:t>
      </w:r>
      <w:hyperlink r:id="rId20" w:history="1">
        <w:r w:rsidRPr="00C26BA0">
          <w:rPr>
            <w:rStyle w:val="Hyperlink"/>
            <w:sz w:val="20"/>
            <w:szCs w:val="20"/>
            <w:lang w:val="en-US"/>
          </w:rPr>
          <w:t>RP-190953</w:t>
        </w:r>
      </w:hyperlink>
      <w:r w:rsidRPr="00C26BA0">
        <w:rPr>
          <w:sz w:val="20"/>
          <w:szCs w:val="20"/>
          <w:lang w:val="en-US"/>
        </w:rPr>
        <w:t xml:space="preserve">            Views on Release-17           SHARP Corporation </w:t>
      </w:r>
    </w:p>
    <w:p w14:paraId="1B075E2E"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[11] </w:t>
      </w:r>
      <w:hyperlink r:id="rId21" w:history="1">
        <w:r w:rsidRPr="00C26BA0">
          <w:rPr>
            <w:rStyle w:val="Hyperlink"/>
            <w:sz w:val="20"/>
            <w:szCs w:val="20"/>
            <w:lang w:val="en-US"/>
          </w:rPr>
          <w:t>RP-190955</w:t>
        </w:r>
      </w:hyperlink>
      <w:r w:rsidRPr="00C26BA0">
        <w:rPr>
          <w:sz w:val="20"/>
          <w:szCs w:val="20"/>
          <w:lang w:val="en-US"/>
        </w:rPr>
        <w:t xml:space="preserve">            FUJITSU Views on Rel-17 RAN Enhancements                 Fujitsu </w:t>
      </w:r>
    </w:p>
    <w:p w14:paraId="04B4D352"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[12] </w:t>
      </w:r>
      <w:hyperlink r:id="rId22" w:history="1">
        <w:r w:rsidRPr="00C26BA0">
          <w:rPr>
            <w:rStyle w:val="Hyperlink"/>
            <w:sz w:val="20"/>
            <w:szCs w:val="20"/>
            <w:lang w:val="en-US"/>
          </w:rPr>
          <w:t>RP-190968</w:t>
        </w:r>
      </w:hyperlink>
      <w:r w:rsidRPr="00C26BA0">
        <w:rPr>
          <w:sz w:val="20"/>
          <w:szCs w:val="20"/>
          <w:lang w:val="en-US"/>
        </w:rPr>
        <w:t xml:space="preserve">            LG </w:t>
      </w:r>
      <w:proofErr w:type="spellStart"/>
      <w:r w:rsidRPr="00C26BA0">
        <w:rPr>
          <w:sz w:val="20"/>
          <w:szCs w:val="20"/>
          <w:lang w:val="en-US"/>
        </w:rPr>
        <w:t>Uplus</w:t>
      </w:r>
      <w:proofErr w:type="spellEnd"/>
      <w:r w:rsidRPr="00C26BA0">
        <w:rPr>
          <w:sz w:val="20"/>
          <w:szCs w:val="20"/>
          <w:lang w:val="en-US"/>
        </w:rPr>
        <w:t xml:space="preserve"> views on Rel-17   LG </w:t>
      </w:r>
      <w:proofErr w:type="spellStart"/>
      <w:r w:rsidRPr="00C26BA0">
        <w:rPr>
          <w:sz w:val="20"/>
          <w:szCs w:val="20"/>
          <w:lang w:val="en-US"/>
        </w:rPr>
        <w:t>Uplus</w:t>
      </w:r>
      <w:proofErr w:type="spellEnd"/>
      <w:r w:rsidRPr="00C26BA0">
        <w:rPr>
          <w:sz w:val="20"/>
          <w:szCs w:val="20"/>
          <w:lang w:val="en-US"/>
        </w:rPr>
        <w:t xml:space="preserve"> </w:t>
      </w:r>
    </w:p>
    <w:p w14:paraId="281BA4A4"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[13] </w:t>
      </w:r>
      <w:hyperlink r:id="rId23" w:history="1">
        <w:r w:rsidRPr="00C26BA0">
          <w:rPr>
            <w:rStyle w:val="Hyperlink"/>
            <w:sz w:val="20"/>
            <w:szCs w:val="20"/>
            <w:lang w:val="en-US"/>
          </w:rPr>
          <w:t>RP-190987</w:t>
        </w:r>
      </w:hyperlink>
      <w:r w:rsidRPr="00C26BA0">
        <w:rPr>
          <w:sz w:val="20"/>
          <w:szCs w:val="20"/>
          <w:lang w:val="en-US"/>
        </w:rPr>
        <w:t xml:space="preserve">            Some views on Release 17                 Google Inc. </w:t>
      </w:r>
    </w:p>
    <w:p w14:paraId="4787F5BA"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[14] </w:t>
      </w:r>
      <w:hyperlink r:id="rId24" w:history="1">
        <w:r w:rsidRPr="00C26BA0">
          <w:rPr>
            <w:rStyle w:val="Hyperlink"/>
            <w:sz w:val="20"/>
            <w:szCs w:val="20"/>
            <w:lang w:val="en-US"/>
          </w:rPr>
          <w:t>RP-191007</w:t>
        </w:r>
      </w:hyperlink>
      <w:r w:rsidRPr="00C26BA0">
        <w:rPr>
          <w:sz w:val="20"/>
          <w:szCs w:val="20"/>
          <w:lang w:val="en-US"/>
        </w:rPr>
        <w:t xml:space="preserve">            Overview of Rel-17 work areas for NR and LTE                 Huawei, </w:t>
      </w:r>
      <w:proofErr w:type="spellStart"/>
      <w:r w:rsidRPr="00C26BA0">
        <w:rPr>
          <w:sz w:val="20"/>
          <w:szCs w:val="20"/>
          <w:lang w:val="en-US"/>
        </w:rPr>
        <w:t>HiSilicon</w:t>
      </w:r>
      <w:proofErr w:type="spellEnd"/>
      <w:r w:rsidRPr="00C26BA0">
        <w:rPr>
          <w:sz w:val="20"/>
          <w:szCs w:val="20"/>
          <w:lang w:val="en-US"/>
        </w:rPr>
        <w:t xml:space="preserve"> </w:t>
      </w:r>
    </w:p>
    <w:p w14:paraId="45EACBB8"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[15] </w:t>
      </w:r>
      <w:hyperlink r:id="rId25" w:history="1">
        <w:r w:rsidRPr="00C26BA0">
          <w:rPr>
            <w:rStyle w:val="Hyperlink"/>
            <w:sz w:val="20"/>
            <w:szCs w:val="20"/>
            <w:lang w:val="en-US"/>
          </w:rPr>
          <w:t>RP-191008</w:t>
        </w:r>
      </w:hyperlink>
      <w:r w:rsidRPr="00C26BA0">
        <w:rPr>
          <w:sz w:val="20"/>
          <w:szCs w:val="20"/>
          <w:lang w:val="en-US"/>
        </w:rPr>
        <w:t xml:space="preserve">            Rel-17 work scope on IoT and MTC Huawei, </w:t>
      </w:r>
      <w:proofErr w:type="spellStart"/>
      <w:r w:rsidRPr="00C26BA0">
        <w:rPr>
          <w:sz w:val="20"/>
          <w:szCs w:val="20"/>
          <w:lang w:val="en-US"/>
        </w:rPr>
        <w:t>HiSilicon</w:t>
      </w:r>
      <w:proofErr w:type="spellEnd"/>
      <w:r w:rsidRPr="00C26BA0">
        <w:rPr>
          <w:sz w:val="20"/>
          <w:szCs w:val="20"/>
          <w:lang w:val="en-US"/>
        </w:rPr>
        <w:t xml:space="preserve"> </w:t>
      </w:r>
    </w:p>
    <w:p w14:paraId="5B9621F1"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[16] </w:t>
      </w:r>
      <w:hyperlink r:id="rId26" w:history="1">
        <w:r w:rsidRPr="00C26BA0">
          <w:rPr>
            <w:rStyle w:val="Hyperlink"/>
            <w:sz w:val="20"/>
            <w:szCs w:val="20"/>
            <w:lang w:val="en-US"/>
          </w:rPr>
          <w:t>RP-191018</w:t>
        </w:r>
      </w:hyperlink>
      <w:r w:rsidRPr="00C26BA0">
        <w:rPr>
          <w:sz w:val="20"/>
          <w:szCs w:val="20"/>
          <w:lang w:val="en-US"/>
        </w:rPr>
        <w:t xml:space="preserve">            </w:t>
      </w:r>
      <w:proofErr w:type="spellStart"/>
      <w:r w:rsidRPr="00C26BA0">
        <w:rPr>
          <w:sz w:val="20"/>
          <w:szCs w:val="20"/>
          <w:lang w:val="en-US"/>
        </w:rPr>
        <w:t>mMTC</w:t>
      </w:r>
      <w:proofErr w:type="spellEnd"/>
      <w:r w:rsidRPr="00C26BA0">
        <w:rPr>
          <w:sz w:val="20"/>
          <w:szCs w:val="20"/>
          <w:lang w:val="en-US"/>
        </w:rPr>
        <w:t xml:space="preserve"> evolution in Rel-17 Sierra Wireless, S.A. </w:t>
      </w:r>
    </w:p>
    <w:p w14:paraId="29A0FB0F"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[17] </w:t>
      </w:r>
      <w:hyperlink r:id="rId27" w:history="1">
        <w:r w:rsidRPr="00C26BA0">
          <w:rPr>
            <w:rStyle w:val="Hyperlink"/>
            <w:sz w:val="20"/>
            <w:szCs w:val="20"/>
            <w:lang w:val="en-US"/>
          </w:rPr>
          <w:t>RP-191047</w:t>
        </w:r>
      </w:hyperlink>
      <w:r w:rsidRPr="00C26BA0">
        <w:rPr>
          <w:sz w:val="20"/>
          <w:szCs w:val="20"/>
          <w:lang w:val="en-US"/>
        </w:rPr>
        <w:t xml:space="preserve">            NR-Lite for Industrial Sensors and Wearables                 Ericsson </w:t>
      </w:r>
    </w:p>
    <w:p w14:paraId="1FCC467E"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[18] </w:t>
      </w:r>
      <w:hyperlink r:id="rId28" w:history="1">
        <w:r w:rsidRPr="00C26BA0">
          <w:rPr>
            <w:rStyle w:val="Hyperlink"/>
            <w:sz w:val="20"/>
            <w:szCs w:val="20"/>
            <w:lang w:val="en-US"/>
          </w:rPr>
          <w:t>RP-191048</w:t>
        </w:r>
      </w:hyperlink>
      <w:r w:rsidRPr="00C26BA0">
        <w:rPr>
          <w:sz w:val="20"/>
          <w:szCs w:val="20"/>
          <w:lang w:val="en-US"/>
        </w:rPr>
        <w:t xml:space="preserve">            New SID on NR- Lite for Industrial Sensors and Wearables             Ericsson </w:t>
      </w:r>
    </w:p>
    <w:p w14:paraId="7AB913A8"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[19] </w:t>
      </w:r>
      <w:hyperlink r:id="rId29" w:history="1">
        <w:r w:rsidRPr="00C26BA0">
          <w:rPr>
            <w:rStyle w:val="Hyperlink"/>
            <w:sz w:val="20"/>
            <w:szCs w:val="20"/>
            <w:lang w:val="en-US"/>
          </w:rPr>
          <w:t>RP-191056</w:t>
        </w:r>
      </w:hyperlink>
      <w:r w:rsidRPr="00C26BA0">
        <w:rPr>
          <w:sz w:val="20"/>
          <w:szCs w:val="20"/>
          <w:lang w:val="en-US"/>
        </w:rPr>
        <w:t xml:space="preserve">            Views on R17 works            CAICT </w:t>
      </w:r>
    </w:p>
    <w:p w14:paraId="2934039A"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[20] </w:t>
      </w:r>
      <w:hyperlink r:id="rId30" w:history="1">
        <w:r w:rsidRPr="00C26BA0">
          <w:rPr>
            <w:rStyle w:val="Hyperlink"/>
            <w:sz w:val="20"/>
            <w:szCs w:val="20"/>
            <w:lang w:val="en-US"/>
          </w:rPr>
          <w:t>RP-191071</w:t>
        </w:r>
      </w:hyperlink>
      <w:r w:rsidRPr="00C26BA0">
        <w:rPr>
          <w:sz w:val="20"/>
          <w:szCs w:val="20"/>
          <w:lang w:val="en-US"/>
        </w:rPr>
        <w:t xml:space="preserve">            Consideration on R17         OPPO </w:t>
      </w:r>
    </w:p>
    <w:p w14:paraId="4B7AF041"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[21] </w:t>
      </w:r>
      <w:hyperlink r:id="rId31" w:history="1">
        <w:r w:rsidRPr="00C26BA0">
          <w:rPr>
            <w:rStyle w:val="Hyperlink"/>
            <w:sz w:val="20"/>
            <w:szCs w:val="20"/>
            <w:lang w:val="en-US"/>
          </w:rPr>
          <w:t>RP-191080</w:t>
        </w:r>
      </w:hyperlink>
      <w:r w:rsidRPr="00C26BA0">
        <w:rPr>
          <w:sz w:val="20"/>
          <w:szCs w:val="20"/>
          <w:lang w:val="en-US"/>
        </w:rPr>
        <w:t xml:space="preserve">            ZTE's overall view on Rel17               ZTE, </w:t>
      </w:r>
      <w:proofErr w:type="spellStart"/>
      <w:r w:rsidRPr="00C26BA0">
        <w:rPr>
          <w:sz w:val="20"/>
          <w:szCs w:val="20"/>
          <w:lang w:val="en-US"/>
        </w:rPr>
        <w:t>Sanechips</w:t>
      </w:r>
      <w:proofErr w:type="spellEnd"/>
      <w:r w:rsidRPr="00C26BA0">
        <w:rPr>
          <w:sz w:val="20"/>
          <w:szCs w:val="20"/>
          <w:lang w:val="en-US"/>
        </w:rPr>
        <w:t xml:space="preserve"> </w:t>
      </w:r>
    </w:p>
    <w:p w14:paraId="465FC820"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[22] </w:t>
      </w:r>
      <w:hyperlink r:id="rId32" w:history="1">
        <w:r w:rsidRPr="00C26BA0">
          <w:rPr>
            <w:rStyle w:val="Hyperlink"/>
            <w:sz w:val="20"/>
            <w:szCs w:val="20"/>
            <w:lang w:val="en-US"/>
          </w:rPr>
          <w:t>RP-191082</w:t>
        </w:r>
      </w:hyperlink>
      <w:r w:rsidRPr="00C26BA0">
        <w:rPr>
          <w:sz w:val="20"/>
          <w:szCs w:val="20"/>
          <w:lang w:val="en-US"/>
        </w:rPr>
        <w:t xml:space="preserve">            Views on Release-17 - Verticals perspectives                 NOVAMINT </w:t>
      </w:r>
    </w:p>
    <w:p w14:paraId="638D5DA6"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[23] </w:t>
      </w:r>
      <w:hyperlink r:id="rId33" w:history="1">
        <w:r w:rsidRPr="00C26BA0">
          <w:rPr>
            <w:rStyle w:val="Hyperlink"/>
            <w:sz w:val="20"/>
            <w:szCs w:val="20"/>
            <w:lang w:val="en-US"/>
          </w:rPr>
          <w:t>RP-191095</w:t>
        </w:r>
      </w:hyperlink>
      <w:r w:rsidRPr="00C26BA0">
        <w:rPr>
          <w:sz w:val="20"/>
          <w:szCs w:val="20"/>
          <w:lang w:val="en-US"/>
        </w:rPr>
        <w:t xml:space="preserve">            MediaTek views on Rel-17: RAN       MediaTek Inc. </w:t>
      </w:r>
    </w:p>
    <w:p w14:paraId="414E83F8"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[24] </w:t>
      </w:r>
      <w:hyperlink r:id="rId34" w:history="1">
        <w:r w:rsidRPr="00C26BA0">
          <w:rPr>
            <w:rStyle w:val="Hyperlink"/>
            <w:sz w:val="20"/>
            <w:szCs w:val="20"/>
            <w:lang w:val="en-US"/>
          </w:rPr>
          <w:t>RP-191103</w:t>
        </w:r>
      </w:hyperlink>
      <w:r w:rsidRPr="00C26BA0">
        <w:rPr>
          <w:sz w:val="20"/>
          <w:szCs w:val="20"/>
          <w:lang w:val="en-US"/>
        </w:rPr>
        <w:t xml:space="preserve">            Rel-17 NR IoT        MediaTek Inc. </w:t>
      </w:r>
    </w:p>
    <w:p w14:paraId="7C2992B0"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[25] </w:t>
      </w:r>
      <w:hyperlink r:id="rId35" w:history="1">
        <w:r w:rsidRPr="00C26BA0">
          <w:rPr>
            <w:rStyle w:val="Hyperlink"/>
            <w:sz w:val="20"/>
            <w:szCs w:val="20"/>
            <w:lang w:val="en-US"/>
          </w:rPr>
          <w:t>RP-191166</w:t>
        </w:r>
      </w:hyperlink>
      <w:r w:rsidRPr="00C26BA0">
        <w:rPr>
          <w:sz w:val="20"/>
          <w:szCs w:val="20"/>
          <w:lang w:val="en-US"/>
        </w:rPr>
        <w:t xml:space="preserve">            Views on 3GPP RAN Rel-17                Apple Inc. </w:t>
      </w:r>
    </w:p>
    <w:p w14:paraId="61ED62B8"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[26] </w:t>
      </w:r>
      <w:hyperlink r:id="rId36" w:history="1">
        <w:r w:rsidRPr="00C26BA0">
          <w:rPr>
            <w:rStyle w:val="Hyperlink"/>
            <w:sz w:val="20"/>
            <w:szCs w:val="20"/>
            <w:lang w:val="en-US"/>
          </w:rPr>
          <w:t>RP-191168</w:t>
        </w:r>
      </w:hyperlink>
      <w:r w:rsidRPr="00C26BA0">
        <w:rPr>
          <w:sz w:val="20"/>
          <w:szCs w:val="20"/>
          <w:lang w:val="en-US"/>
        </w:rPr>
        <w:t xml:space="preserve">            Ericsson's views on Rel-17 work/study items in 3GPP RAN              Ericsson GmbH, </w:t>
      </w:r>
      <w:proofErr w:type="spellStart"/>
      <w:r w:rsidRPr="00C26BA0">
        <w:rPr>
          <w:sz w:val="20"/>
          <w:szCs w:val="20"/>
          <w:lang w:val="en-US"/>
        </w:rPr>
        <w:t>Eurolab</w:t>
      </w:r>
      <w:proofErr w:type="spellEnd"/>
      <w:r w:rsidRPr="00C26BA0">
        <w:rPr>
          <w:sz w:val="20"/>
          <w:szCs w:val="20"/>
          <w:lang w:val="en-US"/>
        </w:rPr>
        <w:t xml:space="preserve"> </w:t>
      </w:r>
    </w:p>
    <w:p w14:paraId="6AF1258D"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[27] </w:t>
      </w:r>
      <w:hyperlink r:id="rId37" w:history="1">
        <w:r w:rsidRPr="00C26BA0">
          <w:rPr>
            <w:rStyle w:val="Hyperlink"/>
            <w:sz w:val="20"/>
            <w:szCs w:val="20"/>
            <w:lang w:val="en-US"/>
          </w:rPr>
          <w:t>RP-191173</w:t>
        </w:r>
      </w:hyperlink>
      <w:r w:rsidRPr="00C26BA0">
        <w:rPr>
          <w:sz w:val="20"/>
          <w:szCs w:val="20"/>
          <w:lang w:val="en-US"/>
        </w:rPr>
        <w:t xml:space="preserve">            Overall view on NR evolution in Rel-17                 Samsung </w:t>
      </w:r>
    </w:p>
    <w:p w14:paraId="403A83F7"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[28] </w:t>
      </w:r>
      <w:hyperlink r:id="rId38" w:history="1">
        <w:r w:rsidRPr="00C26BA0">
          <w:rPr>
            <w:rStyle w:val="Hyperlink"/>
            <w:sz w:val="20"/>
            <w:szCs w:val="20"/>
            <w:lang w:val="en-US"/>
          </w:rPr>
          <w:t>RP-191174</w:t>
        </w:r>
      </w:hyperlink>
      <w:r w:rsidRPr="00C26BA0">
        <w:rPr>
          <w:sz w:val="20"/>
          <w:szCs w:val="20"/>
          <w:lang w:val="en-US"/>
        </w:rPr>
        <w:t xml:space="preserve">            New WID: Support of NR-Lite           Samsung </w:t>
      </w:r>
    </w:p>
    <w:p w14:paraId="1FE56A62"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[29] </w:t>
      </w:r>
      <w:hyperlink r:id="rId39" w:history="1">
        <w:r w:rsidRPr="00C26BA0">
          <w:rPr>
            <w:rStyle w:val="Hyperlink"/>
            <w:sz w:val="20"/>
            <w:szCs w:val="20"/>
            <w:lang w:val="en-US"/>
          </w:rPr>
          <w:t>RP-191175</w:t>
        </w:r>
      </w:hyperlink>
      <w:r w:rsidRPr="00C26BA0">
        <w:rPr>
          <w:sz w:val="20"/>
          <w:szCs w:val="20"/>
          <w:lang w:val="en-US"/>
        </w:rPr>
        <w:t xml:space="preserve">            Motivation for NR-lite: IoT over NR Samsung </w:t>
      </w:r>
    </w:p>
    <w:p w14:paraId="3F2EE84D"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[30] </w:t>
      </w:r>
      <w:hyperlink r:id="rId40" w:history="1">
        <w:r w:rsidRPr="00C26BA0">
          <w:rPr>
            <w:rStyle w:val="Hyperlink"/>
            <w:sz w:val="20"/>
            <w:szCs w:val="20"/>
            <w:lang w:val="en-US"/>
          </w:rPr>
          <w:t>RP-191206</w:t>
        </w:r>
      </w:hyperlink>
      <w:r w:rsidRPr="00C26BA0">
        <w:rPr>
          <w:sz w:val="20"/>
          <w:szCs w:val="20"/>
          <w:lang w:val="en-US"/>
        </w:rPr>
        <w:t xml:space="preserve">            Rel-17 is coming   CMCC </w:t>
      </w:r>
    </w:p>
    <w:p w14:paraId="05929C61"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[31] </w:t>
      </w:r>
      <w:hyperlink r:id="rId41" w:history="1">
        <w:r w:rsidRPr="00C26BA0">
          <w:rPr>
            <w:rStyle w:val="Hyperlink"/>
            <w:sz w:val="20"/>
            <w:szCs w:val="20"/>
            <w:lang w:val="en-US"/>
          </w:rPr>
          <w:t>RP-191227</w:t>
        </w:r>
      </w:hyperlink>
      <w:r w:rsidRPr="00C26BA0">
        <w:rPr>
          <w:sz w:val="20"/>
          <w:szCs w:val="20"/>
          <w:lang w:val="en-US"/>
        </w:rPr>
        <w:t xml:space="preserve">            SID on NR-Lite devices and related technical enhancement       ZTE, </w:t>
      </w:r>
      <w:proofErr w:type="spellStart"/>
      <w:r w:rsidRPr="00C26BA0">
        <w:rPr>
          <w:sz w:val="20"/>
          <w:szCs w:val="20"/>
          <w:lang w:val="en-US"/>
        </w:rPr>
        <w:t>Sanechips</w:t>
      </w:r>
      <w:proofErr w:type="spellEnd"/>
    </w:p>
    <w:p w14:paraId="6485F6E0" w14:textId="77777777" w:rsidR="009925E2" w:rsidRPr="00310139" w:rsidRDefault="009925E2" w:rsidP="009925E2">
      <w:pPr>
        <w:pStyle w:val="NormalWeb"/>
        <w:spacing w:before="0" w:beforeAutospacing="0" w:after="0" w:afterAutospacing="0"/>
        <w:ind w:left="420"/>
        <w:rPr>
          <w:sz w:val="20"/>
          <w:szCs w:val="20"/>
          <w:lang w:val="de-DE"/>
        </w:rPr>
      </w:pPr>
      <w:r w:rsidRPr="00310139">
        <w:rPr>
          <w:lang w:val="de-DE"/>
        </w:rPr>
        <w:t xml:space="preserve">[32] </w:t>
      </w:r>
      <w:r w:rsidR="00A952CC">
        <w:fldChar w:fldCharType="begin"/>
      </w:r>
      <w:r w:rsidR="00A952CC" w:rsidRPr="00891D5F">
        <w:rPr>
          <w:lang w:val="en-US"/>
        </w:rPr>
        <w:instrText xml:space="preserve"> HYPERLINK "http://www.3gpp.org/ftp/tsg_ran/TSG_RAN/TSGR_84/Docs/RP-191230.zip" </w:instrText>
      </w:r>
      <w:r w:rsidR="00A952CC">
        <w:fldChar w:fldCharType="separate"/>
      </w:r>
      <w:r w:rsidRPr="00310139">
        <w:rPr>
          <w:rStyle w:val="Hyperlink"/>
          <w:sz w:val="20"/>
          <w:szCs w:val="20"/>
          <w:lang w:val="de-DE"/>
        </w:rPr>
        <w:t>RP-191230</w:t>
      </w:r>
      <w:r w:rsidR="00A952CC">
        <w:rPr>
          <w:rStyle w:val="Hyperlink"/>
          <w:sz w:val="20"/>
          <w:szCs w:val="20"/>
          <w:lang w:val="de-DE"/>
        </w:rPr>
        <w:fldChar w:fldCharType="end"/>
      </w:r>
      <w:r w:rsidRPr="00310139">
        <w:rPr>
          <w:sz w:val="20"/>
          <w:szCs w:val="20"/>
          <w:lang w:val="de-DE"/>
        </w:rPr>
        <w:t xml:space="preserve">            Deutsche Telekom | T-Mobile USA view on 3GPP RAN Rel-17 focus &amp; content. Deutsche Telekom, T-Mobile USA </w:t>
      </w:r>
    </w:p>
    <w:p w14:paraId="025CCDB7"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[33] </w:t>
      </w:r>
      <w:hyperlink r:id="rId42" w:history="1">
        <w:r w:rsidRPr="00C26BA0">
          <w:rPr>
            <w:rStyle w:val="Hyperlink"/>
            <w:sz w:val="20"/>
            <w:szCs w:val="20"/>
            <w:lang w:val="en-US"/>
          </w:rPr>
          <w:t>RP-191293</w:t>
        </w:r>
      </w:hyperlink>
      <w:r w:rsidRPr="00C26BA0">
        <w:rPr>
          <w:sz w:val="20"/>
          <w:szCs w:val="20"/>
          <w:lang w:val="en-US"/>
        </w:rPr>
        <w:t xml:space="preserve">            Summary of LG's view on Rel-17 NR evolution                 LG Electronics </w:t>
      </w:r>
    </w:p>
    <w:p w14:paraId="3D4C8CE5"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[34] </w:t>
      </w:r>
      <w:hyperlink r:id="rId43" w:history="1">
        <w:r w:rsidRPr="00C26BA0">
          <w:rPr>
            <w:rStyle w:val="Hyperlink"/>
            <w:sz w:val="20"/>
            <w:szCs w:val="20"/>
            <w:lang w:val="en-US"/>
          </w:rPr>
          <w:t>RP-191296</w:t>
        </w:r>
      </w:hyperlink>
      <w:r w:rsidRPr="00C26BA0">
        <w:rPr>
          <w:sz w:val="20"/>
          <w:szCs w:val="20"/>
          <w:lang w:val="en-US"/>
        </w:rPr>
        <w:t xml:space="preserve">            Draft SID on support of low cost and low power consumption IoT devices   LG Electronics </w:t>
      </w:r>
    </w:p>
    <w:p w14:paraId="3CC5F580"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[35] </w:t>
      </w:r>
      <w:hyperlink r:id="rId44" w:history="1">
        <w:r w:rsidRPr="00C26BA0">
          <w:rPr>
            <w:rStyle w:val="Hyperlink"/>
            <w:sz w:val="20"/>
            <w:szCs w:val="20"/>
            <w:lang w:val="en-US"/>
          </w:rPr>
          <w:t>RP-191305</w:t>
        </w:r>
      </w:hyperlink>
      <w:r w:rsidRPr="00C26BA0">
        <w:rPr>
          <w:sz w:val="20"/>
          <w:szCs w:val="20"/>
          <w:lang w:val="en-US"/>
        </w:rPr>
        <w:t xml:space="preserve">            Motivation for NR diverse UE types in Rel-17                 vivo </w:t>
      </w:r>
    </w:p>
    <w:p w14:paraId="116804D9"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[36] </w:t>
      </w:r>
      <w:hyperlink r:id="rId45" w:history="1">
        <w:r w:rsidRPr="00C26BA0">
          <w:rPr>
            <w:rStyle w:val="Hyperlink"/>
            <w:sz w:val="20"/>
            <w:szCs w:val="20"/>
            <w:lang w:val="en-US"/>
          </w:rPr>
          <w:t>RP-191306</w:t>
        </w:r>
      </w:hyperlink>
      <w:r w:rsidRPr="00C26BA0">
        <w:rPr>
          <w:sz w:val="20"/>
          <w:szCs w:val="20"/>
          <w:lang w:val="en-US"/>
        </w:rPr>
        <w:t xml:space="preserve">            New Rel-17 SID proposal: Study on NR diverse UE types                vivo </w:t>
      </w:r>
    </w:p>
    <w:p w14:paraId="5E8EA809"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[37] </w:t>
      </w:r>
      <w:hyperlink r:id="rId46" w:history="1">
        <w:r w:rsidRPr="00C26BA0">
          <w:rPr>
            <w:rStyle w:val="Hyperlink"/>
            <w:sz w:val="20"/>
            <w:szCs w:val="20"/>
            <w:lang w:val="en-US"/>
          </w:rPr>
          <w:t>RP-191354</w:t>
        </w:r>
      </w:hyperlink>
      <w:r w:rsidRPr="00C26BA0">
        <w:rPr>
          <w:sz w:val="20"/>
          <w:szCs w:val="20"/>
          <w:lang w:val="en-US"/>
        </w:rPr>
        <w:t xml:space="preserve">            Orange priorities for RAN in Rel17   Orange </w:t>
      </w:r>
    </w:p>
    <w:p w14:paraId="21D14BBF"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[38] </w:t>
      </w:r>
      <w:hyperlink r:id="rId47" w:history="1">
        <w:r w:rsidRPr="00C26BA0">
          <w:rPr>
            <w:rStyle w:val="Hyperlink"/>
            <w:sz w:val="20"/>
            <w:szCs w:val="20"/>
            <w:lang w:val="en-US"/>
          </w:rPr>
          <w:t>RP-191364</w:t>
        </w:r>
      </w:hyperlink>
      <w:r w:rsidRPr="00C26BA0">
        <w:rPr>
          <w:sz w:val="20"/>
          <w:szCs w:val="20"/>
          <w:lang w:val="en-US"/>
        </w:rPr>
        <w:t xml:space="preserve">            NR Evolution in Release 17                </w:t>
      </w:r>
      <w:proofErr w:type="spellStart"/>
      <w:r w:rsidRPr="00C26BA0">
        <w:rPr>
          <w:sz w:val="20"/>
          <w:szCs w:val="20"/>
          <w:lang w:val="en-US"/>
        </w:rPr>
        <w:t>InterDigital</w:t>
      </w:r>
      <w:proofErr w:type="spellEnd"/>
      <w:r w:rsidRPr="00C26BA0">
        <w:rPr>
          <w:sz w:val="20"/>
          <w:szCs w:val="20"/>
          <w:lang w:val="en-US"/>
        </w:rPr>
        <w:t xml:space="preserve">, Inc. </w:t>
      </w:r>
    </w:p>
    <w:p w14:paraId="75539621"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[39] </w:t>
      </w:r>
      <w:hyperlink r:id="rId48" w:history="1">
        <w:r w:rsidRPr="00C26BA0">
          <w:rPr>
            <w:rStyle w:val="Hyperlink"/>
            <w:sz w:val="20"/>
            <w:szCs w:val="20"/>
            <w:lang w:val="en-US"/>
          </w:rPr>
          <w:t>RP-191366</w:t>
        </w:r>
      </w:hyperlink>
      <w:r w:rsidRPr="00C26BA0">
        <w:rPr>
          <w:sz w:val="20"/>
          <w:szCs w:val="20"/>
          <w:lang w:val="en-US"/>
        </w:rPr>
        <w:t xml:space="preserve">            Vodafone views on Rel-17 Vodafone Ireland Plc </w:t>
      </w:r>
    </w:p>
    <w:p w14:paraId="22B37596"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[40] </w:t>
      </w:r>
      <w:hyperlink r:id="rId49" w:history="1">
        <w:r w:rsidRPr="00C26BA0">
          <w:rPr>
            <w:rStyle w:val="Hyperlink"/>
            <w:sz w:val="20"/>
            <w:szCs w:val="20"/>
            <w:lang w:val="en-US"/>
          </w:rPr>
          <w:t>RP-191391</w:t>
        </w:r>
      </w:hyperlink>
      <w:r w:rsidRPr="00C26BA0">
        <w:rPr>
          <w:sz w:val="20"/>
          <w:szCs w:val="20"/>
          <w:lang w:val="en-US"/>
        </w:rPr>
        <w:t xml:space="preserve">            Draft New WID: Support of NR-Lite Nokia, Nokia Shanghai Bell </w:t>
      </w:r>
    </w:p>
    <w:p w14:paraId="59B2D03C"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[41] </w:t>
      </w:r>
      <w:hyperlink r:id="rId50" w:history="1">
        <w:r w:rsidRPr="00C26BA0">
          <w:rPr>
            <w:rStyle w:val="Hyperlink"/>
            <w:sz w:val="20"/>
            <w:szCs w:val="20"/>
            <w:lang w:val="en-US"/>
          </w:rPr>
          <w:t>RP-191406</w:t>
        </w:r>
      </w:hyperlink>
      <w:r w:rsidRPr="00C26BA0">
        <w:rPr>
          <w:sz w:val="20"/>
          <w:szCs w:val="20"/>
          <w:lang w:val="en-US"/>
        </w:rPr>
        <w:t xml:space="preserve">            Intel views on Release-17 Intel Corporation </w:t>
      </w:r>
    </w:p>
    <w:p w14:paraId="3BEB7858"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[41] </w:t>
      </w:r>
      <w:hyperlink r:id="rId51" w:history="1">
        <w:r w:rsidRPr="00C26BA0">
          <w:rPr>
            <w:rStyle w:val="Hyperlink"/>
            <w:sz w:val="20"/>
            <w:szCs w:val="20"/>
            <w:lang w:val="en-US"/>
          </w:rPr>
          <w:t>RP-191226</w:t>
        </w:r>
      </w:hyperlink>
      <w:r w:rsidRPr="00C26BA0">
        <w:rPr>
          <w:sz w:val="20"/>
          <w:szCs w:val="20"/>
          <w:lang w:val="en-US"/>
        </w:rPr>
        <w:t xml:space="preserve">            New SID: Study on NR </w:t>
      </w:r>
      <w:proofErr w:type="spellStart"/>
      <w:r w:rsidRPr="00C26BA0">
        <w:rPr>
          <w:sz w:val="20"/>
          <w:szCs w:val="20"/>
          <w:lang w:val="en-US"/>
        </w:rPr>
        <w:t>sidelink</w:t>
      </w:r>
      <w:proofErr w:type="spellEnd"/>
      <w:r w:rsidRPr="00C26BA0">
        <w:rPr>
          <w:sz w:val="20"/>
          <w:szCs w:val="20"/>
          <w:lang w:val="en-US"/>
        </w:rPr>
        <w:t xml:space="preserve"> for home IoT          Xiaomi</w:t>
      </w:r>
    </w:p>
    <w:p w14:paraId="5374AD0C" w14:textId="77777777" w:rsidR="009925E2" w:rsidRPr="00C26BA0" w:rsidRDefault="009925E2" w:rsidP="009925E2">
      <w:pPr>
        <w:pStyle w:val="NormalWeb"/>
        <w:spacing w:before="0" w:beforeAutospacing="0" w:after="0" w:afterAutospacing="0"/>
        <w:ind w:left="420"/>
        <w:rPr>
          <w:sz w:val="20"/>
          <w:szCs w:val="20"/>
          <w:lang w:val="en-US"/>
        </w:rPr>
      </w:pPr>
      <w:r w:rsidRPr="00C26BA0">
        <w:rPr>
          <w:lang w:val="en-US"/>
        </w:rPr>
        <w:t xml:space="preserve">[42] </w:t>
      </w:r>
      <w:hyperlink r:id="rId52" w:history="1">
        <w:r w:rsidRPr="00C26BA0">
          <w:rPr>
            <w:rStyle w:val="Hyperlink"/>
            <w:sz w:val="20"/>
            <w:szCs w:val="20"/>
            <w:lang w:val="en-US"/>
          </w:rPr>
          <w:t>RP-191228</w:t>
        </w:r>
      </w:hyperlink>
      <w:r w:rsidRPr="00C26BA0">
        <w:rPr>
          <w:sz w:val="20"/>
          <w:szCs w:val="20"/>
          <w:lang w:val="en-US"/>
        </w:rPr>
        <w:t xml:space="preserve">            Motivation for new SID on NR </w:t>
      </w:r>
      <w:proofErr w:type="spellStart"/>
      <w:r w:rsidRPr="00C26BA0">
        <w:rPr>
          <w:sz w:val="20"/>
          <w:szCs w:val="20"/>
          <w:lang w:val="en-US"/>
        </w:rPr>
        <w:t>sidelink</w:t>
      </w:r>
      <w:proofErr w:type="spellEnd"/>
      <w:r w:rsidRPr="00C26BA0">
        <w:rPr>
          <w:sz w:val="20"/>
          <w:szCs w:val="20"/>
          <w:lang w:val="en-US"/>
        </w:rPr>
        <w:t xml:space="preserve"> for home IoT          Xiaomi</w:t>
      </w:r>
    </w:p>
    <w:p w14:paraId="5286602F" w14:textId="65DDBF40" w:rsidR="009773F9" w:rsidRPr="009925E2" w:rsidRDefault="009773F9" w:rsidP="003816C1">
      <w:pPr>
        <w:pStyle w:val="BodyText"/>
        <w:rPr>
          <w:lang w:val="en-US"/>
        </w:rPr>
      </w:pPr>
    </w:p>
    <w:sectPr w:rsidR="009773F9" w:rsidRPr="009925E2" w:rsidSect="00D14E67">
      <w:headerReference w:type="even" r:id="rId53"/>
      <w:footerReference w:type="default" r:id="rId54"/>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4CC25" w14:textId="77777777" w:rsidR="00A952CC" w:rsidRDefault="00A952CC">
      <w:r>
        <w:separator/>
      </w:r>
    </w:p>
  </w:endnote>
  <w:endnote w:type="continuationSeparator" w:id="0">
    <w:p w14:paraId="57643CC3" w14:textId="77777777" w:rsidR="00A952CC" w:rsidRDefault="00A952CC">
      <w:r>
        <w:continuationSeparator/>
      </w:r>
    </w:p>
  </w:endnote>
  <w:endnote w:type="continuationNotice" w:id="1">
    <w:p w14:paraId="1DFFFE02" w14:textId="77777777" w:rsidR="00A952CC" w:rsidRDefault="00A952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Sim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5F11EE" w:rsidRDefault="005F11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AB6AD" w14:textId="77777777" w:rsidR="00A952CC" w:rsidRDefault="00A952CC">
      <w:r>
        <w:separator/>
      </w:r>
    </w:p>
  </w:footnote>
  <w:footnote w:type="continuationSeparator" w:id="0">
    <w:p w14:paraId="2BEAAF92" w14:textId="77777777" w:rsidR="00A952CC" w:rsidRDefault="00A952CC">
      <w:r>
        <w:continuationSeparator/>
      </w:r>
    </w:p>
  </w:footnote>
  <w:footnote w:type="continuationNotice" w:id="1">
    <w:p w14:paraId="699D136C" w14:textId="77777777" w:rsidR="00A952CC" w:rsidRDefault="00A952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5F11EE" w:rsidRDefault="005F11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323EA"/>
    <w:multiLevelType w:val="hybridMultilevel"/>
    <w:tmpl w:val="6EF8B442"/>
    <w:lvl w:ilvl="0" w:tplc="DF822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AA6666"/>
    <w:multiLevelType w:val="hybridMultilevel"/>
    <w:tmpl w:val="6B1C70E4"/>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35B5AA9"/>
    <w:multiLevelType w:val="hybridMultilevel"/>
    <w:tmpl w:val="F7C61D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114085"/>
    <w:multiLevelType w:val="hybridMultilevel"/>
    <w:tmpl w:val="D10A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135F7"/>
    <w:multiLevelType w:val="hybridMultilevel"/>
    <w:tmpl w:val="D1F67922"/>
    <w:lvl w:ilvl="0" w:tplc="CA86167C">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9860E1"/>
    <w:multiLevelType w:val="hybridMultilevel"/>
    <w:tmpl w:val="61625A4E"/>
    <w:lvl w:ilvl="0" w:tplc="F89C3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483CE3"/>
    <w:multiLevelType w:val="hybridMultilevel"/>
    <w:tmpl w:val="1A64AE6C"/>
    <w:lvl w:ilvl="0" w:tplc="A3EAE34A">
      <w:numFmt w:val="bullet"/>
      <w:lvlText w:val="-"/>
      <w:lvlJc w:val="left"/>
      <w:pPr>
        <w:ind w:left="576" w:hanging="288"/>
      </w:pPr>
      <w:rPr>
        <w:rFonts w:ascii="Arial" w:eastAsia="Times New Roman" w:hAnsi="Arial" w:hint="default"/>
      </w:rPr>
    </w:lvl>
    <w:lvl w:ilvl="1" w:tplc="04090003" w:tentative="1">
      <w:start w:val="1"/>
      <w:numFmt w:val="bullet"/>
      <w:lvlText w:val=""/>
      <w:lvlJc w:val="left"/>
      <w:pPr>
        <w:ind w:left="4128" w:hanging="420"/>
      </w:pPr>
      <w:rPr>
        <w:rFonts w:ascii="Wingdings" w:hAnsi="Wingdings" w:hint="default"/>
      </w:rPr>
    </w:lvl>
    <w:lvl w:ilvl="2" w:tplc="04090005" w:tentative="1">
      <w:start w:val="1"/>
      <w:numFmt w:val="bullet"/>
      <w:lvlText w:val=""/>
      <w:lvlJc w:val="left"/>
      <w:pPr>
        <w:ind w:left="4548" w:hanging="420"/>
      </w:pPr>
      <w:rPr>
        <w:rFonts w:ascii="Wingdings" w:hAnsi="Wingdings" w:hint="default"/>
      </w:rPr>
    </w:lvl>
    <w:lvl w:ilvl="3" w:tplc="04090001" w:tentative="1">
      <w:start w:val="1"/>
      <w:numFmt w:val="bullet"/>
      <w:lvlText w:val=""/>
      <w:lvlJc w:val="left"/>
      <w:pPr>
        <w:ind w:left="4968" w:hanging="420"/>
      </w:pPr>
      <w:rPr>
        <w:rFonts w:ascii="Wingdings" w:hAnsi="Wingdings" w:hint="default"/>
      </w:rPr>
    </w:lvl>
    <w:lvl w:ilvl="4" w:tplc="04090003" w:tentative="1">
      <w:start w:val="1"/>
      <w:numFmt w:val="bullet"/>
      <w:lvlText w:val=""/>
      <w:lvlJc w:val="left"/>
      <w:pPr>
        <w:ind w:left="5388" w:hanging="420"/>
      </w:pPr>
      <w:rPr>
        <w:rFonts w:ascii="Wingdings" w:hAnsi="Wingdings" w:hint="default"/>
      </w:rPr>
    </w:lvl>
    <w:lvl w:ilvl="5" w:tplc="04090005" w:tentative="1">
      <w:start w:val="1"/>
      <w:numFmt w:val="bullet"/>
      <w:lvlText w:val=""/>
      <w:lvlJc w:val="left"/>
      <w:pPr>
        <w:ind w:left="5808" w:hanging="420"/>
      </w:pPr>
      <w:rPr>
        <w:rFonts w:ascii="Wingdings" w:hAnsi="Wingdings" w:hint="default"/>
      </w:rPr>
    </w:lvl>
    <w:lvl w:ilvl="6" w:tplc="04090001" w:tentative="1">
      <w:start w:val="1"/>
      <w:numFmt w:val="bullet"/>
      <w:lvlText w:val=""/>
      <w:lvlJc w:val="left"/>
      <w:pPr>
        <w:ind w:left="6228" w:hanging="420"/>
      </w:pPr>
      <w:rPr>
        <w:rFonts w:ascii="Wingdings" w:hAnsi="Wingdings" w:hint="default"/>
      </w:rPr>
    </w:lvl>
    <w:lvl w:ilvl="7" w:tplc="04090003" w:tentative="1">
      <w:start w:val="1"/>
      <w:numFmt w:val="bullet"/>
      <w:lvlText w:val=""/>
      <w:lvlJc w:val="left"/>
      <w:pPr>
        <w:ind w:left="6648" w:hanging="420"/>
      </w:pPr>
      <w:rPr>
        <w:rFonts w:ascii="Wingdings" w:hAnsi="Wingdings" w:hint="default"/>
      </w:rPr>
    </w:lvl>
    <w:lvl w:ilvl="8" w:tplc="04090005" w:tentative="1">
      <w:start w:val="1"/>
      <w:numFmt w:val="bullet"/>
      <w:lvlText w:val=""/>
      <w:lvlJc w:val="left"/>
      <w:pPr>
        <w:ind w:left="7068"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813EA6"/>
    <w:multiLevelType w:val="hybridMultilevel"/>
    <w:tmpl w:val="6F3E01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30B372D"/>
    <w:multiLevelType w:val="hybridMultilevel"/>
    <w:tmpl w:val="22FA3328"/>
    <w:lvl w:ilvl="0" w:tplc="7F7C4674">
      <w:numFmt w:val="bullet"/>
      <w:lvlText w:val="-"/>
      <w:lvlJc w:val="left"/>
      <w:pPr>
        <w:ind w:left="1780" w:hanging="360"/>
      </w:pPr>
      <w:rPr>
        <w:rFonts w:ascii="Arial" w:eastAsia="Times New Roman" w:hAnsi="Arial" w:cs="Arial" w:hint="default"/>
      </w:rPr>
    </w:lvl>
    <w:lvl w:ilvl="1" w:tplc="041D0003">
      <w:start w:val="1"/>
      <w:numFmt w:val="bullet"/>
      <w:lvlText w:val="o"/>
      <w:lvlJc w:val="left"/>
      <w:pPr>
        <w:ind w:left="-428" w:hanging="360"/>
      </w:pPr>
      <w:rPr>
        <w:rFonts w:ascii="Courier New" w:hAnsi="Courier New" w:cs="Courier New" w:hint="default"/>
      </w:rPr>
    </w:lvl>
    <w:lvl w:ilvl="2" w:tplc="041D0005">
      <w:start w:val="1"/>
      <w:numFmt w:val="bullet"/>
      <w:lvlText w:val=""/>
      <w:lvlJc w:val="left"/>
      <w:pPr>
        <w:ind w:left="292" w:hanging="360"/>
      </w:pPr>
      <w:rPr>
        <w:rFonts w:ascii="Wingdings" w:hAnsi="Wingdings" w:hint="default"/>
      </w:rPr>
    </w:lvl>
    <w:lvl w:ilvl="3" w:tplc="04090005">
      <w:start w:val="1"/>
      <w:numFmt w:val="bullet"/>
      <w:lvlText w:val=""/>
      <w:lvlJc w:val="left"/>
      <w:pPr>
        <w:ind w:left="1012" w:hanging="360"/>
      </w:pPr>
      <w:rPr>
        <w:rFonts w:ascii="Wingdings" w:hAnsi="Wingdings" w:hint="default"/>
      </w:rPr>
    </w:lvl>
    <w:lvl w:ilvl="4" w:tplc="041D0003" w:tentative="1">
      <w:start w:val="1"/>
      <w:numFmt w:val="bullet"/>
      <w:lvlText w:val="o"/>
      <w:lvlJc w:val="left"/>
      <w:pPr>
        <w:ind w:left="1732" w:hanging="360"/>
      </w:pPr>
      <w:rPr>
        <w:rFonts w:ascii="Courier New" w:hAnsi="Courier New" w:cs="Courier New" w:hint="default"/>
      </w:rPr>
    </w:lvl>
    <w:lvl w:ilvl="5" w:tplc="041D0005" w:tentative="1">
      <w:start w:val="1"/>
      <w:numFmt w:val="bullet"/>
      <w:lvlText w:val=""/>
      <w:lvlJc w:val="left"/>
      <w:pPr>
        <w:ind w:left="2452" w:hanging="360"/>
      </w:pPr>
      <w:rPr>
        <w:rFonts w:ascii="Wingdings" w:hAnsi="Wingdings" w:hint="default"/>
      </w:rPr>
    </w:lvl>
    <w:lvl w:ilvl="6" w:tplc="041D0001" w:tentative="1">
      <w:start w:val="1"/>
      <w:numFmt w:val="bullet"/>
      <w:lvlText w:val=""/>
      <w:lvlJc w:val="left"/>
      <w:pPr>
        <w:ind w:left="3172" w:hanging="360"/>
      </w:pPr>
      <w:rPr>
        <w:rFonts w:ascii="Symbol" w:hAnsi="Symbol" w:hint="default"/>
      </w:rPr>
    </w:lvl>
    <w:lvl w:ilvl="7" w:tplc="041D0003" w:tentative="1">
      <w:start w:val="1"/>
      <w:numFmt w:val="bullet"/>
      <w:lvlText w:val="o"/>
      <w:lvlJc w:val="left"/>
      <w:pPr>
        <w:ind w:left="3892" w:hanging="360"/>
      </w:pPr>
      <w:rPr>
        <w:rFonts w:ascii="Courier New" w:hAnsi="Courier New" w:cs="Courier New" w:hint="default"/>
      </w:rPr>
    </w:lvl>
    <w:lvl w:ilvl="8" w:tplc="041D0005" w:tentative="1">
      <w:start w:val="1"/>
      <w:numFmt w:val="bullet"/>
      <w:lvlText w:val=""/>
      <w:lvlJc w:val="left"/>
      <w:pPr>
        <w:ind w:left="4612" w:hanging="360"/>
      </w:pPr>
      <w:rPr>
        <w:rFonts w:ascii="Wingdings" w:hAnsi="Wingdings" w:hint="default"/>
      </w:rPr>
    </w:lvl>
  </w:abstractNum>
  <w:abstractNum w:abstractNumId="11" w15:restartNumberingAfterBreak="0">
    <w:nsid w:val="134F600A"/>
    <w:multiLevelType w:val="hybridMultilevel"/>
    <w:tmpl w:val="547457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9C0A24"/>
    <w:multiLevelType w:val="hybridMultilevel"/>
    <w:tmpl w:val="AA8E8216"/>
    <w:lvl w:ilvl="0" w:tplc="0409000F">
      <w:start w:val="1"/>
      <w:numFmt w:val="decimal"/>
      <w:lvlText w:val="%1."/>
      <w:lvlJc w:val="left"/>
      <w:pPr>
        <w:ind w:left="360" w:hanging="360"/>
      </w:pPr>
      <w:rPr>
        <w:rFonts w:hint="default"/>
      </w:rPr>
    </w:lvl>
    <w:lvl w:ilvl="1" w:tplc="CA86167C">
      <w:numFmt w:val="bullet"/>
      <w:lvlText w:val="-"/>
      <w:lvlJc w:val="left"/>
      <w:pPr>
        <w:ind w:left="1080" w:hanging="360"/>
      </w:pPr>
      <w:rPr>
        <w:rFonts w:ascii="Calibri" w:eastAsiaTheme="minorEastAsia" w:hAnsi="Calibri" w:cs="Calibr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622F57"/>
    <w:multiLevelType w:val="hybridMultilevel"/>
    <w:tmpl w:val="CCDA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170F7"/>
    <w:multiLevelType w:val="hybridMultilevel"/>
    <w:tmpl w:val="29BEAD1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4B37EB"/>
    <w:multiLevelType w:val="hybridMultilevel"/>
    <w:tmpl w:val="DBF03B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C1507E2"/>
    <w:multiLevelType w:val="hybridMultilevel"/>
    <w:tmpl w:val="2B6C16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13FDA"/>
    <w:multiLevelType w:val="hybridMultilevel"/>
    <w:tmpl w:val="945CF55E"/>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D563410"/>
    <w:multiLevelType w:val="hybridMultilevel"/>
    <w:tmpl w:val="0BF8AB2A"/>
    <w:lvl w:ilvl="0" w:tplc="7F7C4674">
      <w:numFmt w:val="bullet"/>
      <w:lvlText w:val="-"/>
      <w:lvlJc w:val="left"/>
      <w:pPr>
        <w:ind w:left="3648" w:hanging="360"/>
      </w:pPr>
      <w:rPr>
        <w:rFonts w:ascii="Arial" w:eastAsia="Times New Roman" w:hAnsi="Arial" w:cs="Arial" w:hint="default"/>
      </w:rPr>
    </w:lvl>
    <w:lvl w:ilvl="1" w:tplc="04090003" w:tentative="1">
      <w:start w:val="1"/>
      <w:numFmt w:val="bullet"/>
      <w:lvlText w:val=""/>
      <w:lvlJc w:val="left"/>
      <w:pPr>
        <w:ind w:left="4128" w:hanging="420"/>
      </w:pPr>
      <w:rPr>
        <w:rFonts w:ascii="Wingdings" w:hAnsi="Wingdings" w:hint="default"/>
      </w:rPr>
    </w:lvl>
    <w:lvl w:ilvl="2" w:tplc="04090005" w:tentative="1">
      <w:start w:val="1"/>
      <w:numFmt w:val="bullet"/>
      <w:lvlText w:val=""/>
      <w:lvlJc w:val="left"/>
      <w:pPr>
        <w:ind w:left="4548" w:hanging="420"/>
      </w:pPr>
      <w:rPr>
        <w:rFonts w:ascii="Wingdings" w:hAnsi="Wingdings" w:hint="default"/>
      </w:rPr>
    </w:lvl>
    <w:lvl w:ilvl="3" w:tplc="04090001" w:tentative="1">
      <w:start w:val="1"/>
      <w:numFmt w:val="bullet"/>
      <w:lvlText w:val=""/>
      <w:lvlJc w:val="left"/>
      <w:pPr>
        <w:ind w:left="4968" w:hanging="420"/>
      </w:pPr>
      <w:rPr>
        <w:rFonts w:ascii="Wingdings" w:hAnsi="Wingdings" w:hint="default"/>
      </w:rPr>
    </w:lvl>
    <w:lvl w:ilvl="4" w:tplc="04090003" w:tentative="1">
      <w:start w:val="1"/>
      <w:numFmt w:val="bullet"/>
      <w:lvlText w:val=""/>
      <w:lvlJc w:val="left"/>
      <w:pPr>
        <w:ind w:left="5388" w:hanging="420"/>
      </w:pPr>
      <w:rPr>
        <w:rFonts w:ascii="Wingdings" w:hAnsi="Wingdings" w:hint="default"/>
      </w:rPr>
    </w:lvl>
    <w:lvl w:ilvl="5" w:tplc="04090005" w:tentative="1">
      <w:start w:val="1"/>
      <w:numFmt w:val="bullet"/>
      <w:lvlText w:val=""/>
      <w:lvlJc w:val="left"/>
      <w:pPr>
        <w:ind w:left="5808" w:hanging="420"/>
      </w:pPr>
      <w:rPr>
        <w:rFonts w:ascii="Wingdings" w:hAnsi="Wingdings" w:hint="default"/>
      </w:rPr>
    </w:lvl>
    <w:lvl w:ilvl="6" w:tplc="04090001" w:tentative="1">
      <w:start w:val="1"/>
      <w:numFmt w:val="bullet"/>
      <w:lvlText w:val=""/>
      <w:lvlJc w:val="left"/>
      <w:pPr>
        <w:ind w:left="6228" w:hanging="420"/>
      </w:pPr>
      <w:rPr>
        <w:rFonts w:ascii="Wingdings" w:hAnsi="Wingdings" w:hint="default"/>
      </w:rPr>
    </w:lvl>
    <w:lvl w:ilvl="7" w:tplc="04090003" w:tentative="1">
      <w:start w:val="1"/>
      <w:numFmt w:val="bullet"/>
      <w:lvlText w:val=""/>
      <w:lvlJc w:val="left"/>
      <w:pPr>
        <w:ind w:left="6648" w:hanging="420"/>
      </w:pPr>
      <w:rPr>
        <w:rFonts w:ascii="Wingdings" w:hAnsi="Wingdings" w:hint="default"/>
      </w:rPr>
    </w:lvl>
    <w:lvl w:ilvl="8" w:tplc="04090005" w:tentative="1">
      <w:start w:val="1"/>
      <w:numFmt w:val="bullet"/>
      <w:lvlText w:val=""/>
      <w:lvlJc w:val="left"/>
      <w:pPr>
        <w:ind w:left="7068" w:hanging="42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212380B"/>
    <w:multiLevelType w:val="hybridMultilevel"/>
    <w:tmpl w:val="9A0ADF08"/>
    <w:lvl w:ilvl="0" w:tplc="03E02AE8">
      <w:start w:val="1"/>
      <w:numFmt w:val="bullet"/>
      <w:lvlText w:val="•"/>
      <w:lvlJc w:val="left"/>
      <w:pPr>
        <w:ind w:left="420" w:hanging="420"/>
      </w:pPr>
      <w:rPr>
        <w:rFonts w:ascii="Arial" w:hAnsi="Arial" w:hint="default"/>
      </w:rPr>
    </w:lvl>
    <w:lvl w:ilvl="1" w:tplc="7F7C4674">
      <w:numFmt w:val="bullet"/>
      <w:lvlText w:val="-"/>
      <w:lvlJc w:val="left"/>
      <w:pPr>
        <w:ind w:left="840" w:hanging="420"/>
      </w:pPr>
      <w:rPr>
        <w:rFonts w:ascii="Arial" w:eastAsia="Times New Roman"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22176F2"/>
    <w:multiLevelType w:val="hybridMultilevel"/>
    <w:tmpl w:val="40DEF870"/>
    <w:lvl w:ilvl="0" w:tplc="7C16DE2E">
      <w:start w:val="1"/>
      <w:numFmt w:val="decimal"/>
      <w:lvlText w:val="%1."/>
      <w:lvlJc w:val="left"/>
      <w:pPr>
        <w:ind w:left="367" w:hanging="360"/>
      </w:pPr>
      <w:rPr>
        <w:rFonts w:hint="default"/>
      </w:rPr>
    </w:lvl>
    <w:lvl w:ilvl="1" w:tplc="04090019" w:tentative="1">
      <w:start w:val="1"/>
      <w:numFmt w:val="lowerLetter"/>
      <w:lvlText w:val="%2)"/>
      <w:lvlJc w:val="left"/>
      <w:pPr>
        <w:ind w:left="847" w:hanging="420"/>
      </w:pPr>
    </w:lvl>
    <w:lvl w:ilvl="2" w:tplc="0409001B" w:tentative="1">
      <w:start w:val="1"/>
      <w:numFmt w:val="lowerRoman"/>
      <w:lvlText w:val="%3."/>
      <w:lvlJc w:val="right"/>
      <w:pPr>
        <w:ind w:left="1267" w:hanging="420"/>
      </w:pPr>
    </w:lvl>
    <w:lvl w:ilvl="3" w:tplc="0409000F" w:tentative="1">
      <w:start w:val="1"/>
      <w:numFmt w:val="decimal"/>
      <w:lvlText w:val="%4."/>
      <w:lvlJc w:val="left"/>
      <w:pPr>
        <w:ind w:left="1687" w:hanging="420"/>
      </w:pPr>
    </w:lvl>
    <w:lvl w:ilvl="4" w:tplc="04090019" w:tentative="1">
      <w:start w:val="1"/>
      <w:numFmt w:val="lowerLetter"/>
      <w:lvlText w:val="%5)"/>
      <w:lvlJc w:val="left"/>
      <w:pPr>
        <w:ind w:left="2107" w:hanging="420"/>
      </w:pPr>
    </w:lvl>
    <w:lvl w:ilvl="5" w:tplc="0409001B" w:tentative="1">
      <w:start w:val="1"/>
      <w:numFmt w:val="lowerRoman"/>
      <w:lvlText w:val="%6."/>
      <w:lvlJc w:val="right"/>
      <w:pPr>
        <w:ind w:left="2527" w:hanging="420"/>
      </w:pPr>
    </w:lvl>
    <w:lvl w:ilvl="6" w:tplc="0409000F" w:tentative="1">
      <w:start w:val="1"/>
      <w:numFmt w:val="decimal"/>
      <w:lvlText w:val="%7."/>
      <w:lvlJc w:val="left"/>
      <w:pPr>
        <w:ind w:left="2947" w:hanging="420"/>
      </w:pPr>
    </w:lvl>
    <w:lvl w:ilvl="7" w:tplc="04090019" w:tentative="1">
      <w:start w:val="1"/>
      <w:numFmt w:val="lowerLetter"/>
      <w:lvlText w:val="%8)"/>
      <w:lvlJc w:val="left"/>
      <w:pPr>
        <w:ind w:left="3367" w:hanging="420"/>
      </w:pPr>
    </w:lvl>
    <w:lvl w:ilvl="8" w:tplc="0409001B" w:tentative="1">
      <w:start w:val="1"/>
      <w:numFmt w:val="lowerRoman"/>
      <w:lvlText w:val="%9."/>
      <w:lvlJc w:val="right"/>
      <w:pPr>
        <w:ind w:left="3787" w:hanging="420"/>
      </w:pPr>
    </w:lvl>
  </w:abstractNum>
  <w:abstractNum w:abstractNumId="23" w15:restartNumberingAfterBreak="0">
    <w:nsid w:val="227230C3"/>
    <w:multiLevelType w:val="hybridMultilevel"/>
    <w:tmpl w:val="CE04F23E"/>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2B9475E"/>
    <w:multiLevelType w:val="hybridMultilevel"/>
    <w:tmpl w:val="6096B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CD149C"/>
    <w:multiLevelType w:val="hybridMultilevel"/>
    <w:tmpl w:val="323A3E80"/>
    <w:lvl w:ilvl="0" w:tplc="2B0A7E48">
      <w:start w:val="1"/>
      <w:numFmt w:val="decimal"/>
      <w:lvlText w:val="%1."/>
      <w:lvlJc w:val="left"/>
      <w:pPr>
        <w:ind w:left="391" w:hanging="360"/>
      </w:pPr>
    </w:lvl>
    <w:lvl w:ilvl="1" w:tplc="04090019">
      <w:start w:val="1"/>
      <w:numFmt w:val="lowerLetter"/>
      <w:lvlText w:val="%2)"/>
      <w:lvlJc w:val="left"/>
      <w:pPr>
        <w:ind w:left="871" w:hanging="420"/>
      </w:pPr>
    </w:lvl>
    <w:lvl w:ilvl="2" w:tplc="0409001B">
      <w:start w:val="1"/>
      <w:numFmt w:val="lowerRoman"/>
      <w:lvlText w:val="%3."/>
      <w:lvlJc w:val="right"/>
      <w:pPr>
        <w:ind w:left="1291" w:hanging="420"/>
      </w:pPr>
    </w:lvl>
    <w:lvl w:ilvl="3" w:tplc="0409000F">
      <w:start w:val="1"/>
      <w:numFmt w:val="decimal"/>
      <w:lvlText w:val="%4."/>
      <w:lvlJc w:val="left"/>
      <w:pPr>
        <w:ind w:left="1711" w:hanging="420"/>
      </w:pPr>
    </w:lvl>
    <w:lvl w:ilvl="4" w:tplc="04090019">
      <w:start w:val="1"/>
      <w:numFmt w:val="lowerLetter"/>
      <w:lvlText w:val="%5)"/>
      <w:lvlJc w:val="left"/>
      <w:pPr>
        <w:ind w:left="2131" w:hanging="420"/>
      </w:pPr>
    </w:lvl>
    <w:lvl w:ilvl="5" w:tplc="0409001B">
      <w:start w:val="1"/>
      <w:numFmt w:val="lowerRoman"/>
      <w:lvlText w:val="%6."/>
      <w:lvlJc w:val="right"/>
      <w:pPr>
        <w:ind w:left="2551" w:hanging="420"/>
      </w:pPr>
    </w:lvl>
    <w:lvl w:ilvl="6" w:tplc="0409000F">
      <w:start w:val="1"/>
      <w:numFmt w:val="decimal"/>
      <w:lvlText w:val="%7."/>
      <w:lvlJc w:val="left"/>
      <w:pPr>
        <w:ind w:left="2971" w:hanging="420"/>
      </w:pPr>
    </w:lvl>
    <w:lvl w:ilvl="7" w:tplc="04090019">
      <w:start w:val="1"/>
      <w:numFmt w:val="lowerLetter"/>
      <w:lvlText w:val="%8)"/>
      <w:lvlJc w:val="left"/>
      <w:pPr>
        <w:ind w:left="3391" w:hanging="420"/>
      </w:pPr>
    </w:lvl>
    <w:lvl w:ilvl="8" w:tplc="0409001B">
      <w:start w:val="1"/>
      <w:numFmt w:val="lowerRoman"/>
      <w:lvlText w:val="%9."/>
      <w:lvlJc w:val="right"/>
      <w:pPr>
        <w:ind w:left="3811" w:hanging="420"/>
      </w:p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7B75F8C"/>
    <w:multiLevelType w:val="hybridMultilevel"/>
    <w:tmpl w:val="415A9470"/>
    <w:lvl w:ilvl="0" w:tplc="040B000F">
      <w:start w:val="1"/>
      <w:numFmt w:val="decimal"/>
      <w:lvlText w:val="%1."/>
      <w:lvlJc w:val="left"/>
      <w:pPr>
        <w:ind w:left="720" w:hanging="360"/>
      </w:pPr>
      <w:rPr>
        <w:rFonts w:ascii="Times New Roman" w:hAnsi="Times New Roman"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29346561"/>
    <w:multiLevelType w:val="hybridMultilevel"/>
    <w:tmpl w:val="177A1CB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CCD76BA"/>
    <w:multiLevelType w:val="hybridMultilevel"/>
    <w:tmpl w:val="F94EED66"/>
    <w:lvl w:ilvl="0" w:tplc="7F7C467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F67B57"/>
    <w:multiLevelType w:val="hybridMultilevel"/>
    <w:tmpl w:val="0A025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63266F"/>
    <w:multiLevelType w:val="hybridMultilevel"/>
    <w:tmpl w:val="BA46A040"/>
    <w:lvl w:ilvl="0" w:tplc="7F7C4674">
      <w:numFmt w:val="bullet"/>
      <w:lvlText w:val="-"/>
      <w:lvlJc w:val="left"/>
      <w:pPr>
        <w:ind w:left="2160" w:hanging="360"/>
      </w:pPr>
      <w:rPr>
        <w:rFonts w:ascii="Arial" w:eastAsia="Times New Roman"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2" w15:restartNumberingAfterBreak="0">
    <w:nsid w:val="2F714CEC"/>
    <w:multiLevelType w:val="hybridMultilevel"/>
    <w:tmpl w:val="8E26A930"/>
    <w:lvl w:ilvl="0" w:tplc="180E5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10668F8"/>
    <w:multiLevelType w:val="hybridMultilevel"/>
    <w:tmpl w:val="75384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3021B05"/>
    <w:multiLevelType w:val="hybridMultilevel"/>
    <w:tmpl w:val="705277A4"/>
    <w:lvl w:ilvl="0" w:tplc="7F7C4674">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848" w:hanging="360"/>
      </w:pPr>
      <w:rPr>
        <w:rFonts w:ascii="Courier New" w:hAnsi="Courier New" w:cs="Courier New" w:hint="default"/>
      </w:rPr>
    </w:lvl>
    <w:lvl w:ilvl="2" w:tplc="041D0005">
      <w:start w:val="1"/>
      <w:numFmt w:val="bullet"/>
      <w:lvlText w:val=""/>
      <w:lvlJc w:val="left"/>
      <w:pPr>
        <w:ind w:left="-1128" w:hanging="360"/>
      </w:pPr>
      <w:rPr>
        <w:rFonts w:ascii="Wingdings" w:hAnsi="Wingdings" w:hint="default"/>
      </w:rPr>
    </w:lvl>
    <w:lvl w:ilvl="3" w:tplc="041D0001">
      <w:start w:val="1"/>
      <w:numFmt w:val="bullet"/>
      <w:lvlText w:val=""/>
      <w:lvlJc w:val="left"/>
      <w:pPr>
        <w:ind w:left="-408" w:hanging="360"/>
      </w:pPr>
      <w:rPr>
        <w:rFonts w:ascii="Symbol" w:hAnsi="Symbol" w:hint="default"/>
      </w:rPr>
    </w:lvl>
    <w:lvl w:ilvl="4" w:tplc="041D0003">
      <w:start w:val="1"/>
      <w:numFmt w:val="bullet"/>
      <w:lvlText w:val="o"/>
      <w:lvlJc w:val="left"/>
      <w:pPr>
        <w:ind w:left="312" w:hanging="360"/>
      </w:pPr>
      <w:rPr>
        <w:rFonts w:ascii="Courier New" w:hAnsi="Courier New" w:cs="Courier New" w:hint="default"/>
      </w:rPr>
    </w:lvl>
    <w:lvl w:ilvl="5" w:tplc="041D0005">
      <w:start w:val="1"/>
      <w:numFmt w:val="bullet"/>
      <w:lvlText w:val=""/>
      <w:lvlJc w:val="left"/>
      <w:pPr>
        <w:ind w:left="1032" w:hanging="360"/>
      </w:pPr>
      <w:rPr>
        <w:rFonts w:ascii="Wingdings" w:hAnsi="Wingdings" w:hint="default"/>
      </w:rPr>
    </w:lvl>
    <w:lvl w:ilvl="6" w:tplc="CA86167C">
      <w:numFmt w:val="bullet"/>
      <w:lvlText w:val="-"/>
      <w:lvlJc w:val="left"/>
      <w:pPr>
        <w:ind w:left="1752" w:hanging="360"/>
      </w:pPr>
      <w:rPr>
        <w:rFonts w:ascii="Calibri" w:eastAsiaTheme="minorEastAsia" w:hAnsi="Calibri" w:cs="Calibri" w:hint="default"/>
      </w:rPr>
    </w:lvl>
    <w:lvl w:ilvl="7" w:tplc="CA86167C">
      <w:numFmt w:val="bullet"/>
      <w:lvlText w:val="-"/>
      <w:lvlJc w:val="left"/>
      <w:pPr>
        <w:ind w:left="2472" w:hanging="360"/>
      </w:pPr>
      <w:rPr>
        <w:rFonts w:ascii="Calibri" w:eastAsiaTheme="minorEastAsia" w:hAnsi="Calibri" w:cs="Calibri" w:hint="default"/>
      </w:rPr>
    </w:lvl>
    <w:lvl w:ilvl="8" w:tplc="041D0005" w:tentative="1">
      <w:start w:val="1"/>
      <w:numFmt w:val="bullet"/>
      <w:lvlText w:val=""/>
      <w:lvlJc w:val="left"/>
      <w:pPr>
        <w:ind w:left="3192" w:hanging="36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47B1414"/>
    <w:multiLevelType w:val="hybridMultilevel"/>
    <w:tmpl w:val="509E57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36BD395F"/>
    <w:multiLevelType w:val="hybridMultilevel"/>
    <w:tmpl w:val="CB2287F4"/>
    <w:lvl w:ilvl="0" w:tplc="35625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7003C87"/>
    <w:multiLevelType w:val="hybridMultilevel"/>
    <w:tmpl w:val="AD4E1B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382B1A0E"/>
    <w:multiLevelType w:val="hybridMultilevel"/>
    <w:tmpl w:val="F9F865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396935F2"/>
    <w:multiLevelType w:val="hybridMultilevel"/>
    <w:tmpl w:val="8676F00A"/>
    <w:lvl w:ilvl="0" w:tplc="10090001">
      <w:start w:val="1"/>
      <w:numFmt w:val="bullet"/>
      <w:lvlText w:val=""/>
      <w:lvlJc w:val="left"/>
      <w:pPr>
        <w:ind w:left="727" w:hanging="360"/>
      </w:pPr>
      <w:rPr>
        <w:rFonts w:ascii="Symbol" w:hAnsi="Symbol" w:hint="default"/>
      </w:rPr>
    </w:lvl>
    <w:lvl w:ilvl="1" w:tplc="10090003" w:tentative="1">
      <w:start w:val="1"/>
      <w:numFmt w:val="bullet"/>
      <w:lvlText w:val="o"/>
      <w:lvlJc w:val="left"/>
      <w:pPr>
        <w:ind w:left="1447" w:hanging="360"/>
      </w:pPr>
      <w:rPr>
        <w:rFonts w:ascii="Courier New" w:hAnsi="Courier New" w:cs="Courier New" w:hint="default"/>
      </w:rPr>
    </w:lvl>
    <w:lvl w:ilvl="2" w:tplc="10090005" w:tentative="1">
      <w:start w:val="1"/>
      <w:numFmt w:val="bullet"/>
      <w:lvlText w:val=""/>
      <w:lvlJc w:val="left"/>
      <w:pPr>
        <w:ind w:left="2167" w:hanging="360"/>
      </w:pPr>
      <w:rPr>
        <w:rFonts w:ascii="Wingdings" w:hAnsi="Wingdings" w:hint="default"/>
      </w:rPr>
    </w:lvl>
    <w:lvl w:ilvl="3" w:tplc="10090001" w:tentative="1">
      <w:start w:val="1"/>
      <w:numFmt w:val="bullet"/>
      <w:lvlText w:val=""/>
      <w:lvlJc w:val="left"/>
      <w:pPr>
        <w:ind w:left="2887" w:hanging="360"/>
      </w:pPr>
      <w:rPr>
        <w:rFonts w:ascii="Symbol" w:hAnsi="Symbol" w:hint="default"/>
      </w:rPr>
    </w:lvl>
    <w:lvl w:ilvl="4" w:tplc="10090003" w:tentative="1">
      <w:start w:val="1"/>
      <w:numFmt w:val="bullet"/>
      <w:lvlText w:val="o"/>
      <w:lvlJc w:val="left"/>
      <w:pPr>
        <w:ind w:left="3607" w:hanging="360"/>
      </w:pPr>
      <w:rPr>
        <w:rFonts w:ascii="Courier New" w:hAnsi="Courier New" w:cs="Courier New" w:hint="default"/>
      </w:rPr>
    </w:lvl>
    <w:lvl w:ilvl="5" w:tplc="10090005" w:tentative="1">
      <w:start w:val="1"/>
      <w:numFmt w:val="bullet"/>
      <w:lvlText w:val=""/>
      <w:lvlJc w:val="left"/>
      <w:pPr>
        <w:ind w:left="4327" w:hanging="360"/>
      </w:pPr>
      <w:rPr>
        <w:rFonts w:ascii="Wingdings" w:hAnsi="Wingdings" w:hint="default"/>
      </w:rPr>
    </w:lvl>
    <w:lvl w:ilvl="6" w:tplc="10090001" w:tentative="1">
      <w:start w:val="1"/>
      <w:numFmt w:val="bullet"/>
      <w:lvlText w:val=""/>
      <w:lvlJc w:val="left"/>
      <w:pPr>
        <w:ind w:left="5047" w:hanging="360"/>
      </w:pPr>
      <w:rPr>
        <w:rFonts w:ascii="Symbol" w:hAnsi="Symbol" w:hint="default"/>
      </w:rPr>
    </w:lvl>
    <w:lvl w:ilvl="7" w:tplc="10090003" w:tentative="1">
      <w:start w:val="1"/>
      <w:numFmt w:val="bullet"/>
      <w:lvlText w:val="o"/>
      <w:lvlJc w:val="left"/>
      <w:pPr>
        <w:ind w:left="5767" w:hanging="360"/>
      </w:pPr>
      <w:rPr>
        <w:rFonts w:ascii="Courier New" w:hAnsi="Courier New" w:cs="Courier New" w:hint="default"/>
      </w:rPr>
    </w:lvl>
    <w:lvl w:ilvl="8" w:tplc="10090005" w:tentative="1">
      <w:start w:val="1"/>
      <w:numFmt w:val="bullet"/>
      <w:lvlText w:val=""/>
      <w:lvlJc w:val="left"/>
      <w:pPr>
        <w:ind w:left="6487" w:hanging="360"/>
      </w:pPr>
      <w:rPr>
        <w:rFonts w:ascii="Wingdings" w:hAnsi="Wingdings" w:hint="default"/>
      </w:rPr>
    </w:lvl>
  </w:abstractNum>
  <w:abstractNum w:abstractNumId="41" w15:restartNumberingAfterBreak="0">
    <w:nsid w:val="3A033468"/>
    <w:multiLevelType w:val="hybridMultilevel"/>
    <w:tmpl w:val="BC129D7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A225D6B"/>
    <w:multiLevelType w:val="hybridMultilevel"/>
    <w:tmpl w:val="73922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A8D6AC9"/>
    <w:multiLevelType w:val="hybridMultilevel"/>
    <w:tmpl w:val="E32839A2"/>
    <w:lvl w:ilvl="0" w:tplc="7F7C467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0542344"/>
    <w:multiLevelType w:val="hybridMultilevel"/>
    <w:tmpl w:val="259425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3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40DA3487"/>
    <w:multiLevelType w:val="hybridMultilevel"/>
    <w:tmpl w:val="B5028BB8"/>
    <w:lvl w:ilvl="0" w:tplc="040B000F">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1563DF9"/>
    <w:multiLevelType w:val="hybridMultilevel"/>
    <w:tmpl w:val="5FD85A28"/>
    <w:lvl w:ilvl="0" w:tplc="10090001">
      <w:start w:val="1"/>
      <w:numFmt w:val="bullet"/>
      <w:lvlText w:val=""/>
      <w:lvlJc w:val="left"/>
      <w:pPr>
        <w:ind w:left="751" w:hanging="360"/>
      </w:pPr>
      <w:rPr>
        <w:rFonts w:ascii="Symbol" w:hAnsi="Symbol" w:hint="default"/>
      </w:rPr>
    </w:lvl>
    <w:lvl w:ilvl="1" w:tplc="10090003" w:tentative="1">
      <w:start w:val="1"/>
      <w:numFmt w:val="bullet"/>
      <w:lvlText w:val="o"/>
      <w:lvlJc w:val="left"/>
      <w:pPr>
        <w:ind w:left="1471" w:hanging="360"/>
      </w:pPr>
      <w:rPr>
        <w:rFonts w:ascii="Courier New" w:hAnsi="Courier New" w:cs="Courier New" w:hint="default"/>
      </w:rPr>
    </w:lvl>
    <w:lvl w:ilvl="2" w:tplc="10090005" w:tentative="1">
      <w:start w:val="1"/>
      <w:numFmt w:val="bullet"/>
      <w:lvlText w:val=""/>
      <w:lvlJc w:val="left"/>
      <w:pPr>
        <w:ind w:left="2191" w:hanging="360"/>
      </w:pPr>
      <w:rPr>
        <w:rFonts w:ascii="Wingdings" w:hAnsi="Wingdings" w:hint="default"/>
      </w:rPr>
    </w:lvl>
    <w:lvl w:ilvl="3" w:tplc="10090001" w:tentative="1">
      <w:start w:val="1"/>
      <w:numFmt w:val="bullet"/>
      <w:lvlText w:val=""/>
      <w:lvlJc w:val="left"/>
      <w:pPr>
        <w:ind w:left="2911" w:hanging="360"/>
      </w:pPr>
      <w:rPr>
        <w:rFonts w:ascii="Symbol" w:hAnsi="Symbol" w:hint="default"/>
      </w:rPr>
    </w:lvl>
    <w:lvl w:ilvl="4" w:tplc="10090003" w:tentative="1">
      <w:start w:val="1"/>
      <w:numFmt w:val="bullet"/>
      <w:lvlText w:val="o"/>
      <w:lvlJc w:val="left"/>
      <w:pPr>
        <w:ind w:left="3631" w:hanging="360"/>
      </w:pPr>
      <w:rPr>
        <w:rFonts w:ascii="Courier New" w:hAnsi="Courier New" w:cs="Courier New" w:hint="default"/>
      </w:rPr>
    </w:lvl>
    <w:lvl w:ilvl="5" w:tplc="10090005" w:tentative="1">
      <w:start w:val="1"/>
      <w:numFmt w:val="bullet"/>
      <w:lvlText w:val=""/>
      <w:lvlJc w:val="left"/>
      <w:pPr>
        <w:ind w:left="4351" w:hanging="360"/>
      </w:pPr>
      <w:rPr>
        <w:rFonts w:ascii="Wingdings" w:hAnsi="Wingdings" w:hint="default"/>
      </w:rPr>
    </w:lvl>
    <w:lvl w:ilvl="6" w:tplc="10090001" w:tentative="1">
      <w:start w:val="1"/>
      <w:numFmt w:val="bullet"/>
      <w:lvlText w:val=""/>
      <w:lvlJc w:val="left"/>
      <w:pPr>
        <w:ind w:left="5071" w:hanging="360"/>
      </w:pPr>
      <w:rPr>
        <w:rFonts w:ascii="Symbol" w:hAnsi="Symbol" w:hint="default"/>
      </w:rPr>
    </w:lvl>
    <w:lvl w:ilvl="7" w:tplc="10090003" w:tentative="1">
      <w:start w:val="1"/>
      <w:numFmt w:val="bullet"/>
      <w:lvlText w:val="o"/>
      <w:lvlJc w:val="left"/>
      <w:pPr>
        <w:ind w:left="5791" w:hanging="360"/>
      </w:pPr>
      <w:rPr>
        <w:rFonts w:ascii="Courier New" w:hAnsi="Courier New" w:cs="Courier New" w:hint="default"/>
      </w:rPr>
    </w:lvl>
    <w:lvl w:ilvl="8" w:tplc="10090005" w:tentative="1">
      <w:start w:val="1"/>
      <w:numFmt w:val="bullet"/>
      <w:lvlText w:val=""/>
      <w:lvlJc w:val="left"/>
      <w:pPr>
        <w:ind w:left="6511" w:hanging="360"/>
      </w:pPr>
      <w:rPr>
        <w:rFonts w:ascii="Wingdings" w:hAnsi="Wingdings" w:hint="default"/>
      </w:rPr>
    </w:lvl>
  </w:abstractNum>
  <w:abstractNum w:abstractNumId="49" w15:restartNumberingAfterBreak="0">
    <w:nsid w:val="423779A8"/>
    <w:multiLevelType w:val="hybridMultilevel"/>
    <w:tmpl w:val="4EDE0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3F458C"/>
    <w:multiLevelType w:val="hybridMultilevel"/>
    <w:tmpl w:val="80F480D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9660CAF"/>
    <w:multiLevelType w:val="hybridMultilevel"/>
    <w:tmpl w:val="8F96F672"/>
    <w:lvl w:ilvl="0" w:tplc="450AFDB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2D6EFC"/>
    <w:multiLevelType w:val="hybridMultilevel"/>
    <w:tmpl w:val="3A2E62E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E973D94"/>
    <w:multiLevelType w:val="hybridMultilevel"/>
    <w:tmpl w:val="4BFA4338"/>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5" w15:restartNumberingAfterBreak="0">
    <w:nsid w:val="507B5055"/>
    <w:multiLevelType w:val="hybridMultilevel"/>
    <w:tmpl w:val="371A54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40F0DAB"/>
    <w:multiLevelType w:val="hybridMultilevel"/>
    <w:tmpl w:val="F5CA0EB0"/>
    <w:lvl w:ilvl="0" w:tplc="CB3C4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66D5043"/>
    <w:multiLevelType w:val="hybridMultilevel"/>
    <w:tmpl w:val="BE32F760"/>
    <w:lvl w:ilvl="0" w:tplc="0407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7837E8D"/>
    <w:multiLevelType w:val="hybridMultilevel"/>
    <w:tmpl w:val="8E4EBF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57DD6F54"/>
    <w:multiLevelType w:val="hybridMultilevel"/>
    <w:tmpl w:val="6CC660AC"/>
    <w:lvl w:ilvl="0" w:tplc="7F7C4674">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848" w:hanging="360"/>
      </w:pPr>
      <w:rPr>
        <w:rFonts w:ascii="Courier New" w:hAnsi="Courier New" w:cs="Courier New" w:hint="default"/>
      </w:rPr>
    </w:lvl>
    <w:lvl w:ilvl="2" w:tplc="041D0005">
      <w:start w:val="1"/>
      <w:numFmt w:val="bullet"/>
      <w:lvlText w:val=""/>
      <w:lvlJc w:val="left"/>
      <w:pPr>
        <w:ind w:left="-1128" w:hanging="360"/>
      </w:pPr>
      <w:rPr>
        <w:rFonts w:ascii="Wingdings" w:hAnsi="Wingdings" w:hint="default"/>
      </w:rPr>
    </w:lvl>
    <w:lvl w:ilvl="3" w:tplc="041D0001">
      <w:start w:val="1"/>
      <w:numFmt w:val="bullet"/>
      <w:lvlText w:val=""/>
      <w:lvlJc w:val="left"/>
      <w:pPr>
        <w:ind w:left="-408" w:hanging="360"/>
      </w:pPr>
      <w:rPr>
        <w:rFonts w:ascii="Symbol" w:hAnsi="Symbol" w:hint="default"/>
      </w:rPr>
    </w:lvl>
    <w:lvl w:ilvl="4" w:tplc="041D0003">
      <w:start w:val="1"/>
      <w:numFmt w:val="bullet"/>
      <w:lvlText w:val="o"/>
      <w:lvlJc w:val="left"/>
      <w:pPr>
        <w:ind w:left="312" w:hanging="360"/>
      </w:pPr>
      <w:rPr>
        <w:rFonts w:ascii="Courier New" w:hAnsi="Courier New" w:cs="Courier New" w:hint="default"/>
      </w:rPr>
    </w:lvl>
    <w:lvl w:ilvl="5" w:tplc="041D0005">
      <w:start w:val="1"/>
      <w:numFmt w:val="bullet"/>
      <w:lvlText w:val=""/>
      <w:lvlJc w:val="left"/>
      <w:pPr>
        <w:ind w:left="1032" w:hanging="360"/>
      </w:pPr>
      <w:rPr>
        <w:rFonts w:ascii="Wingdings" w:hAnsi="Wingdings" w:hint="default"/>
      </w:rPr>
    </w:lvl>
    <w:lvl w:ilvl="6" w:tplc="04090005">
      <w:start w:val="1"/>
      <w:numFmt w:val="bullet"/>
      <w:lvlText w:val=""/>
      <w:lvlJc w:val="left"/>
      <w:pPr>
        <w:ind w:left="1752" w:hanging="360"/>
      </w:pPr>
      <w:rPr>
        <w:rFonts w:ascii="Wingdings" w:hAnsi="Wingdings" w:hint="default"/>
      </w:rPr>
    </w:lvl>
    <w:lvl w:ilvl="7" w:tplc="CA86167C">
      <w:numFmt w:val="bullet"/>
      <w:lvlText w:val="-"/>
      <w:lvlJc w:val="left"/>
      <w:pPr>
        <w:ind w:left="2472" w:hanging="360"/>
      </w:pPr>
      <w:rPr>
        <w:rFonts w:ascii="Calibri" w:eastAsiaTheme="minorEastAsia" w:hAnsi="Calibri" w:cs="Calibri" w:hint="default"/>
      </w:rPr>
    </w:lvl>
    <w:lvl w:ilvl="8" w:tplc="041D0005" w:tentative="1">
      <w:start w:val="1"/>
      <w:numFmt w:val="bullet"/>
      <w:lvlText w:val=""/>
      <w:lvlJc w:val="left"/>
      <w:pPr>
        <w:ind w:left="3192" w:hanging="360"/>
      </w:pPr>
      <w:rPr>
        <w:rFonts w:ascii="Wingdings" w:hAnsi="Wingdings" w:hint="default"/>
      </w:rPr>
    </w:lvl>
  </w:abstractNum>
  <w:abstractNum w:abstractNumId="6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5CCA6D45"/>
    <w:multiLevelType w:val="hybridMultilevel"/>
    <w:tmpl w:val="DCA41DCC"/>
    <w:lvl w:ilvl="0" w:tplc="A69C1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D9573C1"/>
    <w:multiLevelType w:val="hybridMultilevel"/>
    <w:tmpl w:val="2C8C688A"/>
    <w:lvl w:ilvl="0" w:tplc="CA86167C">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5DFF5258"/>
    <w:multiLevelType w:val="hybridMultilevel"/>
    <w:tmpl w:val="5CB85AA6"/>
    <w:lvl w:ilvl="0" w:tplc="0A3CE76E">
      <w:start w:val="1"/>
      <w:numFmt w:val="bullet"/>
      <w:lvlText w:val="•"/>
      <w:lvlJc w:val="left"/>
      <w:pPr>
        <w:tabs>
          <w:tab w:val="num" w:pos="360"/>
        </w:tabs>
        <w:ind w:left="360" w:hanging="360"/>
      </w:pPr>
      <w:rPr>
        <w:rFonts w:ascii="Arial" w:hAnsi="Arial" w:hint="default"/>
      </w:rPr>
    </w:lvl>
    <w:lvl w:ilvl="1" w:tplc="0528368E">
      <w:start w:val="1"/>
      <w:numFmt w:val="bullet"/>
      <w:lvlText w:val="•"/>
      <w:lvlJc w:val="left"/>
      <w:pPr>
        <w:tabs>
          <w:tab w:val="num" w:pos="1080"/>
        </w:tabs>
        <w:ind w:left="1080" w:hanging="360"/>
      </w:pPr>
      <w:rPr>
        <w:rFonts w:ascii="Arial" w:hAnsi="Arial" w:hint="default"/>
      </w:rPr>
    </w:lvl>
    <w:lvl w:ilvl="2" w:tplc="403A55D4" w:tentative="1">
      <w:start w:val="1"/>
      <w:numFmt w:val="bullet"/>
      <w:lvlText w:val="•"/>
      <w:lvlJc w:val="left"/>
      <w:pPr>
        <w:tabs>
          <w:tab w:val="num" w:pos="1800"/>
        </w:tabs>
        <w:ind w:left="1800" w:hanging="360"/>
      </w:pPr>
      <w:rPr>
        <w:rFonts w:ascii="Arial" w:hAnsi="Arial" w:hint="default"/>
      </w:rPr>
    </w:lvl>
    <w:lvl w:ilvl="3" w:tplc="19567880" w:tentative="1">
      <w:start w:val="1"/>
      <w:numFmt w:val="bullet"/>
      <w:lvlText w:val="•"/>
      <w:lvlJc w:val="left"/>
      <w:pPr>
        <w:tabs>
          <w:tab w:val="num" w:pos="2520"/>
        </w:tabs>
        <w:ind w:left="2520" w:hanging="360"/>
      </w:pPr>
      <w:rPr>
        <w:rFonts w:ascii="Arial" w:hAnsi="Arial" w:hint="default"/>
      </w:rPr>
    </w:lvl>
    <w:lvl w:ilvl="4" w:tplc="2670FE96" w:tentative="1">
      <w:start w:val="1"/>
      <w:numFmt w:val="bullet"/>
      <w:lvlText w:val="•"/>
      <w:lvlJc w:val="left"/>
      <w:pPr>
        <w:tabs>
          <w:tab w:val="num" w:pos="3240"/>
        </w:tabs>
        <w:ind w:left="3240" w:hanging="360"/>
      </w:pPr>
      <w:rPr>
        <w:rFonts w:ascii="Arial" w:hAnsi="Arial" w:hint="default"/>
      </w:rPr>
    </w:lvl>
    <w:lvl w:ilvl="5" w:tplc="46327E8C" w:tentative="1">
      <w:start w:val="1"/>
      <w:numFmt w:val="bullet"/>
      <w:lvlText w:val="•"/>
      <w:lvlJc w:val="left"/>
      <w:pPr>
        <w:tabs>
          <w:tab w:val="num" w:pos="3960"/>
        </w:tabs>
        <w:ind w:left="3960" w:hanging="360"/>
      </w:pPr>
      <w:rPr>
        <w:rFonts w:ascii="Arial" w:hAnsi="Arial" w:hint="default"/>
      </w:rPr>
    </w:lvl>
    <w:lvl w:ilvl="6" w:tplc="602044B8" w:tentative="1">
      <w:start w:val="1"/>
      <w:numFmt w:val="bullet"/>
      <w:lvlText w:val="•"/>
      <w:lvlJc w:val="left"/>
      <w:pPr>
        <w:tabs>
          <w:tab w:val="num" w:pos="4680"/>
        </w:tabs>
        <w:ind w:left="4680" w:hanging="360"/>
      </w:pPr>
      <w:rPr>
        <w:rFonts w:ascii="Arial" w:hAnsi="Arial" w:hint="default"/>
      </w:rPr>
    </w:lvl>
    <w:lvl w:ilvl="7" w:tplc="C1101856" w:tentative="1">
      <w:start w:val="1"/>
      <w:numFmt w:val="bullet"/>
      <w:lvlText w:val="•"/>
      <w:lvlJc w:val="left"/>
      <w:pPr>
        <w:tabs>
          <w:tab w:val="num" w:pos="5400"/>
        </w:tabs>
        <w:ind w:left="5400" w:hanging="360"/>
      </w:pPr>
      <w:rPr>
        <w:rFonts w:ascii="Arial" w:hAnsi="Arial" w:hint="default"/>
      </w:rPr>
    </w:lvl>
    <w:lvl w:ilvl="8" w:tplc="EF1CB8CE"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5EBB00EC"/>
    <w:multiLevelType w:val="hybridMultilevel"/>
    <w:tmpl w:val="B2DEA1DE"/>
    <w:lvl w:ilvl="0" w:tplc="04090001">
      <w:start w:val="1"/>
      <w:numFmt w:val="bullet"/>
      <w:lvlText w:val=""/>
      <w:lvlJc w:val="left"/>
      <w:pPr>
        <w:ind w:left="720" w:hanging="360"/>
      </w:pPr>
      <w:rPr>
        <w:rFonts w:ascii="Symbol" w:hAnsi="Symbol" w:hint="default"/>
      </w:rPr>
    </w:lvl>
    <w:lvl w:ilvl="1" w:tplc="47DADBEC">
      <w:start w:val="1"/>
      <w:numFmt w:val="decimal"/>
      <w:lvlText w:val="%2)"/>
      <w:lvlJc w:val="left"/>
      <w:pPr>
        <w:ind w:left="1440" w:hanging="360"/>
      </w:pPr>
      <w:rPr>
        <w:rFonts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7" w15:restartNumberingAfterBreak="0">
    <w:nsid w:val="5F4E7CE1"/>
    <w:multiLevelType w:val="hybridMultilevel"/>
    <w:tmpl w:val="544A04DE"/>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5F602FD0"/>
    <w:multiLevelType w:val="hybridMultilevel"/>
    <w:tmpl w:val="EE9688D8"/>
    <w:lvl w:ilvl="0" w:tplc="04090019">
      <w:start w:val="1"/>
      <w:numFmt w:val="lowerLetter"/>
      <w:lvlText w:val="%1)"/>
      <w:lvlJc w:val="left"/>
      <w:pPr>
        <w:ind w:left="847" w:hanging="420"/>
      </w:pPr>
    </w:lvl>
    <w:lvl w:ilvl="1" w:tplc="04090019">
      <w:start w:val="1"/>
      <w:numFmt w:val="lowerLetter"/>
      <w:lvlText w:val="%2)"/>
      <w:lvlJc w:val="left"/>
      <w:pPr>
        <w:ind w:left="1267" w:hanging="420"/>
      </w:pPr>
    </w:lvl>
    <w:lvl w:ilvl="2" w:tplc="0409001B">
      <w:start w:val="1"/>
      <w:numFmt w:val="lowerRoman"/>
      <w:lvlText w:val="%3."/>
      <w:lvlJc w:val="right"/>
      <w:pPr>
        <w:ind w:left="1687" w:hanging="420"/>
      </w:pPr>
    </w:lvl>
    <w:lvl w:ilvl="3" w:tplc="0409000F">
      <w:start w:val="1"/>
      <w:numFmt w:val="decimal"/>
      <w:lvlText w:val="%4."/>
      <w:lvlJc w:val="left"/>
      <w:pPr>
        <w:ind w:left="2107" w:hanging="420"/>
      </w:pPr>
    </w:lvl>
    <w:lvl w:ilvl="4" w:tplc="04090019">
      <w:start w:val="1"/>
      <w:numFmt w:val="lowerLetter"/>
      <w:lvlText w:val="%5)"/>
      <w:lvlJc w:val="left"/>
      <w:pPr>
        <w:ind w:left="2527" w:hanging="420"/>
      </w:pPr>
    </w:lvl>
    <w:lvl w:ilvl="5" w:tplc="0409001B">
      <w:start w:val="1"/>
      <w:numFmt w:val="lowerRoman"/>
      <w:lvlText w:val="%6."/>
      <w:lvlJc w:val="right"/>
      <w:pPr>
        <w:ind w:left="2947" w:hanging="420"/>
      </w:pPr>
    </w:lvl>
    <w:lvl w:ilvl="6" w:tplc="0409000F">
      <w:start w:val="1"/>
      <w:numFmt w:val="decimal"/>
      <w:lvlText w:val="%7."/>
      <w:lvlJc w:val="left"/>
      <w:pPr>
        <w:ind w:left="3367" w:hanging="420"/>
      </w:pPr>
    </w:lvl>
    <w:lvl w:ilvl="7" w:tplc="04090019">
      <w:start w:val="1"/>
      <w:numFmt w:val="lowerLetter"/>
      <w:lvlText w:val="%8)"/>
      <w:lvlJc w:val="left"/>
      <w:pPr>
        <w:ind w:left="3787" w:hanging="420"/>
      </w:pPr>
    </w:lvl>
    <w:lvl w:ilvl="8" w:tplc="0409001B">
      <w:start w:val="1"/>
      <w:numFmt w:val="lowerRoman"/>
      <w:lvlText w:val="%9."/>
      <w:lvlJc w:val="right"/>
      <w:pPr>
        <w:ind w:left="4207" w:hanging="420"/>
      </w:pPr>
    </w:lvl>
  </w:abstractNum>
  <w:abstractNum w:abstractNumId="69" w15:restartNumberingAfterBreak="0">
    <w:nsid w:val="60322B49"/>
    <w:multiLevelType w:val="hybridMultilevel"/>
    <w:tmpl w:val="B1601DFA"/>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610964EE"/>
    <w:multiLevelType w:val="hybridMultilevel"/>
    <w:tmpl w:val="85241F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61391424"/>
    <w:multiLevelType w:val="hybridMultilevel"/>
    <w:tmpl w:val="B1DE1F06"/>
    <w:lvl w:ilvl="0" w:tplc="FB7EB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21B6DDF"/>
    <w:multiLevelType w:val="hybridMultilevel"/>
    <w:tmpl w:val="BB2C3C1C"/>
    <w:lvl w:ilvl="0" w:tplc="7F7C4674">
      <w:numFmt w:val="bullet"/>
      <w:lvlText w:val="-"/>
      <w:lvlJc w:val="left"/>
      <w:pPr>
        <w:ind w:left="644" w:hanging="360"/>
      </w:pPr>
      <w:rPr>
        <w:rFonts w:ascii="Arial" w:eastAsia="Times New Roman" w:hAnsi="Arial" w:cs="Arial" w:hint="default"/>
      </w:rPr>
    </w:lvl>
    <w:lvl w:ilvl="1" w:tplc="04090003" w:tentative="1">
      <w:start w:val="1"/>
      <w:numFmt w:val="bullet"/>
      <w:lvlText w:val=""/>
      <w:lvlJc w:val="left"/>
      <w:pPr>
        <w:ind w:left="-676" w:hanging="420"/>
      </w:pPr>
      <w:rPr>
        <w:rFonts w:ascii="Wingdings" w:hAnsi="Wingdings" w:hint="default"/>
      </w:rPr>
    </w:lvl>
    <w:lvl w:ilvl="2" w:tplc="04090005" w:tentative="1">
      <w:start w:val="1"/>
      <w:numFmt w:val="bullet"/>
      <w:lvlText w:val=""/>
      <w:lvlJc w:val="left"/>
      <w:pPr>
        <w:ind w:left="-256" w:hanging="420"/>
      </w:pPr>
      <w:rPr>
        <w:rFonts w:ascii="Wingdings" w:hAnsi="Wingdings" w:hint="default"/>
      </w:rPr>
    </w:lvl>
    <w:lvl w:ilvl="3" w:tplc="04090001" w:tentative="1">
      <w:start w:val="1"/>
      <w:numFmt w:val="bullet"/>
      <w:lvlText w:val=""/>
      <w:lvlJc w:val="left"/>
      <w:pPr>
        <w:ind w:left="164" w:hanging="420"/>
      </w:pPr>
      <w:rPr>
        <w:rFonts w:ascii="Wingdings" w:hAnsi="Wingdings" w:hint="default"/>
      </w:rPr>
    </w:lvl>
    <w:lvl w:ilvl="4" w:tplc="04090003" w:tentative="1">
      <w:start w:val="1"/>
      <w:numFmt w:val="bullet"/>
      <w:lvlText w:val=""/>
      <w:lvlJc w:val="left"/>
      <w:pPr>
        <w:ind w:left="584" w:hanging="420"/>
      </w:pPr>
      <w:rPr>
        <w:rFonts w:ascii="Wingdings" w:hAnsi="Wingdings" w:hint="default"/>
      </w:rPr>
    </w:lvl>
    <w:lvl w:ilvl="5" w:tplc="04090005" w:tentative="1">
      <w:start w:val="1"/>
      <w:numFmt w:val="bullet"/>
      <w:lvlText w:val=""/>
      <w:lvlJc w:val="left"/>
      <w:pPr>
        <w:ind w:left="1004" w:hanging="420"/>
      </w:pPr>
      <w:rPr>
        <w:rFonts w:ascii="Wingdings" w:hAnsi="Wingdings" w:hint="default"/>
      </w:rPr>
    </w:lvl>
    <w:lvl w:ilvl="6" w:tplc="04090001" w:tentative="1">
      <w:start w:val="1"/>
      <w:numFmt w:val="bullet"/>
      <w:lvlText w:val=""/>
      <w:lvlJc w:val="left"/>
      <w:pPr>
        <w:ind w:left="1424" w:hanging="420"/>
      </w:pPr>
      <w:rPr>
        <w:rFonts w:ascii="Wingdings" w:hAnsi="Wingdings" w:hint="default"/>
      </w:rPr>
    </w:lvl>
    <w:lvl w:ilvl="7" w:tplc="04090003" w:tentative="1">
      <w:start w:val="1"/>
      <w:numFmt w:val="bullet"/>
      <w:lvlText w:val=""/>
      <w:lvlJc w:val="left"/>
      <w:pPr>
        <w:ind w:left="1844" w:hanging="420"/>
      </w:pPr>
      <w:rPr>
        <w:rFonts w:ascii="Wingdings" w:hAnsi="Wingdings" w:hint="default"/>
      </w:rPr>
    </w:lvl>
    <w:lvl w:ilvl="8" w:tplc="04090005" w:tentative="1">
      <w:start w:val="1"/>
      <w:numFmt w:val="bullet"/>
      <w:lvlText w:val=""/>
      <w:lvlJc w:val="left"/>
      <w:pPr>
        <w:ind w:left="2264" w:hanging="420"/>
      </w:pPr>
      <w:rPr>
        <w:rFonts w:ascii="Wingdings" w:hAnsi="Wingdings" w:hint="default"/>
      </w:rPr>
    </w:lvl>
  </w:abstractNum>
  <w:abstractNum w:abstractNumId="73" w15:restartNumberingAfterBreak="0">
    <w:nsid w:val="6BB268BD"/>
    <w:multiLevelType w:val="hybridMultilevel"/>
    <w:tmpl w:val="FB988856"/>
    <w:lvl w:ilvl="0" w:tplc="FFFFFFFF">
      <w:start w:val="1"/>
      <w:numFmt w:val="bullet"/>
      <w:lvlText w:val=""/>
      <w:lvlJc w:val="left"/>
      <w:pPr>
        <w:ind w:left="420" w:hanging="420"/>
      </w:pPr>
      <w:rPr>
        <w:rFonts w:ascii="Symbol" w:hAnsi="Symbol" w:hint="default"/>
      </w:rPr>
    </w:lvl>
    <w:lvl w:ilvl="1" w:tplc="2EC25788">
      <w:start w:val="6"/>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E3D5906"/>
    <w:multiLevelType w:val="hybridMultilevel"/>
    <w:tmpl w:val="C06EAE3A"/>
    <w:lvl w:ilvl="0" w:tplc="0409000F">
      <w:start w:val="1"/>
      <w:numFmt w:val="decimal"/>
      <w:lvlText w:val="%1."/>
      <w:lvlJc w:val="left"/>
      <w:pPr>
        <w:ind w:left="720" w:hanging="360"/>
      </w:pPr>
      <w:rPr>
        <w:rFonts w:hint="default"/>
      </w:rPr>
    </w:lvl>
    <w:lvl w:ilvl="1" w:tplc="9288FE2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6" w15:restartNumberingAfterBreak="0">
    <w:nsid w:val="6E7F3F47"/>
    <w:multiLevelType w:val="hybridMultilevel"/>
    <w:tmpl w:val="8CAE7528"/>
    <w:lvl w:ilvl="0" w:tplc="A3EAE34A">
      <w:numFmt w:val="bullet"/>
      <w:lvlText w:val="-"/>
      <w:lvlJc w:val="left"/>
      <w:pPr>
        <w:ind w:left="576" w:hanging="288"/>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hybridMultilevel"/>
    <w:tmpl w:val="9BC21240"/>
    <w:lvl w:ilvl="0" w:tplc="409A9E3A">
      <w:start w:val="1"/>
      <w:numFmt w:val="bullet"/>
      <w:pStyle w:val="Agreement"/>
      <w:lvlText w:val=""/>
      <w:lvlJc w:val="left"/>
      <w:pPr>
        <w:tabs>
          <w:tab w:val="num" w:pos="4055"/>
        </w:tabs>
        <w:ind w:left="405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78" w15:restartNumberingAfterBreak="0">
    <w:nsid w:val="70984236"/>
    <w:multiLevelType w:val="hybridMultilevel"/>
    <w:tmpl w:val="C6AEB4FA"/>
    <w:lvl w:ilvl="0" w:tplc="10090001">
      <w:start w:val="1"/>
      <w:numFmt w:val="bullet"/>
      <w:lvlText w:val=""/>
      <w:lvlJc w:val="left"/>
      <w:pPr>
        <w:ind w:left="727" w:hanging="360"/>
      </w:pPr>
      <w:rPr>
        <w:rFonts w:ascii="Symbol" w:hAnsi="Symbol" w:hint="default"/>
      </w:rPr>
    </w:lvl>
    <w:lvl w:ilvl="1" w:tplc="10090003" w:tentative="1">
      <w:start w:val="1"/>
      <w:numFmt w:val="bullet"/>
      <w:lvlText w:val="o"/>
      <w:lvlJc w:val="left"/>
      <w:pPr>
        <w:ind w:left="1447" w:hanging="360"/>
      </w:pPr>
      <w:rPr>
        <w:rFonts w:ascii="Courier New" w:hAnsi="Courier New" w:cs="Courier New" w:hint="default"/>
      </w:rPr>
    </w:lvl>
    <w:lvl w:ilvl="2" w:tplc="10090005" w:tentative="1">
      <w:start w:val="1"/>
      <w:numFmt w:val="bullet"/>
      <w:lvlText w:val=""/>
      <w:lvlJc w:val="left"/>
      <w:pPr>
        <w:ind w:left="2167" w:hanging="360"/>
      </w:pPr>
      <w:rPr>
        <w:rFonts w:ascii="Wingdings" w:hAnsi="Wingdings" w:hint="default"/>
      </w:rPr>
    </w:lvl>
    <w:lvl w:ilvl="3" w:tplc="10090001" w:tentative="1">
      <w:start w:val="1"/>
      <w:numFmt w:val="bullet"/>
      <w:lvlText w:val=""/>
      <w:lvlJc w:val="left"/>
      <w:pPr>
        <w:ind w:left="2887" w:hanging="360"/>
      </w:pPr>
      <w:rPr>
        <w:rFonts w:ascii="Symbol" w:hAnsi="Symbol" w:hint="default"/>
      </w:rPr>
    </w:lvl>
    <w:lvl w:ilvl="4" w:tplc="10090003" w:tentative="1">
      <w:start w:val="1"/>
      <w:numFmt w:val="bullet"/>
      <w:lvlText w:val="o"/>
      <w:lvlJc w:val="left"/>
      <w:pPr>
        <w:ind w:left="3607" w:hanging="360"/>
      </w:pPr>
      <w:rPr>
        <w:rFonts w:ascii="Courier New" w:hAnsi="Courier New" w:cs="Courier New" w:hint="default"/>
      </w:rPr>
    </w:lvl>
    <w:lvl w:ilvl="5" w:tplc="10090005" w:tentative="1">
      <w:start w:val="1"/>
      <w:numFmt w:val="bullet"/>
      <w:lvlText w:val=""/>
      <w:lvlJc w:val="left"/>
      <w:pPr>
        <w:ind w:left="4327" w:hanging="360"/>
      </w:pPr>
      <w:rPr>
        <w:rFonts w:ascii="Wingdings" w:hAnsi="Wingdings" w:hint="default"/>
      </w:rPr>
    </w:lvl>
    <w:lvl w:ilvl="6" w:tplc="10090001" w:tentative="1">
      <w:start w:val="1"/>
      <w:numFmt w:val="bullet"/>
      <w:lvlText w:val=""/>
      <w:lvlJc w:val="left"/>
      <w:pPr>
        <w:ind w:left="5047" w:hanging="360"/>
      </w:pPr>
      <w:rPr>
        <w:rFonts w:ascii="Symbol" w:hAnsi="Symbol" w:hint="default"/>
      </w:rPr>
    </w:lvl>
    <w:lvl w:ilvl="7" w:tplc="10090003" w:tentative="1">
      <w:start w:val="1"/>
      <w:numFmt w:val="bullet"/>
      <w:lvlText w:val="o"/>
      <w:lvlJc w:val="left"/>
      <w:pPr>
        <w:ind w:left="5767" w:hanging="360"/>
      </w:pPr>
      <w:rPr>
        <w:rFonts w:ascii="Courier New" w:hAnsi="Courier New" w:cs="Courier New" w:hint="default"/>
      </w:rPr>
    </w:lvl>
    <w:lvl w:ilvl="8" w:tplc="10090005" w:tentative="1">
      <w:start w:val="1"/>
      <w:numFmt w:val="bullet"/>
      <w:lvlText w:val=""/>
      <w:lvlJc w:val="left"/>
      <w:pPr>
        <w:ind w:left="6487" w:hanging="360"/>
      </w:pPr>
      <w:rPr>
        <w:rFonts w:ascii="Wingdings" w:hAnsi="Wingdings" w:hint="default"/>
      </w:rPr>
    </w:lvl>
  </w:abstractNum>
  <w:abstractNum w:abstractNumId="79" w15:restartNumberingAfterBreak="0">
    <w:nsid w:val="7168704B"/>
    <w:multiLevelType w:val="hybridMultilevel"/>
    <w:tmpl w:val="34AACD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71AE766D"/>
    <w:multiLevelType w:val="hybridMultilevel"/>
    <w:tmpl w:val="023C045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22D70B7"/>
    <w:multiLevelType w:val="hybridMultilevel"/>
    <w:tmpl w:val="EDB6F486"/>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2E63C02"/>
    <w:multiLevelType w:val="hybridMultilevel"/>
    <w:tmpl w:val="D376E690"/>
    <w:lvl w:ilvl="0" w:tplc="450AFDB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46D50C6"/>
    <w:multiLevelType w:val="hybridMultilevel"/>
    <w:tmpl w:val="E9482C2E"/>
    <w:lvl w:ilvl="0" w:tplc="04090001">
      <w:start w:val="1"/>
      <w:numFmt w:val="bullet"/>
      <w:lvlText w:val=""/>
      <w:lvlJc w:val="left"/>
      <w:pPr>
        <w:ind w:left="720"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5" w15:restartNumberingAfterBreak="0">
    <w:nsid w:val="78AB7948"/>
    <w:multiLevelType w:val="hybridMultilevel"/>
    <w:tmpl w:val="10341CC8"/>
    <w:lvl w:ilvl="0" w:tplc="0407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86" w15:restartNumberingAfterBreak="0">
    <w:nsid w:val="7AD3471C"/>
    <w:multiLevelType w:val="hybridMultilevel"/>
    <w:tmpl w:val="64D82B7E"/>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7" w15:restartNumberingAfterBreak="0">
    <w:nsid w:val="7B3D31CD"/>
    <w:multiLevelType w:val="hybridMultilevel"/>
    <w:tmpl w:val="323A3E80"/>
    <w:lvl w:ilvl="0" w:tplc="2B0A7E48">
      <w:start w:val="1"/>
      <w:numFmt w:val="decimal"/>
      <w:lvlText w:val="%1."/>
      <w:lvlJc w:val="left"/>
      <w:pPr>
        <w:ind w:left="391" w:hanging="360"/>
      </w:pPr>
    </w:lvl>
    <w:lvl w:ilvl="1" w:tplc="04090019">
      <w:start w:val="1"/>
      <w:numFmt w:val="lowerLetter"/>
      <w:lvlText w:val="%2)"/>
      <w:lvlJc w:val="left"/>
      <w:pPr>
        <w:ind w:left="871" w:hanging="420"/>
      </w:pPr>
    </w:lvl>
    <w:lvl w:ilvl="2" w:tplc="0409001B">
      <w:start w:val="1"/>
      <w:numFmt w:val="lowerRoman"/>
      <w:lvlText w:val="%3."/>
      <w:lvlJc w:val="right"/>
      <w:pPr>
        <w:ind w:left="1291" w:hanging="420"/>
      </w:pPr>
    </w:lvl>
    <w:lvl w:ilvl="3" w:tplc="0409000F">
      <w:start w:val="1"/>
      <w:numFmt w:val="decimal"/>
      <w:lvlText w:val="%4."/>
      <w:lvlJc w:val="left"/>
      <w:pPr>
        <w:ind w:left="1711" w:hanging="420"/>
      </w:pPr>
    </w:lvl>
    <w:lvl w:ilvl="4" w:tplc="04090019">
      <w:start w:val="1"/>
      <w:numFmt w:val="lowerLetter"/>
      <w:lvlText w:val="%5)"/>
      <w:lvlJc w:val="left"/>
      <w:pPr>
        <w:ind w:left="2131" w:hanging="420"/>
      </w:pPr>
    </w:lvl>
    <w:lvl w:ilvl="5" w:tplc="0409001B">
      <w:start w:val="1"/>
      <w:numFmt w:val="lowerRoman"/>
      <w:lvlText w:val="%6."/>
      <w:lvlJc w:val="right"/>
      <w:pPr>
        <w:ind w:left="2551" w:hanging="420"/>
      </w:pPr>
    </w:lvl>
    <w:lvl w:ilvl="6" w:tplc="0409000F">
      <w:start w:val="1"/>
      <w:numFmt w:val="decimal"/>
      <w:lvlText w:val="%7."/>
      <w:lvlJc w:val="left"/>
      <w:pPr>
        <w:ind w:left="2971" w:hanging="420"/>
      </w:pPr>
    </w:lvl>
    <w:lvl w:ilvl="7" w:tplc="04090019">
      <w:start w:val="1"/>
      <w:numFmt w:val="lowerLetter"/>
      <w:lvlText w:val="%8)"/>
      <w:lvlJc w:val="left"/>
      <w:pPr>
        <w:ind w:left="3391" w:hanging="420"/>
      </w:pPr>
    </w:lvl>
    <w:lvl w:ilvl="8" w:tplc="0409001B">
      <w:start w:val="1"/>
      <w:numFmt w:val="lowerRoman"/>
      <w:lvlText w:val="%9."/>
      <w:lvlJc w:val="right"/>
      <w:pPr>
        <w:ind w:left="3811" w:hanging="420"/>
      </w:pPr>
    </w:lvl>
  </w:abstractNum>
  <w:abstractNum w:abstractNumId="88" w15:restartNumberingAfterBreak="0">
    <w:nsid w:val="7B5E1492"/>
    <w:multiLevelType w:val="hybridMultilevel"/>
    <w:tmpl w:val="9364E70A"/>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9" w15:restartNumberingAfterBreak="0">
    <w:nsid w:val="7C882F29"/>
    <w:multiLevelType w:val="hybridMultilevel"/>
    <w:tmpl w:val="EE06E5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7DFE3C1D"/>
    <w:multiLevelType w:val="hybridMultilevel"/>
    <w:tmpl w:val="77149FF4"/>
    <w:lvl w:ilvl="0" w:tplc="C8D66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FC57B51"/>
    <w:multiLevelType w:val="hybridMultilevel"/>
    <w:tmpl w:val="F77E3018"/>
    <w:lvl w:ilvl="0" w:tplc="E798545E">
      <w:start w:val="1"/>
      <w:numFmt w:val="decimal"/>
      <w:lvlText w:val="%1."/>
      <w:lvlJc w:val="left"/>
      <w:pPr>
        <w:ind w:left="367" w:hanging="360"/>
      </w:pPr>
    </w:lvl>
    <w:lvl w:ilvl="1" w:tplc="04090019">
      <w:start w:val="1"/>
      <w:numFmt w:val="lowerLetter"/>
      <w:lvlText w:val="%2)"/>
      <w:lvlJc w:val="left"/>
      <w:pPr>
        <w:ind w:left="847" w:hanging="420"/>
      </w:pPr>
    </w:lvl>
    <w:lvl w:ilvl="2" w:tplc="0409001B">
      <w:start w:val="1"/>
      <w:numFmt w:val="lowerRoman"/>
      <w:lvlText w:val="%3."/>
      <w:lvlJc w:val="right"/>
      <w:pPr>
        <w:ind w:left="1267" w:hanging="420"/>
      </w:pPr>
    </w:lvl>
    <w:lvl w:ilvl="3" w:tplc="0409000F">
      <w:start w:val="1"/>
      <w:numFmt w:val="decimal"/>
      <w:lvlText w:val="%4."/>
      <w:lvlJc w:val="left"/>
      <w:pPr>
        <w:ind w:left="1687" w:hanging="420"/>
      </w:pPr>
    </w:lvl>
    <w:lvl w:ilvl="4" w:tplc="04090019">
      <w:start w:val="1"/>
      <w:numFmt w:val="lowerLetter"/>
      <w:lvlText w:val="%5)"/>
      <w:lvlJc w:val="left"/>
      <w:pPr>
        <w:ind w:left="2107" w:hanging="420"/>
      </w:pPr>
    </w:lvl>
    <w:lvl w:ilvl="5" w:tplc="0409001B">
      <w:start w:val="1"/>
      <w:numFmt w:val="lowerRoman"/>
      <w:lvlText w:val="%6."/>
      <w:lvlJc w:val="right"/>
      <w:pPr>
        <w:ind w:left="2527" w:hanging="420"/>
      </w:pPr>
    </w:lvl>
    <w:lvl w:ilvl="6" w:tplc="0409000F">
      <w:start w:val="1"/>
      <w:numFmt w:val="decimal"/>
      <w:lvlText w:val="%7."/>
      <w:lvlJc w:val="left"/>
      <w:pPr>
        <w:ind w:left="2947" w:hanging="420"/>
      </w:pPr>
    </w:lvl>
    <w:lvl w:ilvl="7" w:tplc="04090019">
      <w:start w:val="1"/>
      <w:numFmt w:val="lowerLetter"/>
      <w:lvlText w:val="%8)"/>
      <w:lvlJc w:val="left"/>
      <w:pPr>
        <w:ind w:left="3367" w:hanging="420"/>
      </w:pPr>
    </w:lvl>
    <w:lvl w:ilvl="8" w:tplc="0409001B">
      <w:start w:val="1"/>
      <w:numFmt w:val="lowerRoman"/>
      <w:lvlText w:val="%9."/>
      <w:lvlJc w:val="right"/>
      <w:pPr>
        <w:ind w:left="3787" w:hanging="420"/>
      </w:pPr>
    </w:lvl>
  </w:abstractNum>
  <w:num w:numId="1">
    <w:abstractNumId w:val="53"/>
  </w:num>
  <w:num w:numId="2">
    <w:abstractNumId w:val="44"/>
  </w:num>
  <w:num w:numId="3">
    <w:abstractNumId w:val="0"/>
  </w:num>
  <w:num w:numId="4">
    <w:abstractNumId w:val="56"/>
  </w:num>
  <w:num w:numId="5">
    <w:abstractNumId w:val="57"/>
  </w:num>
  <w:num w:numId="6">
    <w:abstractNumId w:val="62"/>
  </w:num>
  <w:num w:numId="7">
    <w:abstractNumId w:val="20"/>
  </w:num>
  <w:num w:numId="8">
    <w:abstractNumId w:val="26"/>
  </w:num>
  <w:num w:numId="9">
    <w:abstractNumId w:val="8"/>
  </w:num>
  <w:num w:numId="10">
    <w:abstractNumId w:val="84"/>
  </w:num>
  <w:num w:numId="11">
    <w:abstractNumId w:val="35"/>
  </w:num>
  <w:num w:numId="12">
    <w:abstractNumId w:val="75"/>
  </w:num>
  <w:num w:numId="13">
    <w:abstractNumId w:val="46"/>
  </w:num>
  <w:num w:numId="14">
    <w:abstractNumId w:val="77"/>
  </w:num>
  <w:num w:numId="15">
    <w:abstractNumId w:val="31"/>
  </w:num>
  <w:num w:numId="16">
    <w:abstractNumId w:val="36"/>
  </w:num>
  <w:num w:numId="17">
    <w:abstractNumId w:val="27"/>
  </w:num>
  <w:num w:numId="18">
    <w:abstractNumId w:val="52"/>
  </w:num>
  <w:num w:numId="19">
    <w:abstractNumId w:val="15"/>
  </w:num>
  <w:num w:numId="20">
    <w:abstractNumId w:val="14"/>
  </w:num>
  <w:num w:numId="21">
    <w:abstractNumId w:val="37"/>
  </w:num>
  <w:num w:numId="22">
    <w:abstractNumId w:val="90"/>
  </w:num>
  <w:num w:numId="23">
    <w:abstractNumId w:val="86"/>
  </w:num>
  <w:num w:numId="24">
    <w:abstractNumId w:val="32"/>
  </w:num>
  <w:num w:numId="25">
    <w:abstractNumId w:val="18"/>
  </w:num>
  <w:num w:numId="26">
    <w:abstractNumId w:val="71"/>
  </w:num>
  <w:num w:numId="27">
    <w:abstractNumId w:val="4"/>
  </w:num>
  <w:num w:numId="28">
    <w:abstractNumId w:val="30"/>
  </w:num>
  <w:num w:numId="29">
    <w:abstractNumId w:val="5"/>
  </w:num>
  <w:num w:numId="30">
    <w:abstractNumId w:val="50"/>
  </w:num>
  <w:num w:numId="31">
    <w:abstractNumId w:val="72"/>
  </w:num>
  <w:num w:numId="32">
    <w:abstractNumId w:val="74"/>
  </w:num>
  <w:num w:numId="33">
    <w:abstractNumId w:val="60"/>
  </w:num>
  <w:num w:numId="34">
    <w:abstractNumId w:val="41"/>
  </w:num>
  <w:num w:numId="35">
    <w:abstractNumId w:val="42"/>
  </w:num>
  <w:num w:numId="36">
    <w:abstractNumId w:val="79"/>
  </w:num>
  <w:num w:numId="37">
    <w:abstractNumId w:val="59"/>
  </w:num>
  <w:num w:numId="38">
    <w:abstractNumId w:val="81"/>
  </w:num>
  <w:num w:numId="39">
    <w:abstractNumId w:val="85"/>
  </w:num>
  <w:num w:numId="40">
    <w:abstractNumId w:val="17"/>
  </w:num>
  <w:num w:numId="41">
    <w:abstractNumId w:val="19"/>
  </w:num>
  <w:num w:numId="42">
    <w:abstractNumId w:val="11"/>
  </w:num>
  <w:num w:numId="43">
    <w:abstractNumId w:val="58"/>
  </w:num>
  <w:num w:numId="44">
    <w:abstractNumId w:val="80"/>
  </w:num>
  <w:num w:numId="45">
    <w:abstractNumId w:val="73"/>
  </w:num>
  <w:num w:numId="46">
    <w:abstractNumId w:val="1"/>
  </w:num>
  <w:num w:numId="47">
    <w:abstractNumId w:val="43"/>
  </w:num>
  <w:num w:numId="48">
    <w:abstractNumId w:val="65"/>
  </w:num>
  <w:num w:numId="49">
    <w:abstractNumId w:val="48"/>
  </w:num>
  <w:num w:numId="50">
    <w:abstractNumId w:val="39"/>
  </w:num>
  <w:num w:numId="51">
    <w:abstractNumId w:val="40"/>
  </w:num>
  <w:num w:numId="52">
    <w:abstractNumId w:val="78"/>
  </w:num>
  <w:num w:numId="53">
    <w:abstractNumId w:val="89"/>
  </w:num>
  <w:num w:numId="54">
    <w:abstractNumId w:val="47"/>
  </w:num>
  <w:num w:numId="55">
    <w:abstractNumId w:val="6"/>
  </w:num>
  <w:num w:numId="56">
    <w:abstractNumId w:val="2"/>
  </w:num>
  <w:num w:numId="57">
    <w:abstractNumId w:val="54"/>
  </w:num>
  <w:num w:numId="58">
    <w:abstractNumId w:val="63"/>
  </w:num>
  <w:num w:numId="59">
    <w:abstractNumId w:val="67"/>
  </w:num>
  <w:num w:numId="60">
    <w:abstractNumId w:val="88"/>
  </w:num>
  <w:num w:numId="61">
    <w:abstractNumId w:val="69"/>
  </w:num>
  <w:num w:numId="62">
    <w:abstractNumId w:val="22"/>
  </w:num>
  <w:num w:numId="63">
    <w:abstractNumId w:val="21"/>
  </w:num>
  <w:num w:numId="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4"/>
  </w:num>
  <w:num w:numId="69">
    <w:abstractNumId w:val="12"/>
  </w:num>
  <w:num w:numId="70">
    <w:abstractNumId w:val="10"/>
  </w:num>
  <w:num w:numId="71">
    <w:abstractNumId w:val="61"/>
  </w:num>
  <w:num w:numId="72">
    <w:abstractNumId w:val="34"/>
  </w:num>
  <w:num w:numId="73">
    <w:abstractNumId w:val="7"/>
  </w:num>
  <w:num w:numId="74">
    <w:abstractNumId w:val="76"/>
  </w:num>
  <w:num w:numId="75">
    <w:abstractNumId w:val="13"/>
  </w:num>
  <w:num w:numId="76">
    <w:abstractNumId w:val="24"/>
  </w:num>
  <w:num w:numId="77">
    <w:abstractNumId w:val="51"/>
  </w:num>
  <w:num w:numId="78">
    <w:abstractNumId w:val="82"/>
  </w:num>
  <w:num w:numId="79">
    <w:abstractNumId w:val="29"/>
  </w:num>
  <w:num w:numId="80">
    <w:abstractNumId w:val="28"/>
  </w:num>
  <w:num w:numId="81">
    <w:abstractNumId w:val="55"/>
  </w:num>
  <w:num w:numId="82">
    <w:abstractNumId w:val="66"/>
  </w:num>
  <w:num w:numId="83">
    <w:abstractNumId w:val="83"/>
  </w:num>
  <w:num w:numId="84">
    <w:abstractNumId w:val="49"/>
  </w:num>
  <w:num w:numId="85">
    <w:abstractNumId w:val="38"/>
  </w:num>
  <w:num w:numId="86">
    <w:abstractNumId w:val="16"/>
  </w:num>
  <w:num w:numId="87">
    <w:abstractNumId w:val="45"/>
  </w:num>
  <w:num w:numId="88">
    <w:abstractNumId w:val="70"/>
  </w:num>
  <w:num w:numId="89">
    <w:abstractNumId w:val="3"/>
  </w:num>
  <w:num w:numId="90">
    <w:abstractNumId w:val="33"/>
  </w:num>
  <w:num w:numId="91">
    <w:abstractNumId w:val="9"/>
  </w:num>
  <w:num w:numId="92">
    <w:abstractNumId w:val="23"/>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4278"/>
    <w:rsid w:val="0000564C"/>
    <w:rsid w:val="00005841"/>
    <w:rsid w:val="00005A27"/>
    <w:rsid w:val="000060E2"/>
    <w:rsid w:val="00006446"/>
    <w:rsid w:val="00006896"/>
    <w:rsid w:val="00007CDC"/>
    <w:rsid w:val="000109E6"/>
    <w:rsid w:val="00011814"/>
    <w:rsid w:val="00011B28"/>
    <w:rsid w:val="000120EC"/>
    <w:rsid w:val="00012D1C"/>
    <w:rsid w:val="00013265"/>
    <w:rsid w:val="00014DD6"/>
    <w:rsid w:val="00015D15"/>
    <w:rsid w:val="00016A1C"/>
    <w:rsid w:val="000172C3"/>
    <w:rsid w:val="00017B11"/>
    <w:rsid w:val="00021CC8"/>
    <w:rsid w:val="0002564D"/>
    <w:rsid w:val="00025ECA"/>
    <w:rsid w:val="000273A1"/>
    <w:rsid w:val="00030C9D"/>
    <w:rsid w:val="000325B8"/>
    <w:rsid w:val="00032B26"/>
    <w:rsid w:val="00034788"/>
    <w:rsid w:val="00034C15"/>
    <w:rsid w:val="00035FA8"/>
    <w:rsid w:val="00036BA1"/>
    <w:rsid w:val="000422E2"/>
    <w:rsid w:val="000429D7"/>
    <w:rsid w:val="00042F22"/>
    <w:rsid w:val="000444EF"/>
    <w:rsid w:val="000452BF"/>
    <w:rsid w:val="00047351"/>
    <w:rsid w:val="00052A07"/>
    <w:rsid w:val="000534E3"/>
    <w:rsid w:val="00053DBB"/>
    <w:rsid w:val="0005606A"/>
    <w:rsid w:val="00057117"/>
    <w:rsid w:val="0005779B"/>
    <w:rsid w:val="0006146B"/>
    <w:rsid w:val="000616E7"/>
    <w:rsid w:val="000622F0"/>
    <w:rsid w:val="000632CA"/>
    <w:rsid w:val="0006345D"/>
    <w:rsid w:val="000640A3"/>
    <w:rsid w:val="0006487E"/>
    <w:rsid w:val="00065E1A"/>
    <w:rsid w:val="00071C0B"/>
    <w:rsid w:val="00072B4A"/>
    <w:rsid w:val="00074BA8"/>
    <w:rsid w:val="00077D23"/>
    <w:rsid w:val="00077E5F"/>
    <w:rsid w:val="0008036A"/>
    <w:rsid w:val="00080BCD"/>
    <w:rsid w:val="00081AE6"/>
    <w:rsid w:val="0008376B"/>
    <w:rsid w:val="000855EB"/>
    <w:rsid w:val="00085A55"/>
    <w:rsid w:val="00085B52"/>
    <w:rsid w:val="000866F2"/>
    <w:rsid w:val="000872DF"/>
    <w:rsid w:val="00087BC7"/>
    <w:rsid w:val="00087EE4"/>
    <w:rsid w:val="0009009F"/>
    <w:rsid w:val="0009112B"/>
    <w:rsid w:val="00091557"/>
    <w:rsid w:val="00092044"/>
    <w:rsid w:val="000924C1"/>
    <w:rsid w:val="000924F0"/>
    <w:rsid w:val="00092933"/>
    <w:rsid w:val="00093474"/>
    <w:rsid w:val="0009510F"/>
    <w:rsid w:val="00096835"/>
    <w:rsid w:val="000A1346"/>
    <w:rsid w:val="000A1B7B"/>
    <w:rsid w:val="000A476D"/>
    <w:rsid w:val="000A56F2"/>
    <w:rsid w:val="000B1548"/>
    <w:rsid w:val="000B2719"/>
    <w:rsid w:val="000B3A8F"/>
    <w:rsid w:val="000B4AB9"/>
    <w:rsid w:val="000B58C3"/>
    <w:rsid w:val="000B61E9"/>
    <w:rsid w:val="000B7F0A"/>
    <w:rsid w:val="000C1628"/>
    <w:rsid w:val="000C165A"/>
    <w:rsid w:val="000C2E19"/>
    <w:rsid w:val="000C5E23"/>
    <w:rsid w:val="000C6292"/>
    <w:rsid w:val="000D0D07"/>
    <w:rsid w:val="000D2DC0"/>
    <w:rsid w:val="000D4797"/>
    <w:rsid w:val="000D6910"/>
    <w:rsid w:val="000E0527"/>
    <w:rsid w:val="000E1E92"/>
    <w:rsid w:val="000E6A83"/>
    <w:rsid w:val="000E7AD0"/>
    <w:rsid w:val="000E7B5C"/>
    <w:rsid w:val="000E7EC8"/>
    <w:rsid w:val="000F06D6"/>
    <w:rsid w:val="000F0EB1"/>
    <w:rsid w:val="000F1106"/>
    <w:rsid w:val="000F2DD7"/>
    <w:rsid w:val="000F3378"/>
    <w:rsid w:val="000F3BE9"/>
    <w:rsid w:val="000F3F6C"/>
    <w:rsid w:val="000F4D25"/>
    <w:rsid w:val="000F4F2B"/>
    <w:rsid w:val="000F59A0"/>
    <w:rsid w:val="000F685C"/>
    <w:rsid w:val="000F6AA2"/>
    <w:rsid w:val="000F6DF3"/>
    <w:rsid w:val="000F769D"/>
    <w:rsid w:val="00100187"/>
    <w:rsid w:val="001005FF"/>
    <w:rsid w:val="001028AA"/>
    <w:rsid w:val="00102BF3"/>
    <w:rsid w:val="001030B5"/>
    <w:rsid w:val="001062FB"/>
    <w:rsid w:val="001063E6"/>
    <w:rsid w:val="00106AC0"/>
    <w:rsid w:val="00106F5E"/>
    <w:rsid w:val="00107232"/>
    <w:rsid w:val="00107CA7"/>
    <w:rsid w:val="0011000D"/>
    <w:rsid w:val="001108DC"/>
    <w:rsid w:val="00111F06"/>
    <w:rsid w:val="00113CF4"/>
    <w:rsid w:val="00114020"/>
    <w:rsid w:val="001153EA"/>
    <w:rsid w:val="00115643"/>
    <w:rsid w:val="00116765"/>
    <w:rsid w:val="001219F5"/>
    <w:rsid w:val="00121A20"/>
    <w:rsid w:val="00122417"/>
    <w:rsid w:val="0012377E"/>
    <w:rsid w:val="0012377F"/>
    <w:rsid w:val="00124314"/>
    <w:rsid w:val="00126B4A"/>
    <w:rsid w:val="00130150"/>
    <w:rsid w:val="00131028"/>
    <w:rsid w:val="00131524"/>
    <w:rsid w:val="00132088"/>
    <w:rsid w:val="00132FD0"/>
    <w:rsid w:val="00133D8E"/>
    <w:rsid w:val="0013416B"/>
    <w:rsid w:val="001344C0"/>
    <w:rsid w:val="001346FA"/>
    <w:rsid w:val="00135252"/>
    <w:rsid w:val="00136F8B"/>
    <w:rsid w:val="00137938"/>
    <w:rsid w:val="00137AB5"/>
    <w:rsid w:val="00137F0B"/>
    <w:rsid w:val="00140334"/>
    <w:rsid w:val="00141606"/>
    <w:rsid w:val="00141650"/>
    <w:rsid w:val="0014393B"/>
    <w:rsid w:val="00144466"/>
    <w:rsid w:val="0014643E"/>
    <w:rsid w:val="0014687B"/>
    <w:rsid w:val="00147080"/>
    <w:rsid w:val="0014737C"/>
    <w:rsid w:val="00147A1C"/>
    <w:rsid w:val="00150C46"/>
    <w:rsid w:val="00151E23"/>
    <w:rsid w:val="001526E0"/>
    <w:rsid w:val="0015411F"/>
    <w:rsid w:val="001551B5"/>
    <w:rsid w:val="0016234F"/>
    <w:rsid w:val="00162A3A"/>
    <w:rsid w:val="00163E39"/>
    <w:rsid w:val="00164A61"/>
    <w:rsid w:val="00165385"/>
    <w:rsid w:val="0016593E"/>
    <w:rsid w:val="001659C1"/>
    <w:rsid w:val="00166D1D"/>
    <w:rsid w:val="0017056C"/>
    <w:rsid w:val="00171A44"/>
    <w:rsid w:val="001735C5"/>
    <w:rsid w:val="0017390D"/>
    <w:rsid w:val="00173A8E"/>
    <w:rsid w:val="0017502C"/>
    <w:rsid w:val="00176247"/>
    <w:rsid w:val="00176BF4"/>
    <w:rsid w:val="0018143F"/>
    <w:rsid w:val="00181FF8"/>
    <w:rsid w:val="0018599F"/>
    <w:rsid w:val="00190AC1"/>
    <w:rsid w:val="00190FF7"/>
    <w:rsid w:val="001928BC"/>
    <w:rsid w:val="0019341A"/>
    <w:rsid w:val="00197157"/>
    <w:rsid w:val="00197ABB"/>
    <w:rsid w:val="00197DF9"/>
    <w:rsid w:val="001A1987"/>
    <w:rsid w:val="001A2564"/>
    <w:rsid w:val="001A440B"/>
    <w:rsid w:val="001A56F5"/>
    <w:rsid w:val="001A6173"/>
    <w:rsid w:val="001A6CBA"/>
    <w:rsid w:val="001B0D97"/>
    <w:rsid w:val="001B48A0"/>
    <w:rsid w:val="001B4EF1"/>
    <w:rsid w:val="001B5A5D"/>
    <w:rsid w:val="001B6640"/>
    <w:rsid w:val="001B679E"/>
    <w:rsid w:val="001C1CE5"/>
    <w:rsid w:val="001C3D2A"/>
    <w:rsid w:val="001C5213"/>
    <w:rsid w:val="001D05C1"/>
    <w:rsid w:val="001D0F22"/>
    <w:rsid w:val="001D26F1"/>
    <w:rsid w:val="001D4A77"/>
    <w:rsid w:val="001D51BA"/>
    <w:rsid w:val="001D53E7"/>
    <w:rsid w:val="001D5D05"/>
    <w:rsid w:val="001D6342"/>
    <w:rsid w:val="001D6D53"/>
    <w:rsid w:val="001E3A95"/>
    <w:rsid w:val="001E58E2"/>
    <w:rsid w:val="001E6968"/>
    <w:rsid w:val="001E6A02"/>
    <w:rsid w:val="001E7AED"/>
    <w:rsid w:val="001F12BA"/>
    <w:rsid w:val="001F16F8"/>
    <w:rsid w:val="001F1A8B"/>
    <w:rsid w:val="001F374A"/>
    <w:rsid w:val="001F3916"/>
    <w:rsid w:val="001F52D4"/>
    <w:rsid w:val="001F54C5"/>
    <w:rsid w:val="001F662C"/>
    <w:rsid w:val="001F7074"/>
    <w:rsid w:val="00200490"/>
    <w:rsid w:val="0020152C"/>
    <w:rsid w:val="00201F3A"/>
    <w:rsid w:val="00202697"/>
    <w:rsid w:val="00203F96"/>
    <w:rsid w:val="002069B2"/>
    <w:rsid w:val="00207FA3"/>
    <w:rsid w:val="002112FE"/>
    <w:rsid w:val="00214DA8"/>
    <w:rsid w:val="00215423"/>
    <w:rsid w:val="002158FA"/>
    <w:rsid w:val="00215D2F"/>
    <w:rsid w:val="00216EA1"/>
    <w:rsid w:val="002176EC"/>
    <w:rsid w:val="00220600"/>
    <w:rsid w:val="002224DB"/>
    <w:rsid w:val="00223FCB"/>
    <w:rsid w:val="002252C3"/>
    <w:rsid w:val="00225318"/>
    <w:rsid w:val="00225C54"/>
    <w:rsid w:val="002278C1"/>
    <w:rsid w:val="0023029C"/>
    <w:rsid w:val="00230765"/>
    <w:rsid w:val="00230D18"/>
    <w:rsid w:val="002319E4"/>
    <w:rsid w:val="00235632"/>
    <w:rsid w:val="00235872"/>
    <w:rsid w:val="00236018"/>
    <w:rsid w:val="00236072"/>
    <w:rsid w:val="00236116"/>
    <w:rsid w:val="00236DCA"/>
    <w:rsid w:val="00241559"/>
    <w:rsid w:val="0024251F"/>
    <w:rsid w:val="002435B3"/>
    <w:rsid w:val="002443FC"/>
    <w:rsid w:val="002458EB"/>
    <w:rsid w:val="002463E7"/>
    <w:rsid w:val="002478CC"/>
    <w:rsid w:val="002500C8"/>
    <w:rsid w:val="00253AF3"/>
    <w:rsid w:val="002550D1"/>
    <w:rsid w:val="00256A01"/>
    <w:rsid w:val="00257543"/>
    <w:rsid w:val="00260415"/>
    <w:rsid w:val="00261193"/>
    <w:rsid w:val="002617E7"/>
    <w:rsid w:val="00261B29"/>
    <w:rsid w:val="0026214F"/>
    <w:rsid w:val="00262C7E"/>
    <w:rsid w:val="0026329F"/>
    <w:rsid w:val="00264228"/>
    <w:rsid w:val="00264334"/>
    <w:rsid w:val="0026473E"/>
    <w:rsid w:val="00266214"/>
    <w:rsid w:val="00266351"/>
    <w:rsid w:val="00267C83"/>
    <w:rsid w:val="00267E67"/>
    <w:rsid w:val="0027144F"/>
    <w:rsid w:val="00271813"/>
    <w:rsid w:val="00271F3A"/>
    <w:rsid w:val="00273278"/>
    <w:rsid w:val="002737F4"/>
    <w:rsid w:val="002748C1"/>
    <w:rsid w:val="00274A8A"/>
    <w:rsid w:val="00275113"/>
    <w:rsid w:val="0027521E"/>
    <w:rsid w:val="002805F5"/>
    <w:rsid w:val="00280751"/>
    <w:rsid w:val="0028280A"/>
    <w:rsid w:val="00282B71"/>
    <w:rsid w:val="00283316"/>
    <w:rsid w:val="00286173"/>
    <w:rsid w:val="002867B9"/>
    <w:rsid w:val="00286ACD"/>
    <w:rsid w:val="00287838"/>
    <w:rsid w:val="002902A3"/>
    <w:rsid w:val="0029066C"/>
    <w:rsid w:val="002907B5"/>
    <w:rsid w:val="00292EB7"/>
    <w:rsid w:val="0029408F"/>
    <w:rsid w:val="00296227"/>
    <w:rsid w:val="00296F44"/>
    <w:rsid w:val="0029740D"/>
    <w:rsid w:val="0029777D"/>
    <w:rsid w:val="00297D91"/>
    <w:rsid w:val="002A055E"/>
    <w:rsid w:val="002A1D4E"/>
    <w:rsid w:val="002A2534"/>
    <w:rsid w:val="002A2869"/>
    <w:rsid w:val="002B0255"/>
    <w:rsid w:val="002B24D6"/>
    <w:rsid w:val="002B32A1"/>
    <w:rsid w:val="002B5106"/>
    <w:rsid w:val="002B5429"/>
    <w:rsid w:val="002B63F5"/>
    <w:rsid w:val="002B6D4A"/>
    <w:rsid w:val="002C1E11"/>
    <w:rsid w:val="002C41E6"/>
    <w:rsid w:val="002C71A6"/>
    <w:rsid w:val="002D071A"/>
    <w:rsid w:val="002D0EBC"/>
    <w:rsid w:val="002D20EE"/>
    <w:rsid w:val="002D34B2"/>
    <w:rsid w:val="002D48B0"/>
    <w:rsid w:val="002D4A50"/>
    <w:rsid w:val="002D5B37"/>
    <w:rsid w:val="002D5EB0"/>
    <w:rsid w:val="002D6011"/>
    <w:rsid w:val="002D7468"/>
    <w:rsid w:val="002D7637"/>
    <w:rsid w:val="002D78C0"/>
    <w:rsid w:val="002E0742"/>
    <w:rsid w:val="002E0D8C"/>
    <w:rsid w:val="002E17F2"/>
    <w:rsid w:val="002E4985"/>
    <w:rsid w:val="002E60A9"/>
    <w:rsid w:val="002E7CAE"/>
    <w:rsid w:val="002F00B2"/>
    <w:rsid w:val="002F0564"/>
    <w:rsid w:val="002F0652"/>
    <w:rsid w:val="002F14B1"/>
    <w:rsid w:val="002F2137"/>
    <w:rsid w:val="002F2320"/>
    <w:rsid w:val="002F2771"/>
    <w:rsid w:val="002F37A9"/>
    <w:rsid w:val="002F5289"/>
    <w:rsid w:val="002F7FB1"/>
    <w:rsid w:val="00301CE6"/>
    <w:rsid w:val="00302259"/>
    <w:rsid w:val="0030241D"/>
    <w:rsid w:val="0030256B"/>
    <w:rsid w:val="00303CB1"/>
    <w:rsid w:val="0030501F"/>
    <w:rsid w:val="00305EB1"/>
    <w:rsid w:val="00307930"/>
    <w:rsid w:val="003079AB"/>
    <w:rsid w:val="00307BA1"/>
    <w:rsid w:val="003106E4"/>
    <w:rsid w:val="003110BD"/>
    <w:rsid w:val="00311702"/>
    <w:rsid w:val="00311E82"/>
    <w:rsid w:val="0031238F"/>
    <w:rsid w:val="00313FD6"/>
    <w:rsid w:val="003143BD"/>
    <w:rsid w:val="00314E80"/>
    <w:rsid w:val="00315363"/>
    <w:rsid w:val="003203ED"/>
    <w:rsid w:val="00320A76"/>
    <w:rsid w:val="00320B78"/>
    <w:rsid w:val="00320DAC"/>
    <w:rsid w:val="00322C9F"/>
    <w:rsid w:val="00324D23"/>
    <w:rsid w:val="00324D85"/>
    <w:rsid w:val="00326362"/>
    <w:rsid w:val="00326B92"/>
    <w:rsid w:val="00327C81"/>
    <w:rsid w:val="00331751"/>
    <w:rsid w:val="00331EE5"/>
    <w:rsid w:val="00331F78"/>
    <w:rsid w:val="00332625"/>
    <w:rsid w:val="00334579"/>
    <w:rsid w:val="00335858"/>
    <w:rsid w:val="00336BDA"/>
    <w:rsid w:val="00341F1E"/>
    <w:rsid w:val="00342BD7"/>
    <w:rsid w:val="00346B56"/>
    <w:rsid w:val="00346DB5"/>
    <w:rsid w:val="003475C2"/>
    <w:rsid w:val="00347653"/>
    <w:rsid w:val="003477B1"/>
    <w:rsid w:val="003514B4"/>
    <w:rsid w:val="0035192E"/>
    <w:rsid w:val="00353304"/>
    <w:rsid w:val="00354210"/>
    <w:rsid w:val="00356B0E"/>
    <w:rsid w:val="00357197"/>
    <w:rsid w:val="00357380"/>
    <w:rsid w:val="003602D9"/>
    <w:rsid w:val="003604CE"/>
    <w:rsid w:val="00364B64"/>
    <w:rsid w:val="0036623A"/>
    <w:rsid w:val="00367816"/>
    <w:rsid w:val="00370E47"/>
    <w:rsid w:val="00371D2F"/>
    <w:rsid w:val="0037209C"/>
    <w:rsid w:val="00372403"/>
    <w:rsid w:val="0037247F"/>
    <w:rsid w:val="003742AC"/>
    <w:rsid w:val="00375B0B"/>
    <w:rsid w:val="00377CE1"/>
    <w:rsid w:val="00381060"/>
    <w:rsid w:val="00381602"/>
    <w:rsid w:val="003816C1"/>
    <w:rsid w:val="00382FB9"/>
    <w:rsid w:val="00385BF0"/>
    <w:rsid w:val="0039181A"/>
    <w:rsid w:val="0039262D"/>
    <w:rsid w:val="00392FDA"/>
    <w:rsid w:val="003939FF"/>
    <w:rsid w:val="00393DA9"/>
    <w:rsid w:val="003963CC"/>
    <w:rsid w:val="003A1558"/>
    <w:rsid w:val="003A1603"/>
    <w:rsid w:val="003A2223"/>
    <w:rsid w:val="003A2A0F"/>
    <w:rsid w:val="003A3B36"/>
    <w:rsid w:val="003A45A1"/>
    <w:rsid w:val="003A48C3"/>
    <w:rsid w:val="003A5B0A"/>
    <w:rsid w:val="003A6BAC"/>
    <w:rsid w:val="003A70A4"/>
    <w:rsid w:val="003A7E69"/>
    <w:rsid w:val="003A7EF3"/>
    <w:rsid w:val="003B159C"/>
    <w:rsid w:val="003B28B7"/>
    <w:rsid w:val="003B369F"/>
    <w:rsid w:val="003B36A3"/>
    <w:rsid w:val="003B3A85"/>
    <w:rsid w:val="003B3F70"/>
    <w:rsid w:val="003B64BB"/>
    <w:rsid w:val="003B7FE5"/>
    <w:rsid w:val="003C0C6C"/>
    <w:rsid w:val="003C0C6E"/>
    <w:rsid w:val="003C11C8"/>
    <w:rsid w:val="003C129E"/>
    <w:rsid w:val="003C2702"/>
    <w:rsid w:val="003C315E"/>
    <w:rsid w:val="003C5B4E"/>
    <w:rsid w:val="003C6929"/>
    <w:rsid w:val="003C7806"/>
    <w:rsid w:val="003D109F"/>
    <w:rsid w:val="003D2478"/>
    <w:rsid w:val="003D3C45"/>
    <w:rsid w:val="003D3EF5"/>
    <w:rsid w:val="003D4CB3"/>
    <w:rsid w:val="003D5B1F"/>
    <w:rsid w:val="003D6C2F"/>
    <w:rsid w:val="003E15FA"/>
    <w:rsid w:val="003E1D7A"/>
    <w:rsid w:val="003E3F1A"/>
    <w:rsid w:val="003E424C"/>
    <w:rsid w:val="003E55E4"/>
    <w:rsid w:val="003E74E3"/>
    <w:rsid w:val="003F05C7"/>
    <w:rsid w:val="003F2CD4"/>
    <w:rsid w:val="003F5E8F"/>
    <w:rsid w:val="003F6BBE"/>
    <w:rsid w:val="003F789D"/>
    <w:rsid w:val="004000E8"/>
    <w:rsid w:val="00401247"/>
    <w:rsid w:val="00401BCF"/>
    <w:rsid w:val="00402E2B"/>
    <w:rsid w:val="00403710"/>
    <w:rsid w:val="00403FBE"/>
    <w:rsid w:val="0040512B"/>
    <w:rsid w:val="00405CA5"/>
    <w:rsid w:val="004062BF"/>
    <w:rsid w:val="00407CD3"/>
    <w:rsid w:val="00410134"/>
    <w:rsid w:val="00410B72"/>
    <w:rsid w:val="00410F18"/>
    <w:rsid w:val="0041263E"/>
    <w:rsid w:val="00413AAC"/>
    <w:rsid w:val="00413E92"/>
    <w:rsid w:val="004156E2"/>
    <w:rsid w:val="004173EC"/>
    <w:rsid w:val="00417836"/>
    <w:rsid w:val="00421105"/>
    <w:rsid w:val="004224DD"/>
    <w:rsid w:val="00422AA4"/>
    <w:rsid w:val="00423021"/>
    <w:rsid w:val="00423288"/>
    <w:rsid w:val="00423F05"/>
    <w:rsid w:val="00424208"/>
    <w:rsid w:val="004242F4"/>
    <w:rsid w:val="00425FEC"/>
    <w:rsid w:val="00427248"/>
    <w:rsid w:val="00431560"/>
    <w:rsid w:val="00431DC0"/>
    <w:rsid w:val="004364F5"/>
    <w:rsid w:val="00437447"/>
    <w:rsid w:val="00441A92"/>
    <w:rsid w:val="004421F1"/>
    <w:rsid w:val="004431DC"/>
    <w:rsid w:val="00443666"/>
    <w:rsid w:val="00443B9C"/>
    <w:rsid w:val="00443BD3"/>
    <w:rsid w:val="00444F56"/>
    <w:rsid w:val="00446488"/>
    <w:rsid w:val="00447672"/>
    <w:rsid w:val="00447723"/>
    <w:rsid w:val="0045055E"/>
    <w:rsid w:val="004517AA"/>
    <w:rsid w:val="004525EC"/>
    <w:rsid w:val="004529BC"/>
    <w:rsid w:val="00452CAC"/>
    <w:rsid w:val="004551B3"/>
    <w:rsid w:val="00455AAF"/>
    <w:rsid w:val="00455F58"/>
    <w:rsid w:val="00456A51"/>
    <w:rsid w:val="00457565"/>
    <w:rsid w:val="004578E8"/>
    <w:rsid w:val="00457B71"/>
    <w:rsid w:val="0046012C"/>
    <w:rsid w:val="0046091A"/>
    <w:rsid w:val="00461E95"/>
    <w:rsid w:val="004669E2"/>
    <w:rsid w:val="00470C31"/>
    <w:rsid w:val="00471259"/>
    <w:rsid w:val="00471DE0"/>
    <w:rsid w:val="00472381"/>
    <w:rsid w:val="004734D0"/>
    <w:rsid w:val="00475329"/>
    <w:rsid w:val="0047556B"/>
    <w:rsid w:val="004755C7"/>
    <w:rsid w:val="00477425"/>
    <w:rsid w:val="00477768"/>
    <w:rsid w:val="00480493"/>
    <w:rsid w:val="0048060E"/>
    <w:rsid w:val="00480A65"/>
    <w:rsid w:val="00481594"/>
    <w:rsid w:val="00481CB1"/>
    <w:rsid w:val="00482987"/>
    <w:rsid w:val="00485A1C"/>
    <w:rsid w:val="0049039B"/>
    <w:rsid w:val="0049057C"/>
    <w:rsid w:val="0049135E"/>
    <w:rsid w:val="00492BC5"/>
    <w:rsid w:val="00494A19"/>
    <w:rsid w:val="004964E1"/>
    <w:rsid w:val="004964F1"/>
    <w:rsid w:val="004A16BC"/>
    <w:rsid w:val="004A2B94"/>
    <w:rsid w:val="004A3DBC"/>
    <w:rsid w:val="004A43F3"/>
    <w:rsid w:val="004A5868"/>
    <w:rsid w:val="004A6CCA"/>
    <w:rsid w:val="004A6FCC"/>
    <w:rsid w:val="004B0227"/>
    <w:rsid w:val="004B215E"/>
    <w:rsid w:val="004B4AB2"/>
    <w:rsid w:val="004B6ED8"/>
    <w:rsid w:val="004B6F6A"/>
    <w:rsid w:val="004B73DE"/>
    <w:rsid w:val="004B7C0C"/>
    <w:rsid w:val="004C1759"/>
    <w:rsid w:val="004C3898"/>
    <w:rsid w:val="004C39E7"/>
    <w:rsid w:val="004C41CE"/>
    <w:rsid w:val="004C532F"/>
    <w:rsid w:val="004D07F2"/>
    <w:rsid w:val="004D15D9"/>
    <w:rsid w:val="004D217E"/>
    <w:rsid w:val="004D2CDB"/>
    <w:rsid w:val="004D36B1"/>
    <w:rsid w:val="004D4221"/>
    <w:rsid w:val="004D4423"/>
    <w:rsid w:val="004D4B70"/>
    <w:rsid w:val="004D53FC"/>
    <w:rsid w:val="004D61DA"/>
    <w:rsid w:val="004D6C40"/>
    <w:rsid w:val="004D7EBD"/>
    <w:rsid w:val="004E0EBF"/>
    <w:rsid w:val="004E2680"/>
    <w:rsid w:val="004E28F9"/>
    <w:rsid w:val="004E31B0"/>
    <w:rsid w:val="004E3757"/>
    <w:rsid w:val="004E462E"/>
    <w:rsid w:val="004E56DC"/>
    <w:rsid w:val="004E6F03"/>
    <w:rsid w:val="004E76F4"/>
    <w:rsid w:val="004F0B4E"/>
    <w:rsid w:val="004F0B6C"/>
    <w:rsid w:val="004F0D05"/>
    <w:rsid w:val="004F2078"/>
    <w:rsid w:val="004F3955"/>
    <w:rsid w:val="004F4DA3"/>
    <w:rsid w:val="00501180"/>
    <w:rsid w:val="005051B1"/>
    <w:rsid w:val="00505B29"/>
    <w:rsid w:val="00506557"/>
    <w:rsid w:val="0050677A"/>
    <w:rsid w:val="00507AE0"/>
    <w:rsid w:val="005108D8"/>
    <w:rsid w:val="005114E7"/>
    <w:rsid w:val="005116F9"/>
    <w:rsid w:val="0051277F"/>
    <w:rsid w:val="0051311B"/>
    <w:rsid w:val="00513820"/>
    <w:rsid w:val="00515152"/>
    <w:rsid w:val="005153A7"/>
    <w:rsid w:val="00516745"/>
    <w:rsid w:val="00517C10"/>
    <w:rsid w:val="00517F0D"/>
    <w:rsid w:val="0052176D"/>
    <w:rsid w:val="005219CF"/>
    <w:rsid w:val="00521A73"/>
    <w:rsid w:val="0052495B"/>
    <w:rsid w:val="00524B4B"/>
    <w:rsid w:val="0053001C"/>
    <w:rsid w:val="00530255"/>
    <w:rsid w:val="00530F53"/>
    <w:rsid w:val="00531870"/>
    <w:rsid w:val="00532D31"/>
    <w:rsid w:val="00534B59"/>
    <w:rsid w:val="00534CA3"/>
    <w:rsid w:val="00535464"/>
    <w:rsid w:val="00536663"/>
    <w:rsid w:val="00536759"/>
    <w:rsid w:val="00537C62"/>
    <w:rsid w:val="0054107F"/>
    <w:rsid w:val="00541817"/>
    <w:rsid w:val="00543184"/>
    <w:rsid w:val="00546910"/>
    <w:rsid w:val="00546970"/>
    <w:rsid w:val="00550B3D"/>
    <w:rsid w:val="005530D2"/>
    <w:rsid w:val="00553ABB"/>
    <w:rsid w:val="00554E19"/>
    <w:rsid w:val="00556E05"/>
    <w:rsid w:val="0056121F"/>
    <w:rsid w:val="00563469"/>
    <w:rsid w:val="00572505"/>
    <w:rsid w:val="00572EB5"/>
    <w:rsid w:val="00573C42"/>
    <w:rsid w:val="005776ED"/>
    <w:rsid w:val="00580853"/>
    <w:rsid w:val="00582809"/>
    <w:rsid w:val="005829D5"/>
    <w:rsid w:val="00583A6C"/>
    <w:rsid w:val="00586EB2"/>
    <w:rsid w:val="0058798C"/>
    <w:rsid w:val="005900FA"/>
    <w:rsid w:val="005935A4"/>
    <w:rsid w:val="005948C2"/>
    <w:rsid w:val="00594CEA"/>
    <w:rsid w:val="005954A8"/>
    <w:rsid w:val="00595DCA"/>
    <w:rsid w:val="00595DCC"/>
    <w:rsid w:val="0059779B"/>
    <w:rsid w:val="005A209A"/>
    <w:rsid w:val="005A5FAF"/>
    <w:rsid w:val="005A662D"/>
    <w:rsid w:val="005A7A1B"/>
    <w:rsid w:val="005B1409"/>
    <w:rsid w:val="005B1514"/>
    <w:rsid w:val="005B35D7"/>
    <w:rsid w:val="005B392A"/>
    <w:rsid w:val="005B39A3"/>
    <w:rsid w:val="005B3AA3"/>
    <w:rsid w:val="005B6F83"/>
    <w:rsid w:val="005B7576"/>
    <w:rsid w:val="005B7638"/>
    <w:rsid w:val="005C09B7"/>
    <w:rsid w:val="005C4113"/>
    <w:rsid w:val="005C5028"/>
    <w:rsid w:val="005C74FB"/>
    <w:rsid w:val="005C76B1"/>
    <w:rsid w:val="005D1137"/>
    <w:rsid w:val="005D1602"/>
    <w:rsid w:val="005D242E"/>
    <w:rsid w:val="005D53B1"/>
    <w:rsid w:val="005D56C7"/>
    <w:rsid w:val="005D7AF2"/>
    <w:rsid w:val="005E23A0"/>
    <w:rsid w:val="005E385F"/>
    <w:rsid w:val="005E3F23"/>
    <w:rsid w:val="005E4EDD"/>
    <w:rsid w:val="005E4F9C"/>
    <w:rsid w:val="005E5B81"/>
    <w:rsid w:val="005E71F7"/>
    <w:rsid w:val="005F028D"/>
    <w:rsid w:val="005F11EE"/>
    <w:rsid w:val="005F1802"/>
    <w:rsid w:val="005F265B"/>
    <w:rsid w:val="005F2CB1"/>
    <w:rsid w:val="005F3025"/>
    <w:rsid w:val="005F618C"/>
    <w:rsid w:val="005F70BD"/>
    <w:rsid w:val="0060278B"/>
    <w:rsid w:val="0060283C"/>
    <w:rsid w:val="00603E0A"/>
    <w:rsid w:val="00604014"/>
    <w:rsid w:val="0060477B"/>
    <w:rsid w:val="00604F14"/>
    <w:rsid w:val="006068DD"/>
    <w:rsid w:val="006076AD"/>
    <w:rsid w:val="00607A39"/>
    <w:rsid w:val="006103B8"/>
    <w:rsid w:val="006103D9"/>
    <w:rsid w:val="0061120A"/>
    <w:rsid w:val="00611B83"/>
    <w:rsid w:val="00613257"/>
    <w:rsid w:val="00613B26"/>
    <w:rsid w:val="006154CD"/>
    <w:rsid w:val="006201EA"/>
    <w:rsid w:val="00620A71"/>
    <w:rsid w:val="00620D80"/>
    <w:rsid w:val="00621730"/>
    <w:rsid w:val="00623381"/>
    <w:rsid w:val="006234A6"/>
    <w:rsid w:val="00630001"/>
    <w:rsid w:val="006311B3"/>
    <w:rsid w:val="0063208E"/>
    <w:rsid w:val="0063284C"/>
    <w:rsid w:val="006345DE"/>
    <w:rsid w:val="00636398"/>
    <w:rsid w:val="006368D3"/>
    <w:rsid w:val="006377EC"/>
    <w:rsid w:val="0064151F"/>
    <w:rsid w:val="00641533"/>
    <w:rsid w:val="0064181F"/>
    <w:rsid w:val="0064208D"/>
    <w:rsid w:val="006426BD"/>
    <w:rsid w:val="006429E8"/>
    <w:rsid w:val="00643475"/>
    <w:rsid w:val="0064396A"/>
    <w:rsid w:val="0064451A"/>
    <w:rsid w:val="0064624E"/>
    <w:rsid w:val="00646D2A"/>
    <w:rsid w:val="00646E18"/>
    <w:rsid w:val="006474CF"/>
    <w:rsid w:val="00647B52"/>
    <w:rsid w:val="006504C5"/>
    <w:rsid w:val="00650AB9"/>
    <w:rsid w:val="00651C5D"/>
    <w:rsid w:val="00651F5E"/>
    <w:rsid w:val="00655733"/>
    <w:rsid w:val="00655ACD"/>
    <w:rsid w:val="0065639B"/>
    <w:rsid w:val="00656A92"/>
    <w:rsid w:val="00656DDE"/>
    <w:rsid w:val="0066011D"/>
    <w:rsid w:val="006607C0"/>
    <w:rsid w:val="00660E3C"/>
    <w:rsid w:val="00661034"/>
    <w:rsid w:val="006613A6"/>
    <w:rsid w:val="006627A2"/>
    <w:rsid w:val="006634E6"/>
    <w:rsid w:val="00664313"/>
    <w:rsid w:val="00665209"/>
    <w:rsid w:val="006655EE"/>
    <w:rsid w:val="00665740"/>
    <w:rsid w:val="00666C90"/>
    <w:rsid w:val="0066781B"/>
    <w:rsid w:val="00667EE7"/>
    <w:rsid w:val="00667F92"/>
    <w:rsid w:val="00670922"/>
    <w:rsid w:val="00670BE1"/>
    <w:rsid w:val="0067218F"/>
    <w:rsid w:val="0067264E"/>
    <w:rsid w:val="00672CD0"/>
    <w:rsid w:val="006737F7"/>
    <w:rsid w:val="00673AB3"/>
    <w:rsid w:val="006741F2"/>
    <w:rsid w:val="00674CC3"/>
    <w:rsid w:val="00675C72"/>
    <w:rsid w:val="006765FF"/>
    <w:rsid w:val="006771F9"/>
    <w:rsid w:val="006776D7"/>
    <w:rsid w:val="00681003"/>
    <w:rsid w:val="006812B3"/>
    <w:rsid w:val="006817C9"/>
    <w:rsid w:val="00683ECE"/>
    <w:rsid w:val="00684025"/>
    <w:rsid w:val="006871A8"/>
    <w:rsid w:val="00690A05"/>
    <w:rsid w:val="00695FC2"/>
    <w:rsid w:val="00696949"/>
    <w:rsid w:val="00697052"/>
    <w:rsid w:val="006A46FB"/>
    <w:rsid w:val="006A5E28"/>
    <w:rsid w:val="006A5F8E"/>
    <w:rsid w:val="006A697B"/>
    <w:rsid w:val="006A7AFF"/>
    <w:rsid w:val="006B0ED5"/>
    <w:rsid w:val="006B1816"/>
    <w:rsid w:val="006B2099"/>
    <w:rsid w:val="006B2DB5"/>
    <w:rsid w:val="006B2EBF"/>
    <w:rsid w:val="006B50CF"/>
    <w:rsid w:val="006B5BB3"/>
    <w:rsid w:val="006C03B8"/>
    <w:rsid w:val="006C0C27"/>
    <w:rsid w:val="006C4567"/>
    <w:rsid w:val="006C4814"/>
    <w:rsid w:val="006C5EC9"/>
    <w:rsid w:val="006C6059"/>
    <w:rsid w:val="006C6603"/>
    <w:rsid w:val="006C7522"/>
    <w:rsid w:val="006C774F"/>
    <w:rsid w:val="006C78CC"/>
    <w:rsid w:val="006D52C1"/>
    <w:rsid w:val="006D57B1"/>
    <w:rsid w:val="006D5E50"/>
    <w:rsid w:val="006D5FA7"/>
    <w:rsid w:val="006D5FD9"/>
    <w:rsid w:val="006D6F08"/>
    <w:rsid w:val="006D7422"/>
    <w:rsid w:val="006D7ECD"/>
    <w:rsid w:val="006E062C"/>
    <w:rsid w:val="006E1C82"/>
    <w:rsid w:val="006E28B7"/>
    <w:rsid w:val="006E2A9B"/>
    <w:rsid w:val="006E3310"/>
    <w:rsid w:val="006E4E39"/>
    <w:rsid w:val="006E50CF"/>
    <w:rsid w:val="006E565E"/>
    <w:rsid w:val="006E673D"/>
    <w:rsid w:val="006E7D3B"/>
    <w:rsid w:val="006F1B70"/>
    <w:rsid w:val="006F2131"/>
    <w:rsid w:val="006F341D"/>
    <w:rsid w:val="006F3CDE"/>
    <w:rsid w:val="006F3E83"/>
    <w:rsid w:val="006F58D4"/>
    <w:rsid w:val="006F6582"/>
    <w:rsid w:val="0070346E"/>
    <w:rsid w:val="00704EDB"/>
    <w:rsid w:val="00705031"/>
    <w:rsid w:val="00706101"/>
    <w:rsid w:val="00706877"/>
    <w:rsid w:val="00707072"/>
    <w:rsid w:val="00707D61"/>
    <w:rsid w:val="007109B7"/>
    <w:rsid w:val="00712287"/>
    <w:rsid w:val="00712772"/>
    <w:rsid w:val="007148D3"/>
    <w:rsid w:val="0071579D"/>
    <w:rsid w:val="0071599C"/>
    <w:rsid w:val="00715B9A"/>
    <w:rsid w:val="00723419"/>
    <w:rsid w:val="00724B90"/>
    <w:rsid w:val="007257D0"/>
    <w:rsid w:val="00725B3F"/>
    <w:rsid w:val="00726529"/>
    <w:rsid w:val="00726EA6"/>
    <w:rsid w:val="00727208"/>
    <w:rsid w:val="00727680"/>
    <w:rsid w:val="007309BD"/>
    <w:rsid w:val="00732010"/>
    <w:rsid w:val="007342DB"/>
    <w:rsid w:val="007348B1"/>
    <w:rsid w:val="007362A6"/>
    <w:rsid w:val="00736510"/>
    <w:rsid w:val="00736D7D"/>
    <w:rsid w:val="00737F6D"/>
    <w:rsid w:val="007400B7"/>
    <w:rsid w:val="00740C5E"/>
    <w:rsid w:val="00740E58"/>
    <w:rsid w:val="00741959"/>
    <w:rsid w:val="00742708"/>
    <w:rsid w:val="00742CD0"/>
    <w:rsid w:val="007445A0"/>
    <w:rsid w:val="0074524B"/>
    <w:rsid w:val="00745B42"/>
    <w:rsid w:val="00747D8B"/>
    <w:rsid w:val="00751228"/>
    <w:rsid w:val="007571E1"/>
    <w:rsid w:val="007601D6"/>
    <w:rsid w:val="007604B2"/>
    <w:rsid w:val="00761B04"/>
    <w:rsid w:val="007629CF"/>
    <w:rsid w:val="00765281"/>
    <w:rsid w:val="00765D71"/>
    <w:rsid w:val="00766BAD"/>
    <w:rsid w:val="0077256B"/>
    <w:rsid w:val="007729A2"/>
    <w:rsid w:val="00774192"/>
    <w:rsid w:val="00774963"/>
    <w:rsid w:val="007755F2"/>
    <w:rsid w:val="00775F8B"/>
    <w:rsid w:val="007764B2"/>
    <w:rsid w:val="00776971"/>
    <w:rsid w:val="00776ED0"/>
    <w:rsid w:val="0077731D"/>
    <w:rsid w:val="00777A26"/>
    <w:rsid w:val="00780A80"/>
    <w:rsid w:val="0078177E"/>
    <w:rsid w:val="007819D7"/>
    <w:rsid w:val="00782826"/>
    <w:rsid w:val="0078304C"/>
    <w:rsid w:val="007834FA"/>
    <w:rsid w:val="00783673"/>
    <w:rsid w:val="0078430D"/>
    <w:rsid w:val="00784C3A"/>
    <w:rsid w:val="00785490"/>
    <w:rsid w:val="00785F8F"/>
    <w:rsid w:val="00786182"/>
    <w:rsid w:val="00787428"/>
    <w:rsid w:val="0078784C"/>
    <w:rsid w:val="00791E04"/>
    <w:rsid w:val="0079259D"/>
    <w:rsid w:val="007925EA"/>
    <w:rsid w:val="007928FB"/>
    <w:rsid w:val="00793CD8"/>
    <w:rsid w:val="00794BA5"/>
    <w:rsid w:val="00795A35"/>
    <w:rsid w:val="00795C92"/>
    <w:rsid w:val="00796231"/>
    <w:rsid w:val="00797E07"/>
    <w:rsid w:val="007A0B4C"/>
    <w:rsid w:val="007A0D2D"/>
    <w:rsid w:val="007A1CB3"/>
    <w:rsid w:val="007A306F"/>
    <w:rsid w:val="007A33EF"/>
    <w:rsid w:val="007A43A6"/>
    <w:rsid w:val="007A4EC7"/>
    <w:rsid w:val="007A52DD"/>
    <w:rsid w:val="007A55C1"/>
    <w:rsid w:val="007A58A6"/>
    <w:rsid w:val="007A597B"/>
    <w:rsid w:val="007A6DCB"/>
    <w:rsid w:val="007B1011"/>
    <w:rsid w:val="007B3D2D"/>
    <w:rsid w:val="007B50AE"/>
    <w:rsid w:val="007B51DF"/>
    <w:rsid w:val="007B524D"/>
    <w:rsid w:val="007B7C06"/>
    <w:rsid w:val="007C05DD"/>
    <w:rsid w:val="007C3D18"/>
    <w:rsid w:val="007C4698"/>
    <w:rsid w:val="007C60BF"/>
    <w:rsid w:val="007C6A07"/>
    <w:rsid w:val="007C75A1"/>
    <w:rsid w:val="007C77A5"/>
    <w:rsid w:val="007D04E5"/>
    <w:rsid w:val="007D5901"/>
    <w:rsid w:val="007D7526"/>
    <w:rsid w:val="007E05D7"/>
    <w:rsid w:val="007E2B8F"/>
    <w:rsid w:val="007E335D"/>
    <w:rsid w:val="007E4610"/>
    <w:rsid w:val="007E4715"/>
    <w:rsid w:val="007E4B96"/>
    <w:rsid w:val="007E505B"/>
    <w:rsid w:val="007E6383"/>
    <w:rsid w:val="007E7091"/>
    <w:rsid w:val="007E7747"/>
    <w:rsid w:val="007F1872"/>
    <w:rsid w:val="007F2B08"/>
    <w:rsid w:val="007F43DE"/>
    <w:rsid w:val="007F7922"/>
    <w:rsid w:val="008012FC"/>
    <w:rsid w:val="008013AF"/>
    <w:rsid w:val="00801493"/>
    <w:rsid w:val="0080204F"/>
    <w:rsid w:val="00803FAE"/>
    <w:rsid w:val="0080605F"/>
    <w:rsid w:val="00807786"/>
    <w:rsid w:val="008077C0"/>
    <w:rsid w:val="00811FCB"/>
    <w:rsid w:val="00814C4B"/>
    <w:rsid w:val="008158D6"/>
    <w:rsid w:val="00817196"/>
    <w:rsid w:val="008206AE"/>
    <w:rsid w:val="008220A3"/>
    <w:rsid w:val="00822BBA"/>
    <w:rsid w:val="00823475"/>
    <w:rsid w:val="008235DB"/>
    <w:rsid w:val="00823740"/>
    <w:rsid w:val="00824AB4"/>
    <w:rsid w:val="00824B33"/>
    <w:rsid w:val="00825C42"/>
    <w:rsid w:val="00825D25"/>
    <w:rsid w:val="0082712E"/>
    <w:rsid w:val="008271D3"/>
    <w:rsid w:val="00827D6F"/>
    <w:rsid w:val="00827FA5"/>
    <w:rsid w:val="008308C0"/>
    <w:rsid w:val="00833338"/>
    <w:rsid w:val="00835054"/>
    <w:rsid w:val="00835C24"/>
    <w:rsid w:val="008376AC"/>
    <w:rsid w:val="00840A45"/>
    <w:rsid w:val="00841D1D"/>
    <w:rsid w:val="008427D4"/>
    <w:rsid w:val="008444E8"/>
    <w:rsid w:val="00844E80"/>
    <w:rsid w:val="00845101"/>
    <w:rsid w:val="00846FE7"/>
    <w:rsid w:val="0084785B"/>
    <w:rsid w:val="00853D20"/>
    <w:rsid w:val="00854B81"/>
    <w:rsid w:val="00855489"/>
    <w:rsid w:val="00856911"/>
    <w:rsid w:val="008577D9"/>
    <w:rsid w:val="008607C0"/>
    <w:rsid w:val="00860C7F"/>
    <w:rsid w:val="008612D0"/>
    <w:rsid w:val="00861CAD"/>
    <w:rsid w:val="008677FD"/>
    <w:rsid w:val="0086781E"/>
    <w:rsid w:val="00870237"/>
    <w:rsid w:val="008706D4"/>
    <w:rsid w:val="00870F8A"/>
    <w:rsid w:val="008719A4"/>
    <w:rsid w:val="00871D23"/>
    <w:rsid w:val="00874312"/>
    <w:rsid w:val="0087437C"/>
    <w:rsid w:val="00874774"/>
    <w:rsid w:val="00874CF4"/>
    <w:rsid w:val="0087537F"/>
    <w:rsid w:val="00875CD7"/>
    <w:rsid w:val="0087659C"/>
    <w:rsid w:val="00876B4D"/>
    <w:rsid w:val="00877F18"/>
    <w:rsid w:val="008811FA"/>
    <w:rsid w:val="00882A92"/>
    <w:rsid w:val="008872C5"/>
    <w:rsid w:val="00891D5F"/>
    <w:rsid w:val="00892F93"/>
    <w:rsid w:val="0089337B"/>
    <w:rsid w:val="00893C4C"/>
    <w:rsid w:val="008941E3"/>
    <w:rsid w:val="00894A88"/>
    <w:rsid w:val="00895386"/>
    <w:rsid w:val="008A1D28"/>
    <w:rsid w:val="008A21FF"/>
    <w:rsid w:val="008A2790"/>
    <w:rsid w:val="008A2CE2"/>
    <w:rsid w:val="008A30AC"/>
    <w:rsid w:val="008A44B8"/>
    <w:rsid w:val="008A51A8"/>
    <w:rsid w:val="008A54C7"/>
    <w:rsid w:val="008A77D8"/>
    <w:rsid w:val="008B0483"/>
    <w:rsid w:val="008B120C"/>
    <w:rsid w:val="008B2464"/>
    <w:rsid w:val="008B3A18"/>
    <w:rsid w:val="008B3BB1"/>
    <w:rsid w:val="008B51A0"/>
    <w:rsid w:val="008B592A"/>
    <w:rsid w:val="008B70BC"/>
    <w:rsid w:val="008B7B5C"/>
    <w:rsid w:val="008C0081"/>
    <w:rsid w:val="008C0C99"/>
    <w:rsid w:val="008C16C7"/>
    <w:rsid w:val="008C2017"/>
    <w:rsid w:val="008C430C"/>
    <w:rsid w:val="008C4958"/>
    <w:rsid w:val="008C4BAA"/>
    <w:rsid w:val="008C6AE8"/>
    <w:rsid w:val="008C7117"/>
    <w:rsid w:val="008C7573"/>
    <w:rsid w:val="008C77EC"/>
    <w:rsid w:val="008D00A5"/>
    <w:rsid w:val="008D1457"/>
    <w:rsid w:val="008D2A34"/>
    <w:rsid w:val="008D2E5F"/>
    <w:rsid w:val="008D34F1"/>
    <w:rsid w:val="008D39D8"/>
    <w:rsid w:val="008D4154"/>
    <w:rsid w:val="008D6D1A"/>
    <w:rsid w:val="008E065E"/>
    <w:rsid w:val="008E0927"/>
    <w:rsid w:val="008E15C3"/>
    <w:rsid w:val="008E1809"/>
    <w:rsid w:val="008E1909"/>
    <w:rsid w:val="008E1FCF"/>
    <w:rsid w:val="008E3CBE"/>
    <w:rsid w:val="008E4DDC"/>
    <w:rsid w:val="008E4FCC"/>
    <w:rsid w:val="008E5923"/>
    <w:rsid w:val="008E6EF4"/>
    <w:rsid w:val="008F130A"/>
    <w:rsid w:val="008F1C4E"/>
    <w:rsid w:val="008F1EAB"/>
    <w:rsid w:val="008F2195"/>
    <w:rsid w:val="008F2358"/>
    <w:rsid w:val="008F33DC"/>
    <w:rsid w:val="008F36A5"/>
    <w:rsid w:val="008F375D"/>
    <w:rsid w:val="008F477F"/>
    <w:rsid w:val="008F79B3"/>
    <w:rsid w:val="00900145"/>
    <w:rsid w:val="00901768"/>
    <w:rsid w:val="00902350"/>
    <w:rsid w:val="00902E95"/>
    <w:rsid w:val="0090336B"/>
    <w:rsid w:val="009053AA"/>
    <w:rsid w:val="00905477"/>
    <w:rsid w:val="009068AF"/>
    <w:rsid w:val="00906939"/>
    <w:rsid w:val="00910B7D"/>
    <w:rsid w:val="00911DFB"/>
    <w:rsid w:val="009128D3"/>
    <w:rsid w:val="009139D9"/>
    <w:rsid w:val="00914AD8"/>
    <w:rsid w:val="00914B24"/>
    <w:rsid w:val="00915AA9"/>
    <w:rsid w:val="00916079"/>
    <w:rsid w:val="00917CE9"/>
    <w:rsid w:val="00920BF2"/>
    <w:rsid w:val="00920D3D"/>
    <w:rsid w:val="00922010"/>
    <w:rsid w:val="00922075"/>
    <w:rsid w:val="009237EC"/>
    <w:rsid w:val="009250AE"/>
    <w:rsid w:val="00925418"/>
    <w:rsid w:val="00926281"/>
    <w:rsid w:val="00931BD9"/>
    <w:rsid w:val="00933123"/>
    <w:rsid w:val="00933B0C"/>
    <w:rsid w:val="00933B30"/>
    <w:rsid w:val="00935BDF"/>
    <w:rsid w:val="009368F3"/>
    <w:rsid w:val="00941636"/>
    <w:rsid w:val="00941B9E"/>
    <w:rsid w:val="00942008"/>
    <w:rsid w:val="00942CC5"/>
    <w:rsid w:val="00943742"/>
    <w:rsid w:val="0094479A"/>
    <w:rsid w:val="009454C9"/>
    <w:rsid w:val="00945A8A"/>
    <w:rsid w:val="00945C05"/>
    <w:rsid w:val="009468E0"/>
    <w:rsid w:val="00946945"/>
    <w:rsid w:val="00947713"/>
    <w:rsid w:val="00950DE7"/>
    <w:rsid w:val="00953920"/>
    <w:rsid w:val="00953D47"/>
    <w:rsid w:val="009542DC"/>
    <w:rsid w:val="00955183"/>
    <w:rsid w:val="00955AF5"/>
    <w:rsid w:val="00956118"/>
    <w:rsid w:val="0095681E"/>
    <w:rsid w:val="009572D4"/>
    <w:rsid w:val="00961921"/>
    <w:rsid w:val="009635E1"/>
    <w:rsid w:val="0096430A"/>
    <w:rsid w:val="00964403"/>
    <w:rsid w:val="0096554B"/>
    <w:rsid w:val="0096584A"/>
    <w:rsid w:val="009660E9"/>
    <w:rsid w:val="0096688F"/>
    <w:rsid w:val="00967B1D"/>
    <w:rsid w:val="00967D9A"/>
    <w:rsid w:val="00970270"/>
    <w:rsid w:val="00970E62"/>
    <w:rsid w:val="009713F1"/>
    <w:rsid w:val="00971F08"/>
    <w:rsid w:val="00973797"/>
    <w:rsid w:val="00973C88"/>
    <w:rsid w:val="00974106"/>
    <w:rsid w:val="0097603D"/>
    <w:rsid w:val="00976949"/>
    <w:rsid w:val="00976A1A"/>
    <w:rsid w:val="009773F9"/>
    <w:rsid w:val="00977BD4"/>
    <w:rsid w:val="00980477"/>
    <w:rsid w:val="00981EA9"/>
    <w:rsid w:val="00983C2B"/>
    <w:rsid w:val="00985253"/>
    <w:rsid w:val="009853B3"/>
    <w:rsid w:val="009854B0"/>
    <w:rsid w:val="00986287"/>
    <w:rsid w:val="0098736E"/>
    <w:rsid w:val="00990630"/>
    <w:rsid w:val="00990D57"/>
    <w:rsid w:val="00991761"/>
    <w:rsid w:val="0099251F"/>
    <w:rsid w:val="009925E2"/>
    <w:rsid w:val="00992B26"/>
    <w:rsid w:val="00992D0D"/>
    <w:rsid w:val="00994DCA"/>
    <w:rsid w:val="009960EC"/>
    <w:rsid w:val="009970DD"/>
    <w:rsid w:val="009A0FBA"/>
    <w:rsid w:val="009A1601"/>
    <w:rsid w:val="009A3BB6"/>
    <w:rsid w:val="009A3F8D"/>
    <w:rsid w:val="009A462D"/>
    <w:rsid w:val="009A5CBA"/>
    <w:rsid w:val="009A780C"/>
    <w:rsid w:val="009B1055"/>
    <w:rsid w:val="009B1F30"/>
    <w:rsid w:val="009B33F2"/>
    <w:rsid w:val="009B3AC2"/>
    <w:rsid w:val="009B3C09"/>
    <w:rsid w:val="009B496F"/>
    <w:rsid w:val="009B4DF4"/>
    <w:rsid w:val="009B564E"/>
    <w:rsid w:val="009B688A"/>
    <w:rsid w:val="009B7E87"/>
    <w:rsid w:val="009C0169"/>
    <w:rsid w:val="009C403E"/>
    <w:rsid w:val="009C5302"/>
    <w:rsid w:val="009D0AE1"/>
    <w:rsid w:val="009D1121"/>
    <w:rsid w:val="009D1364"/>
    <w:rsid w:val="009D1993"/>
    <w:rsid w:val="009D1F57"/>
    <w:rsid w:val="009D278B"/>
    <w:rsid w:val="009D29BA"/>
    <w:rsid w:val="009D3051"/>
    <w:rsid w:val="009D32C5"/>
    <w:rsid w:val="009D4FF0"/>
    <w:rsid w:val="009D5429"/>
    <w:rsid w:val="009D5B85"/>
    <w:rsid w:val="009D5C4F"/>
    <w:rsid w:val="009D703C"/>
    <w:rsid w:val="009D718F"/>
    <w:rsid w:val="009D7479"/>
    <w:rsid w:val="009E00A7"/>
    <w:rsid w:val="009E068F"/>
    <w:rsid w:val="009E14E0"/>
    <w:rsid w:val="009E19DE"/>
    <w:rsid w:val="009E1BB6"/>
    <w:rsid w:val="009E35DB"/>
    <w:rsid w:val="009E3810"/>
    <w:rsid w:val="009E47A3"/>
    <w:rsid w:val="009E4C03"/>
    <w:rsid w:val="009E5F1B"/>
    <w:rsid w:val="009E7A46"/>
    <w:rsid w:val="009E7ADB"/>
    <w:rsid w:val="009F0004"/>
    <w:rsid w:val="009F08F3"/>
    <w:rsid w:val="009F331D"/>
    <w:rsid w:val="009F344F"/>
    <w:rsid w:val="009F34D7"/>
    <w:rsid w:val="00A01030"/>
    <w:rsid w:val="00A021F2"/>
    <w:rsid w:val="00A0273A"/>
    <w:rsid w:val="00A02A4D"/>
    <w:rsid w:val="00A031D8"/>
    <w:rsid w:val="00A035B2"/>
    <w:rsid w:val="00A0375B"/>
    <w:rsid w:val="00A048A8"/>
    <w:rsid w:val="00A04F49"/>
    <w:rsid w:val="00A0536A"/>
    <w:rsid w:val="00A061EB"/>
    <w:rsid w:val="00A06CA9"/>
    <w:rsid w:val="00A06FFB"/>
    <w:rsid w:val="00A07746"/>
    <w:rsid w:val="00A10A35"/>
    <w:rsid w:val="00A1158F"/>
    <w:rsid w:val="00A11844"/>
    <w:rsid w:val="00A1191F"/>
    <w:rsid w:val="00A11B80"/>
    <w:rsid w:val="00A12F0C"/>
    <w:rsid w:val="00A133DF"/>
    <w:rsid w:val="00A13E54"/>
    <w:rsid w:val="00A16916"/>
    <w:rsid w:val="00A17F63"/>
    <w:rsid w:val="00A215E3"/>
    <w:rsid w:val="00A2193B"/>
    <w:rsid w:val="00A2351A"/>
    <w:rsid w:val="00A24306"/>
    <w:rsid w:val="00A264A9"/>
    <w:rsid w:val="00A26DCF"/>
    <w:rsid w:val="00A27785"/>
    <w:rsid w:val="00A30187"/>
    <w:rsid w:val="00A304C5"/>
    <w:rsid w:val="00A3050C"/>
    <w:rsid w:val="00A32301"/>
    <w:rsid w:val="00A3448A"/>
    <w:rsid w:val="00A36297"/>
    <w:rsid w:val="00A374BF"/>
    <w:rsid w:val="00A4042F"/>
    <w:rsid w:val="00A41AA0"/>
    <w:rsid w:val="00A41E2B"/>
    <w:rsid w:val="00A423B3"/>
    <w:rsid w:val="00A42D23"/>
    <w:rsid w:val="00A45B74"/>
    <w:rsid w:val="00A50AE5"/>
    <w:rsid w:val="00A50DC8"/>
    <w:rsid w:val="00A51CC1"/>
    <w:rsid w:val="00A521C4"/>
    <w:rsid w:val="00A52E1D"/>
    <w:rsid w:val="00A53C2F"/>
    <w:rsid w:val="00A559D1"/>
    <w:rsid w:val="00A576ED"/>
    <w:rsid w:val="00A57D35"/>
    <w:rsid w:val="00A60561"/>
    <w:rsid w:val="00A60830"/>
    <w:rsid w:val="00A61499"/>
    <w:rsid w:val="00A627C5"/>
    <w:rsid w:val="00A62A77"/>
    <w:rsid w:val="00A63483"/>
    <w:rsid w:val="00A657D7"/>
    <w:rsid w:val="00A660AC"/>
    <w:rsid w:val="00A67E6C"/>
    <w:rsid w:val="00A70CD1"/>
    <w:rsid w:val="00A71855"/>
    <w:rsid w:val="00A71B99"/>
    <w:rsid w:val="00A739D0"/>
    <w:rsid w:val="00A73A52"/>
    <w:rsid w:val="00A75197"/>
    <w:rsid w:val="00A761D4"/>
    <w:rsid w:val="00A76D45"/>
    <w:rsid w:val="00A77EC4"/>
    <w:rsid w:val="00A825DA"/>
    <w:rsid w:val="00A8440A"/>
    <w:rsid w:val="00A847F2"/>
    <w:rsid w:val="00A864CF"/>
    <w:rsid w:val="00A86786"/>
    <w:rsid w:val="00A869F5"/>
    <w:rsid w:val="00A876C7"/>
    <w:rsid w:val="00A92050"/>
    <w:rsid w:val="00A92879"/>
    <w:rsid w:val="00A9442A"/>
    <w:rsid w:val="00A952CC"/>
    <w:rsid w:val="00AA016F"/>
    <w:rsid w:val="00AA0CCC"/>
    <w:rsid w:val="00AA1ED6"/>
    <w:rsid w:val="00AA51D6"/>
    <w:rsid w:val="00AA7DFE"/>
    <w:rsid w:val="00AB06B7"/>
    <w:rsid w:val="00AB0BC8"/>
    <w:rsid w:val="00AB0EB4"/>
    <w:rsid w:val="00AB11CA"/>
    <w:rsid w:val="00AB14D9"/>
    <w:rsid w:val="00AB1E59"/>
    <w:rsid w:val="00AB3634"/>
    <w:rsid w:val="00AB4AB8"/>
    <w:rsid w:val="00AB4CC3"/>
    <w:rsid w:val="00AB655E"/>
    <w:rsid w:val="00AB6576"/>
    <w:rsid w:val="00AB66AD"/>
    <w:rsid w:val="00AC007F"/>
    <w:rsid w:val="00AC2419"/>
    <w:rsid w:val="00AC2ECD"/>
    <w:rsid w:val="00AC3119"/>
    <w:rsid w:val="00AC49FB"/>
    <w:rsid w:val="00AC5A10"/>
    <w:rsid w:val="00AC7148"/>
    <w:rsid w:val="00AC719A"/>
    <w:rsid w:val="00AD002D"/>
    <w:rsid w:val="00AD0AA3"/>
    <w:rsid w:val="00AD0B4B"/>
    <w:rsid w:val="00AD1191"/>
    <w:rsid w:val="00AD2ED0"/>
    <w:rsid w:val="00AD3F94"/>
    <w:rsid w:val="00AD4A5A"/>
    <w:rsid w:val="00AD5B0F"/>
    <w:rsid w:val="00AD7A95"/>
    <w:rsid w:val="00AE0CA0"/>
    <w:rsid w:val="00AE27AC"/>
    <w:rsid w:val="00AE40E0"/>
    <w:rsid w:val="00AE4DBA"/>
    <w:rsid w:val="00AE4F07"/>
    <w:rsid w:val="00AE5041"/>
    <w:rsid w:val="00AE536B"/>
    <w:rsid w:val="00AE7F7F"/>
    <w:rsid w:val="00AF0FB4"/>
    <w:rsid w:val="00AF1C5D"/>
    <w:rsid w:val="00AF2876"/>
    <w:rsid w:val="00AF2E70"/>
    <w:rsid w:val="00AF37FF"/>
    <w:rsid w:val="00AF42D7"/>
    <w:rsid w:val="00AF525D"/>
    <w:rsid w:val="00AF5B73"/>
    <w:rsid w:val="00AF632B"/>
    <w:rsid w:val="00AF68EB"/>
    <w:rsid w:val="00AF6BCA"/>
    <w:rsid w:val="00B00517"/>
    <w:rsid w:val="00B006FE"/>
    <w:rsid w:val="00B007CB"/>
    <w:rsid w:val="00B0094D"/>
    <w:rsid w:val="00B0133B"/>
    <w:rsid w:val="00B02AA9"/>
    <w:rsid w:val="00B02FA3"/>
    <w:rsid w:val="00B05084"/>
    <w:rsid w:val="00B050A3"/>
    <w:rsid w:val="00B06CBF"/>
    <w:rsid w:val="00B06E2C"/>
    <w:rsid w:val="00B118E4"/>
    <w:rsid w:val="00B1215A"/>
    <w:rsid w:val="00B131BD"/>
    <w:rsid w:val="00B152E2"/>
    <w:rsid w:val="00B157F9"/>
    <w:rsid w:val="00B20256"/>
    <w:rsid w:val="00B207D1"/>
    <w:rsid w:val="00B20D09"/>
    <w:rsid w:val="00B25151"/>
    <w:rsid w:val="00B25F80"/>
    <w:rsid w:val="00B2763F"/>
    <w:rsid w:val="00B2774A"/>
    <w:rsid w:val="00B27AAC"/>
    <w:rsid w:val="00B30929"/>
    <w:rsid w:val="00B325F6"/>
    <w:rsid w:val="00B32C44"/>
    <w:rsid w:val="00B34C5A"/>
    <w:rsid w:val="00B372AA"/>
    <w:rsid w:val="00B40445"/>
    <w:rsid w:val="00B40880"/>
    <w:rsid w:val="00B409E0"/>
    <w:rsid w:val="00B412F9"/>
    <w:rsid w:val="00B41888"/>
    <w:rsid w:val="00B45A52"/>
    <w:rsid w:val="00B46175"/>
    <w:rsid w:val="00B46908"/>
    <w:rsid w:val="00B5313B"/>
    <w:rsid w:val="00B546CF"/>
    <w:rsid w:val="00B548B7"/>
    <w:rsid w:val="00B549F1"/>
    <w:rsid w:val="00B6533E"/>
    <w:rsid w:val="00B66216"/>
    <w:rsid w:val="00B664C7"/>
    <w:rsid w:val="00B66FBD"/>
    <w:rsid w:val="00B674A9"/>
    <w:rsid w:val="00B70289"/>
    <w:rsid w:val="00B7121E"/>
    <w:rsid w:val="00B71271"/>
    <w:rsid w:val="00B7176F"/>
    <w:rsid w:val="00B71E76"/>
    <w:rsid w:val="00B739F6"/>
    <w:rsid w:val="00B7667D"/>
    <w:rsid w:val="00B81A6C"/>
    <w:rsid w:val="00B85DE5"/>
    <w:rsid w:val="00B85E10"/>
    <w:rsid w:val="00B90DC4"/>
    <w:rsid w:val="00B90F73"/>
    <w:rsid w:val="00B93B59"/>
    <w:rsid w:val="00B9406A"/>
    <w:rsid w:val="00B94657"/>
    <w:rsid w:val="00B970E1"/>
    <w:rsid w:val="00BA1863"/>
    <w:rsid w:val="00BA2280"/>
    <w:rsid w:val="00BA2A08"/>
    <w:rsid w:val="00BA56D2"/>
    <w:rsid w:val="00BA6DB7"/>
    <w:rsid w:val="00BA76E0"/>
    <w:rsid w:val="00BB020A"/>
    <w:rsid w:val="00BB2A25"/>
    <w:rsid w:val="00BB3749"/>
    <w:rsid w:val="00BB50DF"/>
    <w:rsid w:val="00BB51E9"/>
    <w:rsid w:val="00BB5C59"/>
    <w:rsid w:val="00BC01D0"/>
    <w:rsid w:val="00BC0FDC"/>
    <w:rsid w:val="00BC1C8D"/>
    <w:rsid w:val="00BC3053"/>
    <w:rsid w:val="00BC30C5"/>
    <w:rsid w:val="00BC4641"/>
    <w:rsid w:val="00BC4D2E"/>
    <w:rsid w:val="00BC5530"/>
    <w:rsid w:val="00BC59FD"/>
    <w:rsid w:val="00BC6832"/>
    <w:rsid w:val="00BC68F2"/>
    <w:rsid w:val="00BC6B6F"/>
    <w:rsid w:val="00BD1297"/>
    <w:rsid w:val="00BD48AC"/>
    <w:rsid w:val="00BD4D98"/>
    <w:rsid w:val="00BD5F1A"/>
    <w:rsid w:val="00BD6054"/>
    <w:rsid w:val="00BD7F4A"/>
    <w:rsid w:val="00BE1234"/>
    <w:rsid w:val="00BE1BCC"/>
    <w:rsid w:val="00BE2FA6"/>
    <w:rsid w:val="00BE333F"/>
    <w:rsid w:val="00BE4340"/>
    <w:rsid w:val="00BE6ECC"/>
    <w:rsid w:val="00BE7406"/>
    <w:rsid w:val="00BE7603"/>
    <w:rsid w:val="00BF0FE3"/>
    <w:rsid w:val="00BF1998"/>
    <w:rsid w:val="00BF1B1E"/>
    <w:rsid w:val="00BF2038"/>
    <w:rsid w:val="00BF3279"/>
    <w:rsid w:val="00BF3596"/>
    <w:rsid w:val="00BF571B"/>
    <w:rsid w:val="00BF7053"/>
    <w:rsid w:val="00BF74C7"/>
    <w:rsid w:val="00C00AC9"/>
    <w:rsid w:val="00C01220"/>
    <w:rsid w:val="00C015F1"/>
    <w:rsid w:val="00C01F33"/>
    <w:rsid w:val="00C02CC6"/>
    <w:rsid w:val="00C0310C"/>
    <w:rsid w:val="00C040F7"/>
    <w:rsid w:val="00C044AB"/>
    <w:rsid w:val="00C05706"/>
    <w:rsid w:val="00C06371"/>
    <w:rsid w:val="00C07377"/>
    <w:rsid w:val="00C07619"/>
    <w:rsid w:val="00C10478"/>
    <w:rsid w:val="00C11DDD"/>
    <w:rsid w:val="00C12107"/>
    <w:rsid w:val="00C14D4B"/>
    <w:rsid w:val="00C154BB"/>
    <w:rsid w:val="00C16AB4"/>
    <w:rsid w:val="00C210ED"/>
    <w:rsid w:val="00C22116"/>
    <w:rsid w:val="00C279B5"/>
    <w:rsid w:val="00C27C45"/>
    <w:rsid w:val="00C3242E"/>
    <w:rsid w:val="00C3313D"/>
    <w:rsid w:val="00C335A8"/>
    <w:rsid w:val="00C351EC"/>
    <w:rsid w:val="00C35629"/>
    <w:rsid w:val="00C35D75"/>
    <w:rsid w:val="00C3719D"/>
    <w:rsid w:val="00C37395"/>
    <w:rsid w:val="00C37CB2"/>
    <w:rsid w:val="00C405FB"/>
    <w:rsid w:val="00C40A8D"/>
    <w:rsid w:val="00C434A6"/>
    <w:rsid w:val="00C43C53"/>
    <w:rsid w:val="00C44C61"/>
    <w:rsid w:val="00C473A5"/>
    <w:rsid w:val="00C50B7F"/>
    <w:rsid w:val="00C52C4D"/>
    <w:rsid w:val="00C53FDE"/>
    <w:rsid w:val="00C54995"/>
    <w:rsid w:val="00C54D41"/>
    <w:rsid w:val="00C57D89"/>
    <w:rsid w:val="00C57E3C"/>
    <w:rsid w:val="00C60783"/>
    <w:rsid w:val="00C64672"/>
    <w:rsid w:val="00C65D0E"/>
    <w:rsid w:val="00C6605F"/>
    <w:rsid w:val="00C666E9"/>
    <w:rsid w:val="00C6691D"/>
    <w:rsid w:val="00C70125"/>
    <w:rsid w:val="00C70697"/>
    <w:rsid w:val="00C70A5A"/>
    <w:rsid w:val="00C72093"/>
    <w:rsid w:val="00C72EF4"/>
    <w:rsid w:val="00C73985"/>
    <w:rsid w:val="00C74022"/>
    <w:rsid w:val="00C744FE"/>
    <w:rsid w:val="00C7480C"/>
    <w:rsid w:val="00C748E3"/>
    <w:rsid w:val="00C75290"/>
    <w:rsid w:val="00C75D2F"/>
    <w:rsid w:val="00C767BE"/>
    <w:rsid w:val="00C76E3C"/>
    <w:rsid w:val="00C77506"/>
    <w:rsid w:val="00C80981"/>
    <w:rsid w:val="00C81568"/>
    <w:rsid w:val="00C82094"/>
    <w:rsid w:val="00C83DE4"/>
    <w:rsid w:val="00C8402A"/>
    <w:rsid w:val="00C85E00"/>
    <w:rsid w:val="00C9027A"/>
    <w:rsid w:val="00C9068E"/>
    <w:rsid w:val="00C9294E"/>
    <w:rsid w:val="00C93062"/>
    <w:rsid w:val="00C93814"/>
    <w:rsid w:val="00C93C4B"/>
    <w:rsid w:val="00C944AB"/>
    <w:rsid w:val="00C9493B"/>
    <w:rsid w:val="00C95727"/>
    <w:rsid w:val="00C95B40"/>
    <w:rsid w:val="00C9679F"/>
    <w:rsid w:val="00CA1ED8"/>
    <w:rsid w:val="00CA3A34"/>
    <w:rsid w:val="00CA6C91"/>
    <w:rsid w:val="00CA73A5"/>
    <w:rsid w:val="00CA77E0"/>
    <w:rsid w:val="00CB1F63"/>
    <w:rsid w:val="00CB2A12"/>
    <w:rsid w:val="00CB5CE3"/>
    <w:rsid w:val="00CB7170"/>
    <w:rsid w:val="00CB7603"/>
    <w:rsid w:val="00CC040E"/>
    <w:rsid w:val="00CC111F"/>
    <w:rsid w:val="00CC2011"/>
    <w:rsid w:val="00CC3776"/>
    <w:rsid w:val="00CC3EA0"/>
    <w:rsid w:val="00CC4CCC"/>
    <w:rsid w:val="00CC7B45"/>
    <w:rsid w:val="00CD1188"/>
    <w:rsid w:val="00CD1C81"/>
    <w:rsid w:val="00CD1E38"/>
    <w:rsid w:val="00CD22D6"/>
    <w:rsid w:val="00CD292B"/>
    <w:rsid w:val="00CD2ED1"/>
    <w:rsid w:val="00CD337B"/>
    <w:rsid w:val="00CD3C24"/>
    <w:rsid w:val="00CD47DF"/>
    <w:rsid w:val="00CD491D"/>
    <w:rsid w:val="00CD5A6C"/>
    <w:rsid w:val="00CD6B4E"/>
    <w:rsid w:val="00CE0424"/>
    <w:rsid w:val="00CE0A3C"/>
    <w:rsid w:val="00CE285D"/>
    <w:rsid w:val="00CE4E6E"/>
    <w:rsid w:val="00CE62CC"/>
    <w:rsid w:val="00CE7561"/>
    <w:rsid w:val="00CE7700"/>
    <w:rsid w:val="00CF0F24"/>
    <w:rsid w:val="00CF1354"/>
    <w:rsid w:val="00CF1619"/>
    <w:rsid w:val="00CF2788"/>
    <w:rsid w:val="00CF3B1F"/>
    <w:rsid w:val="00CF3BF6"/>
    <w:rsid w:val="00CF625B"/>
    <w:rsid w:val="00CF687E"/>
    <w:rsid w:val="00CF783B"/>
    <w:rsid w:val="00D02F6E"/>
    <w:rsid w:val="00D0349B"/>
    <w:rsid w:val="00D05912"/>
    <w:rsid w:val="00D0650C"/>
    <w:rsid w:val="00D10249"/>
    <w:rsid w:val="00D10F1A"/>
    <w:rsid w:val="00D115C3"/>
    <w:rsid w:val="00D11897"/>
    <w:rsid w:val="00D13135"/>
    <w:rsid w:val="00D13E4E"/>
    <w:rsid w:val="00D14E67"/>
    <w:rsid w:val="00D14F5A"/>
    <w:rsid w:val="00D16B34"/>
    <w:rsid w:val="00D239A7"/>
    <w:rsid w:val="00D23F47"/>
    <w:rsid w:val="00D26944"/>
    <w:rsid w:val="00D27F2A"/>
    <w:rsid w:val="00D318E5"/>
    <w:rsid w:val="00D329E0"/>
    <w:rsid w:val="00D35FB8"/>
    <w:rsid w:val="00D3631C"/>
    <w:rsid w:val="00D36E71"/>
    <w:rsid w:val="00D37D87"/>
    <w:rsid w:val="00D40A28"/>
    <w:rsid w:val="00D40B33"/>
    <w:rsid w:val="00D40BAF"/>
    <w:rsid w:val="00D4318F"/>
    <w:rsid w:val="00D438BF"/>
    <w:rsid w:val="00D440F8"/>
    <w:rsid w:val="00D469BB"/>
    <w:rsid w:val="00D47EE7"/>
    <w:rsid w:val="00D50E9C"/>
    <w:rsid w:val="00D546FF"/>
    <w:rsid w:val="00D55AD5"/>
    <w:rsid w:val="00D568E5"/>
    <w:rsid w:val="00D576CA"/>
    <w:rsid w:val="00D610F0"/>
    <w:rsid w:val="00D61AF5"/>
    <w:rsid w:val="00D62C62"/>
    <w:rsid w:val="00D652B5"/>
    <w:rsid w:val="00D65635"/>
    <w:rsid w:val="00D66155"/>
    <w:rsid w:val="00D708B0"/>
    <w:rsid w:val="00D75C20"/>
    <w:rsid w:val="00D7694A"/>
    <w:rsid w:val="00D76AB9"/>
    <w:rsid w:val="00D776C5"/>
    <w:rsid w:val="00D777D5"/>
    <w:rsid w:val="00D77B1D"/>
    <w:rsid w:val="00D77BA0"/>
    <w:rsid w:val="00D80160"/>
    <w:rsid w:val="00D8021F"/>
    <w:rsid w:val="00D8027E"/>
    <w:rsid w:val="00D80383"/>
    <w:rsid w:val="00D81B0C"/>
    <w:rsid w:val="00D81FC1"/>
    <w:rsid w:val="00D823C6"/>
    <w:rsid w:val="00D82636"/>
    <w:rsid w:val="00D8327F"/>
    <w:rsid w:val="00D85415"/>
    <w:rsid w:val="00D86CA3"/>
    <w:rsid w:val="00D86E33"/>
    <w:rsid w:val="00D871CE"/>
    <w:rsid w:val="00D91758"/>
    <w:rsid w:val="00D9196D"/>
    <w:rsid w:val="00D92982"/>
    <w:rsid w:val="00D94899"/>
    <w:rsid w:val="00D9706C"/>
    <w:rsid w:val="00D97286"/>
    <w:rsid w:val="00D976E7"/>
    <w:rsid w:val="00DA1EED"/>
    <w:rsid w:val="00DA21CB"/>
    <w:rsid w:val="00DA305E"/>
    <w:rsid w:val="00DA4FFB"/>
    <w:rsid w:val="00DA5417"/>
    <w:rsid w:val="00DA55E9"/>
    <w:rsid w:val="00DA56E8"/>
    <w:rsid w:val="00DA6931"/>
    <w:rsid w:val="00DA76DA"/>
    <w:rsid w:val="00DB05BB"/>
    <w:rsid w:val="00DB0605"/>
    <w:rsid w:val="00DB0A9F"/>
    <w:rsid w:val="00DB133F"/>
    <w:rsid w:val="00DB27B6"/>
    <w:rsid w:val="00DB377D"/>
    <w:rsid w:val="00DB4FFF"/>
    <w:rsid w:val="00DB6D1B"/>
    <w:rsid w:val="00DB7234"/>
    <w:rsid w:val="00DB7E19"/>
    <w:rsid w:val="00DC29F5"/>
    <w:rsid w:val="00DC2A74"/>
    <w:rsid w:val="00DC2D36"/>
    <w:rsid w:val="00DC53EF"/>
    <w:rsid w:val="00DC6604"/>
    <w:rsid w:val="00DD3D0D"/>
    <w:rsid w:val="00DD586A"/>
    <w:rsid w:val="00DD5C4B"/>
    <w:rsid w:val="00DD643C"/>
    <w:rsid w:val="00DD7BB5"/>
    <w:rsid w:val="00DD7C3A"/>
    <w:rsid w:val="00DE237E"/>
    <w:rsid w:val="00DE4AD2"/>
    <w:rsid w:val="00DE5608"/>
    <w:rsid w:val="00DE58D0"/>
    <w:rsid w:val="00DE654F"/>
    <w:rsid w:val="00DE70E4"/>
    <w:rsid w:val="00DF0B6E"/>
    <w:rsid w:val="00DF15E0"/>
    <w:rsid w:val="00DF37A0"/>
    <w:rsid w:val="00DF5CFF"/>
    <w:rsid w:val="00DF6CE8"/>
    <w:rsid w:val="00E04D70"/>
    <w:rsid w:val="00E05B05"/>
    <w:rsid w:val="00E05EB0"/>
    <w:rsid w:val="00E06671"/>
    <w:rsid w:val="00E06C54"/>
    <w:rsid w:val="00E07616"/>
    <w:rsid w:val="00E07778"/>
    <w:rsid w:val="00E10083"/>
    <w:rsid w:val="00E10169"/>
    <w:rsid w:val="00E110E7"/>
    <w:rsid w:val="00E117B9"/>
    <w:rsid w:val="00E11B20"/>
    <w:rsid w:val="00E12268"/>
    <w:rsid w:val="00E12836"/>
    <w:rsid w:val="00E140ED"/>
    <w:rsid w:val="00E168CE"/>
    <w:rsid w:val="00E1786D"/>
    <w:rsid w:val="00E17FA2"/>
    <w:rsid w:val="00E21018"/>
    <w:rsid w:val="00E21F46"/>
    <w:rsid w:val="00E22330"/>
    <w:rsid w:val="00E25AD1"/>
    <w:rsid w:val="00E27242"/>
    <w:rsid w:val="00E273DB"/>
    <w:rsid w:val="00E2761E"/>
    <w:rsid w:val="00E30B5A"/>
    <w:rsid w:val="00E3123D"/>
    <w:rsid w:val="00E31461"/>
    <w:rsid w:val="00E31B37"/>
    <w:rsid w:val="00E31B8B"/>
    <w:rsid w:val="00E31D43"/>
    <w:rsid w:val="00E32608"/>
    <w:rsid w:val="00E34188"/>
    <w:rsid w:val="00E34B6E"/>
    <w:rsid w:val="00E35559"/>
    <w:rsid w:val="00E368AB"/>
    <w:rsid w:val="00E3723A"/>
    <w:rsid w:val="00E3757C"/>
    <w:rsid w:val="00E37860"/>
    <w:rsid w:val="00E442D2"/>
    <w:rsid w:val="00E446F1"/>
    <w:rsid w:val="00E45000"/>
    <w:rsid w:val="00E459E6"/>
    <w:rsid w:val="00E46886"/>
    <w:rsid w:val="00E47AEF"/>
    <w:rsid w:val="00E51A25"/>
    <w:rsid w:val="00E52920"/>
    <w:rsid w:val="00E53B75"/>
    <w:rsid w:val="00E53F6C"/>
    <w:rsid w:val="00E54E3B"/>
    <w:rsid w:val="00E54FF8"/>
    <w:rsid w:val="00E57565"/>
    <w:rsid w:val="00E63838"/>
    <w:rsid w:val="00E63C5E"/>
    <w:rsid w:val="00E64434"/>
    <w:rsid w:val="00E64BB7"/>
    <w:rsid w:val="00E67C51"/>
    <w:rsid w:val="00E72EFC"/>
    <w:rsid w:val="00E73B39"/>
    <w:rsid w:val="00E758EC"/>
    <w:rsid w:val="00E8234C"/>
    <w:rsid w:val="00E836BE"/>
    <w:rsid w:val="00E83AA9"/>
    <w:rsid w:val="00E83FF5"/>
    <w:rsid w:val="00E8586B"/>
    <w:rsid w:val="00E85928"/>
    <w:rsid w:val="00E86B9D"/>
    <w:rsid w:val="00E87822"/>
    <w:rsid w:val="00E90395"/>
    <w:rsid w:val="00E90E49"/>
    <w:rsid w:val="00E917F9"/>
    <w:rsid w:val="00E9232D"/>
    <w:rsid w:val="00E9291C"/>
    <w:rsid w:val="00E93080"/>
    <w:rsid w:val="00E93FFE"/>
    <w:rsid w:val="00E94C54"/>
    <w:rsid w:val="00E94F8A"/>
    <w:rsid w:val="00EA2416"/>
    <w:rsid w:val="00EA76D3"/>
    <w:rsid w:val="00EA77C7"/>
    <w:rsid w:val="00EA7A41"/>
    <w:rsid w:val="00EB077B"/>
    <w:rsid w:val="00EB30E8"/>
    <w:rsid w:val="00EB4EA2"/>
    <w:rsid w:val="00EB70E5"/>
    <w:rsid w:val="00EC24D5"/>
    <w:rsid w:val="00EC27C6"/>
    <w:rsid w:val="00EC4207"/>
    <w:rsid w:val="00EC4D1C"/>
    <w:rsid w:val="00EC5653"/>
    <w:rsid w:val="00EC71CE"/>
    <w:rsid w:val="00EC7394"/>
    <w:rsid w:val="00ED1006"/>
    <w:rsid w:val="00ED273E"/>
    <w:rsid w:val="00ED2924"/>
    <w:rsid w:val="00ED3831"/>
    <w:rsid w:val="00ED4C36"/>
    <w:rsid w:val="00EE0326"/>
    <w:rsid w:val="00EE6018"/>
    <w:rsid w:val="00EE6293"/>
    <w:rsid w:val="00EE66C9"/>
    <w:rsid w:val="00EE6B81"/>
    <w:rsid w:val="00EE739F"/>
    <w:rsid w:val="00EE7C1C"/>
    <w:rsid w:val="00EF0D3E"/>
    <w:rsid w:val="00EF13A8"/>
    <w:rsid w:val="00EF18FE"/>
    <w:rsid w:val="00EF2071"/>
    <w:rsid w:val="00EF2D55"/>
    <w:rsid w:val="00EF2E36"/>
    <w:rsid w:val="00EF47AA"/>
    <w:rsid w:val="00EF5787"/>
    <w:rsid w:val="00EF60D0"/>
    <w:rsid w:val="00EF78AB"/>
    <w:rsid w:val="00F00B7D"/>
    <w:rsid w:val="00F01819"/>
    <w:rsid w:val="00F02AD9"/>
    <w:rsid w:val="00F0435A"/>
    <w:rsid w:val="00F04FD4"/>
    <w:rsid w:val="00F0528D"/>
    <w:rsid w:val="00F0642F"/>
    <w:rsid w:val="00F065C3"/>
    <w:rsid w:val="00F06844"/>
    <w:rsid w:val="00F06C67"/>
    <w:rsid w:val="00F06DFD"/>
    <w:rsid w:val="00F071D1"/>
    <w:rsid w:val="00F07533"/>
    <w:rsid w:val="00F10629"/>
    <w:rsid w:val="00F11F1D"/>
    <w:rsid w:val="00F15713"/>
    <w:rsid w:val="00F15902"/>
    <w:rsid w:val="00F15FA5"/>
    <w:rsid w:val="00F163F1"/>
    <w:rsid w:val="00F17BAD"/>
    <w:rsid w:val="00F209B7"/>
    <w:rsid w:val="00F2376F"/>
    <w:rsid w:val="00F243D8"/>
    <w:rsid w:val="00F244FF"/>
    <w:rsid w:val="00F265F0"/>
    <w:rsid w:val="00F269AA"/>
    <w:rsid w:val="00F26D76"/>
    <w:rsid w:val="00F2771E"/>
    <w:rsid w:val="00F30828"/>
    <w:rsid w:val="00F313D6"/>
    <w:rsid w:val="00F32CAF"/>
    <w:rsid w:val="00F3464F"/>
    <w:rsid w:val="00F35627"/>
    <w:rsid w:val="00F407D3"/>
    <w:rsid w:val="00F40F0C"/>
    <w:rsid w:val="00F4172D"/>
    <w:rsid w:val="00F44AE7"/>
    <w:rsid w:val="00F4766C"/>
    <w:rsid w:val="00F5060E"/>
    <w:rsid w:val="00F507D1"/>
    <w:rsid w:val="00F519CE"/>
    <w:rsid w:val="00F51ADA"/>
    <w:rsid w:val="00F527C0"/>
    <w:rsid w:val="00F52B77"/>
    <w:rsid w:val="00F53442"/>
    <w:rsid w:val="00F557CE"/>
    <w:rsid w:val="00F57A71"/>
    <w:rsid w:val="00F60203"/>
    <w:rsid w:val="00F60447"/>
    <w:rsid w:val="00F607C5"/>
    <w:rsid w:val="00F60DEA"/>
    <w:rsid w:val="00F6302A"/>
    <w:rsid w:val="00F638D3"/>
    <w:rsid w:val="00F63950"/>
    <w:rsid w:val="00F648E0"/>
    <w:rsid w:val="00F64C2B"/>
    <w:rsid w:val="00F651BE"/>
    <w:rsid w:val="00F672EC"/>
    <w:rsid w:val="00F67F53"/>
    <w:rsid w:val="00F703BE"/>
    <w:rsid w:val="00F71F69"/>
    <w:rsid w:val="00F72AC6"/>
    <w:rsid w:val="00F72B72"/>
    <w:rsid w:val="00F74BB9"/>
    <w:rsid w:val="00F75582"/>
    <w:rsid w:val="00F757E5"/>
    <w:rsid w:val="00F76EFA"/>
    <w:rsid w:val="00F804BE"/>
    <w:rsid w:val="00F81731"/>
    <w:rsid w:val="00F817CE"/>
    <w:rsid w:val="00F83C6D"/>
    <w:rsid w:val="00F8456C"/>
    <w:rsid w:val="00F84EDF"/>
    <w:rsid w:val="00F851EF"/>
    <w:rsid w:val="00F859D8"/>
    <w:rsid w:val="00F868F5"/>
    <w:rsid w:val="00F9056A"/>
    <w:rsid w:val="00F90F8D"/>
    <w:rsid w:val="00F92782"/>
    <w:rsid w:val="00F93AA9"/>
    <w:rsid w:val="00F95C71"/>
    <w:rsid w:val="00F95DAA"/>
    <w:rsid w:val="00F96985"/>
    <w:rsid w:val="00F97838"/>
    <w:rsid w:val="00FA265A"/>
    <w:rsid w:val="00FA2BB3"/>
    <w:rsid w:val="00FA33E6"/>
    <w:rsid w:val="00FA3F2C"/>
    <w:rsid w:val="00FB4C80"/>
    <w:rsid w:val="00FB6A6A"/>
    <w:rsid w:val="00FC09F8"/>
    <w:rsid w:val="00FC11D3"/>
    <w:rsid w:val="00FC1308"/>
    <w:rsid w:val="00FC5236"/>
    <w:rsid w:val="00FC65C6"/>
    <w:rsid w:val="00FC7429"/>
    <w:rsid w:val="00FD07F6"/>
    <w:rsid w:val="00FD1EC8"/>
    <w:rsid w:val="00FD2225"/>
    <w:rsid w:val="00FD31D2"/>
    <w:rsid w:val="00FD355A"/>
    <w:rsid w:val="00FD47ED"/>
    <w:rsid w:val="00FD5B55"/>
    <w:rsid w:val="00FD643B"/>
    <w:rsid w:val="00FD675C"/>
    <w:rsid w:val="00FD74DB"/>
    <w:rsid w:val="00FD7660"/>
    <w:rsid w:val="00FE0655"/>
    <w:rsid w:val="00FE15A4"/>
    <w:rsid w:val="00FE2365"/>
    <w:rsid w:val="00FE37D7"/>
    <w:rsid w:val="00FE4C7B"/>
    <w:rsid w:val="00FE5F5E"/>
    <w:rsid w:val="00FE6942"/>
    <w:rsid w:val="00FE7336"/>
    <w:rsid w:val="00FE768F"/>
    <w:rsid w:val="00FE787C"/>
    <w:rsid w:val="00FF3653"/>
    <w:rsid w:val="00FF45A5"/>
    <w:rsid w:val="00FF5C7D"/>
    <w:rsid w:val="00FF5C91"/>
    <w:rsid w:val="00FF60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05AAA126-8996-4C63-95E4-2396EE30A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D5F"/>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Heading 1 3GPP"/>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DO NOT USE_h2,h21,Heading 2 3GPP"/>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891D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1D5F"/>
  </w:style>
  <w:style w:type="paragraph" w:styleId="TOC8">
    <w:name w:val="toc 8"/>
    <w:basedOn w:val="TOC1"/>
    <w:rsid w:val="008D00A5"/>
    <w:pPr>
      <w:spacing w:before="180"/>
      <w:ind w:left="2693" w:hanging="2693"/>
    </w:pPr>
    <w:rPr>
      <w:b/>
    </w:rPr>
  </w:style>
  <w:style w:type="paragraph" w:styleId="TOC1">
    <w:name w:val="toc 1"/>
    <w:link w:val="TOC1Char"/>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Heading 1 3GPP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2"/>
      </w:numPr>
      <w:tabs>
        <w:tab w:val="left"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sv-SE" w:eastAsia="zh-CN"/>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sv-SE" w:eastAsia="zh-CN"/>
    </w:rPr>
  </w:style>
  <w:style w:type="paragraph" w:customStyle="1" w:styleId="Guidance">
    <w:name w:val="Guidance"/>
    <w:basedOn w:val="Normal"/>
    <w:rsid w:val="008D00A5"/>
    <w:rPr>
      <w:i/>
      <w:color w:val="0000FF"/>
    </w:rPr>
  </w:style>
  <w:style w:type="character" w:customStyle="1" w:styleId="Heading2Char">
    <w:name w:val="Heading 2 Char"/>
    <w:aliases w:val="H2 Char,h2 Char,DO NOT USE_h2 Char,h21 Char,Heading 2 3GPP Char"/>
    <w:link w:val="Heading2"/>
    <w:rsid w:val="008D00A5"/>
    <w:rPr>
      <w:rFonts w:ascii="Arial" w:hAnsi="Arial"/>
      <w:sz w:val="32"/>
      <w:lang w:eastAsia="ja-JP"/>
    </w:rPr>
  </w:style>
  <w:style w:type="character" w:customStyle="1" w:styleId="Heading3Char">
    <w:name w:val="Heading 3 Char"/>
    <w:aliases w:val="Heading 3 3GPP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07232"/>
    <w:rPr>
      <w:rFonts w:asciiTheme="minorHAnsi" w:eastAsiaTheme="minorHAnsi" w:hAnsiTheme="minorHAnsi" w:cstheme="minorBidi"/>
      <w:sz w:val="22"/>
      <w:szCs w:val="22"/>
      <w:lang w:val="sv-SE" w:eastAsia="en-US"/>
    </w:rPr>
  </w:style>
  <w:style w:type="character" w:customStyle="1" w:styleId="normaltextrun">
    <w:name w:val="normaltextrun"/>
    <w:basedOn w:val="DefaultParagraphFont"/>
    <w:rsid w:val="00CD292B"/>
  </w:style>
  <w:style w:type="character" w:customStyle="1" w:styleId="eop">
    <w:name w:val="eop"/>
    <w:basedOn w:val="DefaultParagraphFont"/>
    <w:rsid w:val="00CD292B"/>
  </w:style>
  <w:style w:type="paragraph" w:customStyle="1" w:styleId="Doc-title">
    <w:name w:val="Doc-title"/>
    <w:basedOn w:val="Normal"/>
    <w:next w:val="Doc-text2"/>
    <w:link w:val="Doc-titleChar"/>
    <w:qFormat/>
    <w:rsid w:val="009A780C"/>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9A780C"/>
    <w:rPr>
      <w:rFonts w:ascii="Arial" w:eastAsia="MS Mincho" w:hAnsi="Arial"/>
      <w:noProof/>
      <w:szCs w:val="24"/>
    </w:rPr>
  </w:style>
  <w:style w:type="paragraph" w:customStyle="1" w:styleId="Agreement">
    <w:name w:val="Agreement"/>
    <w:basedOn w:val="Normal"/>
    <w:next w:val="Doc-text2"/>
    <w:rsid w:val="00E3757C"/>
    <w:pPr>
      <w:numPr>
        <w:numId w:val="14"/>
      </w:numPr>
      <w:tabs>
        <w:tab w:val="num" w:pos="1619"/>
        <w:tab w:val="num" w:pos="4430"/>
      </w:tabs>
      <w:spacing w:before="60" w:after="0" w:line="240" w:lineRule="auto"/>
      <w:ind w:left="4430"/>
    </w:pPr>
    <w:rPr>
      <w:rFonts w:ascii="Arial" w:eastAsia="MS Mincho" w:hAnsi="Arial" w:cs="Times New Roman"/>
      <w:b/>
      <w:sz w:val="20"/>
      <w:szCs w:val="24"/>
      <w:lang w:val="en-GB" w:eastAsia="en-GB"/>
    </w:rPr>
  </w:style>
  <w:style w:type="paragraph" w:styleId="BodyText2">
    <w:name w:val="Body Text 2"/>
    <w:basedOn w:val="Normal"/>
    <w:link w:val="BodyText2Char"/>
    <w:rsid w:val="00915AA9"/>
    <w:rPr>
      <w:rFonts w:eastAsia="MS Mincho"/>
      <w:color w:val="FFFF00"/>
    </w:rPr>
  </w:style>
  <w:style w:type="character" w:customStyle="1" w:styleId="BodyText2Char">
    <w:name w:val="Body Text 2 Char"/>
    <w:basedOn w:val="DefaultParagraphFont"/>
    <w:link w:val="BodyText2"/>
    <w:rsid w:val="00915AA9"/>
    <w:rPr>
      <w:rFonts w:asciiTheme="minorHAnsi" w:eastAsia="MS Mincho" w:hAnsiTheme="minorHAnsi" w:cstheme="minorBidi"/>
      <w:color w:val="FFFF00"/>
      <w:sz w:val="22"/>
      <w:szCs w:val="22"/>
      <w:lang w:val="fi-FI" w:eastAsia="en-US"/>
    </w:rPr>
  </w:style>
  <w:style w:type="paragraph" w:customStyle="1" w:styleId="00BodyText">
    <w:name w:val="00 BodyText"/>
    <w:basedOn w:val="Normal"/>
    <w:rsid w:val="00915AA9"/>
    <w:pPr>
      <w:spacing w:after="220"/>
    </w:pPr>
  </w:style>
  <w:style w:type="paragraph" w:customStyle="1" w:styleId="11BodyText">
    <w:name w:val="11 BodyText"/>
    <w:basedOn w:val="Normal"/>
    <w:rsid w:val="00915AA9"/>
    <w:pPr>
      <w:spacing w:after="220"/>
      <w:ind w:left="1298"/>
    </w:pPr>
  </w:style>
  <w:style w:type="character" w:customStyle="1" w:styleId="CaptionChar1">
    <w:name w:val="Caption Char1"/>
    <w:aliases w:val="cap Char1,cap Char Char,Caption Char Char,Caption Char1 Char Char,cap Char Char1 Char,Caption Char Char1 Char Char,cap Char2 Char"/>
    <w:link w:val="Caption"/>
    <w:rsid w:val="00915AA9"/>
    <w:rPr>
      <w:rFonts w:asciiTheme="minorHAnsi" w:eastAsiaTheme="minorHAnsi" w:hAnsiTheme="minorHAnsi" w:cstheme="minorBidi"/>
      <w:b/>
      <w:sz w:val="22"/>
      <w:szCs w:val="22"/>
      <w:lang w:val="fi-FI"/>
    </w:rPr>
  </w:style>
  <w:style w:type="paragraph" w:customStyle="1" w:styleId="owapara">
    <w:name w:val="owapara"/>
    <w:basedOn w:val="Normal"/>
    <w:rsid w:val="00915AA9"/>
    <w:rPr>
      <w:rFonts w:eastAsia="Calibri"/>
    </w:rPr>
  </w:style>
  <w:style w:type="paragraph" w:customStyle="1" w:styleId="LGTdoc">
    <w:name w:val="LGTdoc_본문"/>
    <w:basedOn w:val="Normal"/>
    <w:rsid w:val="00915AA9"/>
    <w:pPr>
      <w:snapToGrid w:val="0"/>
      <w:spacing w:afterLines="50" w:line="264" w:lineRule="auto"/>
    </w:pPr>
    <w:rPr>
      <w:rFonts w:eastAsia="Batang"/>
    </w:rPr>
  </w:style>
  <w:style w:type="paragraph" w:styleId="NormalWeb">
    <w:name w:val="Normal (Web)"/>
    <w:basedOn w:val="Normal"/>
    <w:uiPriority w:val="99"/>
    <w:unhideWhenUsed/>
    <w:rsid w:val="00915AA9"/>
    <w:pPr>
      <w:spacing w:before="100" w:beforeAutospacing="1" w:after="100" w:afterAutospacing="1"/>
    </w:pPr>
  </w:style>
  <w:style w:type="character" w:customStyle="1" w:styleId="B1Char">
    <w:name w:val="B1 Char"/>
    <w:locked/>
    <w:rsid w:val="00915AA9"/>
    <w:rPr>
      <w:rFonts w:ascii="Times New Roman" w:hAnsi="Times New Roman"/>
      <w:lang w:val="en-GB"/>
    </w:rPr>
  </w:style>
  <w:style w:type="character" w:styleId="PlaceholderText">
    <w:name w:val="Placeholder Text"/>
    <w:basedOn w:val="DefaultParagraphFont"/>
    <w:uiPriority w:val="99"/>
    <w:semiHidden/>
    <w:rsid w:val="00915AA9"/>
    <w:rPr>
      <w:color w:val="808080"/>
    </w:rPr>
  </w:style>
  <w:style w:type="character" w:customStyle="1" w:styleId="ProposalChar">
    <w:name w:val="Proposal Char"/>
    <w:basedOn w:val="DefaultParagraphFont"/>
    <w:link w:val="Proposal"/>
    <w:rsid w:val="00915AA9"/>
    <w:rPr>
      <w:rFonts w:ascii="Arial" w:eastAsiaTheme="minorHAnsi" w:hAnsi="Arial" w:cstheme="minorBidi"/>
      <w:b/>
      <w:bCs/>
      <w:sz w:val="22"/>
      <w:szCs w:val="22"/>
      <w:lang w:val="en-US" w:eastAsia="en-US"/>
    </w:rPr>
  </w:style>
  <w:style w:type="character" w:customStyle="1" w:styleId="TOC1Char">
    <w:name w:val="TOC 1 Char"/>
    <w:basedOn w:val="ProposalChar"/>
    <w:link w:val="TOC1"/>
    <w:uiPriority w:val="39"/>
    <w:rsid w:val="00915AA9"/>
    <w:rPr>
      <w:rFonts w:ascii="Times New Roman" w:eastAsiaTheme="minorHAnsi" w:hAnsi="Times New Roman" w:cstheme="minorBidi"/>
      <w:b w:val="0"/>
      <w:bCs w:val="0"/>
      <w:noProof/>
      <w:sz w:val="22"/>
      <w:szCs w:val="22"/>
      <w:lang w:val="en-US" w:eastAsia="ja-JP"/>
    </w:rPr>
  </w:style>
  <w:style w:type="paragraph" w:customStyle="1" w:styleId="References">
    <w:name w:val="References"/>
    <w:basedOn w:val="NormalWeb"/>
    <w:qFormat/>
    <w:rsid w:val="00915AA9"/>
    <w:pPr>
      <w:spacing w:before="0" w:beforeAutospacing="0" w:after="0" w:afterAutospacing="0"/>
    </w:pPr>
  </w:style>
  <w:style w:type="paragraph" w:customStyle="1" w:styleId="Table">
    <w:name w:val="Table"/>
    <w:next w:val="Normal"/>
    <w:rsid w:val="00915AA9"/>
    <w:pPr>
      <w:keepLines/>
      <w:spacing w:beforeLines="100"/>
      <w:jc w:val="center"/>
    </w:pPr>
    <w:rPr>
      <w:rFonts w:ascii="Arial" w:hAnsi="Arial"/>
      <w:sz w:val="18"/>
      <w:szCs w:val="18"/>
      <w:lang w:val="en-US" w:eastAsia="zh-CN"/>
    </w:rPr>
  </w:style>
  <w:style w:type="paragraph" w:customStyle="1" w:styleId="TableText">
    <w:name w:val="Table Text"/>
    <w:rsid w:val="00915AA9"/>
    <w:pPr>
      <w:tabs>
        <w:tab w:val="decimal" w:pos="0"/>
      </w:tabs>
    </w:pPr>
    <w:rPr>
      <w:rFonts w:ascii="Arial" w:hAnsi="Arial"/>
      <w:noProof/>
      <w:sz w:val="21"/>
      <w:szCs w:val="21"/>
      <w:lang w:val="en-US" w:eastAsia="zh-CN"/>
    </w:rPr>
  </w:style>
  <w:style w:type="paragraph" w:customStyle="1" w:styleId="TableHeader">
    <w:name w:val="Table Header"/>
    <w:rsid w:val="00915AA9"/>
    <w:pPr>
      <w:jc w:val="center"/>
    </w:pPr>
    <w:rPr>
      <w:rFonts w:ascii="Arial" w:hAnsi="Arial"/>
      <w:b/>
      <w:sz w:val="21"/>
      <w:szCs w:val="21"/>
      <w:lang w:val="en-US" w:eastAsia="zh-CN"/>
    </w:rPr>
  </w:style>
  <w:style w:type="table" w:customStyle="1" w:styleId="TableStyle">
    <w:name w:val="Table Style"/>
    <w:basedOn w:val="TableNormal"/>
    <w:rsid w:val="00915AA9"/>
    <w:pPr>
      <w:jc w:val="both"/>
    </w:pPr>
    <w:rPr>
      <w:rFonts w:ascii="Times New Roma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rsid w:val="00915AA9"/>
    <w:pPr>
      <w:keepNext/>
      <w:spacing w:before="80" w:after="80"/>
      <w:jc w:val="center"/>
    </w:pPr>
  </w:style>
  <w:style w:type="paragraph" w:customStyle="1" w:styleId="DocumentTitle">
    <w:name w:val="Document Title"/>
    <w:basedOn w:val="Normal"/>
    <w:rsid w:val="00915AA9"/>
    <w:pPr>
      <w:tabs>
        <w:tab w:val="left" w:pos="0"/>
      </w:tabs>
      <w:spacing w:before="300" w:after="300"/>
      <w:jc w:val="center"/>
    </w:pPr>
    <w:rPr>
      <w:rFonts w:ascii="Arial" w:eastAsia="SimHei" w:hAnsi="Arial"/>
      <w:sz w:val="36"/>
      <w:szCs w:val="36"/>
    </w:rPr>
  </w:style>
  <w:style w:type="paragraph" w:customStyle="1" w:styleId="NotesHeader">
    <w:name w:val="Notes Header"/>
    <w:basedOn w:val="Normal"/>
    <w:rsid w:val="00915AA9"/>
    <w:pPr>
      <w:pBdr>
        <w:top w:val="single" w:sz="4" w:space="1" w:color="000000"/>
      </w:pBdr>
    </w:pPr>
    <w:rPr>
      <w:rFonts w:ascii="Arial" w:eastAsia="SimHei" w:hAnsi="Arial"/>
      <w:sz w:val="18"/>
    </w:rPr>
  </w:style>
  <w:style w:type="paragraph" w:customStyle="1" w:styleId="NotesText">
    <w:name w:val="Notes Text"/>
    <w:basedOn w:val="Normal"/>
    <w:rsid w:val="00915AA9"/>
    <w:pPr>
      <w:pBdr>
        <w:bottom w:val="single" w:sz="4" w:space="1" w:color="000000"/>
      </w:pBdr>
      <w:ind w:firstLine="360"/>
    </w:pPr>
    <w:rPr>
      <w:rFonts w:ascii="Arial" w:eastAsia="KaiTi_GB2312" w:hAnsi="Arial"/>
      <w:sz w:val="18"/>
      <w:szCs w:val="18"/>
    </w:rPr>
  </w:style>
  <w:style w:type="paragraph" w:customStyle="1" w:styleId="CompilingAdvice">
    <w:name w:val="Compiling Advice"/>
    <w:basedOn w:val="Normal"/>
    <w:rsid w:val="00915AA9"/>
    <w:rPr>
      <w:rFonts w:ascii="Arial" w:hAnsi="Arial" w:cs="Arial"/>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214627">
      <w:bodyDiv w:val="1"/>
      <w:marLeft w:val="0"/>
      <w:marRight w:val="0"/>
      <w:marTop w:val="0"/>
      <w:marBottom w:val="0"/>
      <w:divBdr>
        <w:top w:val="none" w:sz="0" w:space="0" w:color="auto"/>
        <w:left w:val="none" w:sz="0" w:space="0" w:color="auto"/>
        <w:bottom w:val="none" w:sz="0" w:space="0" w:color="auto"/>
        <w:right w:val="none" w:sz="0" w:space="0" w:color="auto"/>
      </w:divBdr>
    </w:div>
    <w:div w:id="496961379">
      <w:bodyDiv w:val="1"/>
      <w:marLeft w:val="0"/>
      <w:marRight w:val="0"/>
      <w:marTop w:val="0"/>
      <w:marBottom w:val="0"/>
      <w:divBdr>
        <w:top w:val="none" w:sz="0" w:space="0" w:color="auto"/>
        <w:left w:val="none" w:sz="0" w:space="0" w:color="auto"/>
        <w:bottom w:val="none" w:sz="0" w:space="0" w:color="auto"/>
        <w:right w:val="none" w:sz="0" w:space="0" w:color="auto"/>
      </w:divBdr>
    </w:div>
    <w:div w:id="523639894">
      <w:bodyDiv w:val="1"/>
      <w:marLeft w:val="0"/>
      <w:marRight w:val="0"/>
      <w:marTop w:val="0"/>
      <w:marBottom w:val="0"/>
      <w:divBdr>
        <w:top w:val="none" w:sz="0" w:space="0" w:color="auto"/>
        <w:left w:val="none" w:sz="0" w:space="0" w:color="auto"/>
        <w:bottom w:val="none" w:sz="0" w:space="0" w:color="auto"/>
        <w:right w:val="none" w:sz="0" w:space="0" w:color="auto"/>
      </w:divBdr>
      <w:divsChild>
        <w:div w:id="1152798643">
          <w:marLeft w:val="0"/>
          <w:marRight w:val="0"/>
          <w:marTop w:val="0"/>
          <w:marBottom w:val="0"/>
          <w:divBdr>
            <w:top w:val="none" w:sz="0" w:space="0" w:color="auto"/>
            <w:left w:val="none" w:sz="0" w:space="0" w:color="auto"/>
            <w:bottom w:val="none" w:sz="0" w:space="0" w:color="auto"/>
            <w:right w:val="none" w:sz="0" w:space="0" w:color="auto"/>
          </w:divBdr>
        </w:div>
      </w:divsChild>
    </w:div>
    <w:div w:id="713579597">
      <w:bodyDiv w:val="1"/>
      <w:marLeft w:val="0"/>
      <w:marRight w:val="0"/>
      <w:marTop w:val="0"/>
      <w:marBottom w:val="0"/>
      <w:divBdr>
        <w:top w:val="none" w:sz="0" w:space="0" w:color="auto"/>
        <w:left w:val="none" w:sz="0" w:space="0" w:color="auto"/>
        <w:bottom w:val="none" w:sz="0" w:space="0" w:color="auto"/>
        <w:right w:val="none" w:sz="0" w:space="0" w:color="auto"/>
      </w:divBdr>
    </w:div>
    <w:div w:id="1031564976">
      <w:bodyDiv w:val="1"/>
      <w:marLeft w:val="0"/>
      <w:marRight w:val="0"/>
      <w:marTop w:val="0"/>
      <w:marBottom w:val="0"/>
      <w:divBdr>
        <w:top w:val="none" w:sz="0" w:space="0" w:color="auto"/>
        <w:left w:val="none" w:sz="0" w:space="0" w:color="auto"/>
        <w:bottom w:val="none" w:sz="0" w:space="0" w:color="auto"/>
        <w:right w:val="none" w:sz="0" w:space="0" w:color="auto"/>
      </w:divBdr>
      <w:divsChild>
        <w:div w:id="1425758262">
          <w:marLeft w:val="0"/>
          <w:marRight w:val="0"/>
          <w:marTop w:val="0"/>
          <w:marBottom w:val="0"/>
          <w:divBdr>
            <w:top w:val="none" w:sz="0" w:space="0" w:color="auto"/>
            <w:left w:val="none" w:sz="0" w:space="0" w:color="auto"/>
            <w:bottom w:val="none" w:sz="0" w:space="0" w:color="auto"/>
            <w:right w:val="none" w:sz="0" w:space="0" w:color="auto"/>
          </w:divBdr>
        </w:div>
      </w:divsChild>
    </w:div>
    <w:div w:id="1048342120">
      <w:bodyDiv w:val="1"/>
      <w:marLeft w:val="0"/>
      <w:marRight w:val="0"/>
      <w:marTop w:val="0"/>
      <w:marBottom w:val="0"/>
      <w:divBdr>
        <w:top w:val="none" w:sz="0" w:space="0" w:color="auto"/>
        <w:left w:val="none" w:sz="0" w:space="0" w:color="auto"/>
        <w:bottom w:val="none" w:sz="0" w:space="0" w:color="auto"/>
        <w:right w:val="none" w:sz="0" w:space="0" w:color="auto"/>
      </w:divBdr>
      <w:divsChild>
        <w:div w:id="196433447">
          <w:marLeft w:val="0"/>
          <w:marRight w:val="0"/>
          <w:marTop w:val="0"/>
          <w:marBottom w:val="0"/>
          <w:divBdr>
            <w:top w:val="none" w:sz="0" w:space="0" w:color="auto"/>
            <w:left w:val="none" w:sz="0" w:space="0" w:color="auto"/>
            <w:bottom w:val="none" w:sz="0" w:space="0" w:color="auto"/>
            <w:right w:val="none" w:sz="0" w:space="0" w:color="auto"/>
          </w:divBdr>
        </w:div>
      </w:divsChild>
    </w:div>
    <w:div w:id="1193299985">
      <w:bodyDiv w:val="1"/>
      <w:marLeft w:val="0"/>
      <w:marRight w:val="0"/>
      <w:marTop w:val="0"/>
      <w:marBottom w:val="0"/>
      <w:divBdr>
        <w:top w:val="none" w:sz="0" w:space="0" w:color="auto"/>
        <w:left w:val="none" w:sz="0" w:space="0" w:color="auto"/>
        <w:bottom w:val="none" w:sz="0" w:space="0" w:color="auto"/>
        <w:right w:val="none" w:sz="0" w:space="0" w:color="auto"/>
      </w:divBdr>
    </w:div>
    <w:div w:id="1355376277">
      <w:bodyDiv w:val="1"/>
      <w:marLeft w:val="0"/>
      <w:marRight w:val="0"/>
      <w:marTop w:val="0"/>
      <w:marBottom w:val="0"/>
      <w:divBdr>
        <w:top w:val="none" w:sz="0" w:space="0" w:color="auto"/>
        <w:left w:val="none" w:sz="0" w:space="0" w:color="auto"/>
        <w:bottom w:val="none" w:sz="0" w:space="0" w:color="auto"/>
        <w:right w:val="none" w:sz="0" w:space="0" w:color="auto"/>
      </w:divBdr>
      <w:divsChild>
        <w:div w:id="1748914687">
          <w:marLeft w:val="0"/>
          <w:marRight w:val="0"/>
          <w:marTop w:val="0"/>
          <w:marBottom w:val="0"/>
          <w:divBdr>
            <w:top w:val="none" w:sz="0" w:space="0" w:color="auto"/>
            <w:left w:val="none" w:sz="0" w:space="0" w:color="auto"/>
            <w:bottom w:val="none" w:sz="0" w:space="0" w:color="auto"/>
            <w:right w:val="none" w:sz="0" w:space="0" w:color="auto"/>
          </w:divBdr>
        </w:div>
      </w:divsChild>
    </w:div>
    <w:div w:id="1938446581">
      <w:bodyDiv w:val="1"/>
      <w:marLeft w:val="0"/>
      <w:marRight w:val="0"/>
      <w:marTop w:val="0"/>
      <w:marBottom w:val="0"/>
      <w:divBdr>
        <w:top w:val="none" w:sz="0" w:space="0" w:color="auto"/>
        <w:left w:val="none" w:sz="0" w:space="0" w:color="auto"/>
        <w:bottom w:val="none" w:sz="0" w:space="0" w:color="auto"/>
        <w:right w:val="none" w:sz="0" w:space="0" w:color="auto"/>
      </w:divBdr>
    </w:div>
    <w:div w:id="1957172372">
      <w:bodyDiv w:val="1"/>
      <w:marLeft w:val="0"/>
      <w:marRight w:val="0"/>
      <w:marTop w:val="0"/>
      <w:marBottom w:val="0"/>
      <w:divBdr>
        <w:top w:val="none" w:sz="0" w:space="0" w:color="auto"/>
        <w:left w:val="none" w:sz="0" w:space="0" w:color="auto"/>
        <w:bottom w:val="none" w:sz="0" w:space="0" w:color="auto"/>
        <w:right w:val="none" w:sz="0" w:space="0" w:color="auto"/>
      </w:divBdr>
      <w:divsChild>
        <w:div w:id="697121012">
          <w:marLeft w:val="0"/>
          <w:marRight w:val="0"/>
          <w:marTop w:val="0"/>
          <w:marBottom w:val="0"/>
          <w:divBdr>
            <w:top w:val="none" w:sz="0" w:space="0" w:color="auto"/>
            <w:left w:val="none" w:sz="0" w:space="0" w:color="auto"/>
            <w:bottom w:val="none" w:sz="0" w:space="0" w:color="auto"/>
            <w:right w:val="none" w:sz="0" w:space="0" w:color="auto"/>
          </w:divBdr>
        </w:div>
      </w:divsChild>
    </w:div>
    <w:div w:id="1989246052">
      <w:bodyDiv w:val="1"/>
      <w:marLeft w:val="0"/>
      <w:marRight w:val="0"/>
      <w:marTop w:val="0"/>
      <w:marBottom w:val="0"/>
      <w:divBdr>
        <w:top w:val="none" w:sz="0" w:space="0" w:color="auto"/>
        <w:left w:val="none" w:sz="0" w:space="0" w:color="auto"/>
        <w:bottom w:val="none" w:sz="0" w:space="0" w:color="auto"/>
        <w:right w:val="none" w:sz="0" w:space="0" w:color="auto"/>
      </w:divBdr>
    </w:div>
    <w:div w:id="214515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84/Docs/RP-190833.zip" TargetMode="External"/><Relationship Id="rId18" Type="http://schemas.openxmlformats.org/officeDocument/2006/relationships/hyperlink" Target="http://www.3gpp.org/ftp/tsg_ran/TSG_RAN/TSGR_84/Docs/RP-190922.zip" TargetMode="External"/><Relationship Id="rId26" Type="http://schemas.openxmlformats.org/officeDocument/2006/relationships/hyperlink" Target="http://www.3gpp.org/ftp/tsg_ran/TSG_RAN/TSGR_84/Docs/RP-191018.zip" TargetMode="External"/><Relationship Id="rId39" Type="http://schemas.openxmlformats.org/officeDocument/2006/relationships/hyperlink" Target="http://www.3gpp.org/ftp/tsg_ran/TSG_RAN/TSGR_84/Docs/RP-191175.zip" TargetMode="External"/><Relationship Id="rId21" Type="http://schemas.openxmlformats.org/officeDocument/2006/relationships/hyperlink" Target="http://www.3gpp.org/ftp/tsg_ran/TSG_RAN/TSGR_84/Docs/RP-190955.zip" TargetMode="External"/><Relationship Id="rId34" Type="http://schemas.openxmlformats.org/officeDocument/2006/relationships/hyperlink" Target="http://www.3gpp.org/ftp/tsg_ran/TSG_RAN/TSGR_84/Docs/RP-191103.zip" TargetMode="External"/><Relationship Id="rId42" Type="http://schemas.openxmlformats.org/officeDocument/2006/relationships/hyperlink" Target="http://www.3gpp.org/ftp/tsg_ran/TSG_RAN/TSGR_84/Docs/RP-191293.zip" TargetMode="External"/><Relationship Id="rId47" Type="http://schemas.openxmlformats.org/officeDocument/2006/relationships/hyperlink" Target="http://www.3gpp.org/ftp/tsg_ran/TSG_RAN/TSGR_84/Docs/RP-191364.zip" TargetMode="External"/><Relationship Id="rId50" Type="http://schemas.openxmlformats.org/officeDocument/2006/relationships/hyperlink" Target="http://www.3gpp.org/ftp/tsg_ran/TSG_RAN/TSGR_84/Docs/RP-191406.zip" TargetMode="Externa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TSG_RAN/TSGR_84/Docs/RP-190832.zip" TargetMode="External"/><Relationship Id="rId17" Type="http://schemas.openxmlformats.org/officeDocument/2006/relationships/hyperlink" Target="http://www.3gpp.org/ftp/tsg_ran/TSG_RAN/TSGR_84/Docs/RP-190858.zip" TargetMode="External"/><Relationship Id="rId25" Type="http://schemas.openxmlformats.org/officeDocument/2006/relationships/hyperlink" Target="http://www.3gpp.org/ftp/tsg_ran/TSG_RAN/TSGR_84/Docs/RP-191008.zip" TargetMode="External"/><Relationship Id="rId33" Type="http://schemas.openxmlformats.org/officeDocument/2006/relationships/hyperlink" Target="http://www.3gpp.org/ftp/tsg_ran/TSG_RAN/TSGR_84/Docs/RP-191095.zip" TargetMode="External"/><Relationship Id="rId38" Type="http://schemas.openxmlformats.org/officeDocument/2006/relationships/hyperlink" Target="http://www.3gpp.org/ftp/tsg_ran/TSG_RAN/TSGR_84/Docs/RP-191174.zip" TargetMode="External"/><Relationship Id="rId46" Type="http://schemas.openxmlformats.org/officeDocument/2006/relationships/hyperlink" Target="http://www.3gpp.org/ftp/tsg_ran/TSG_RAN/TSGR_84/Docs/RP-191354.zip" TargetMode="External"/><Relationship Id="rId2" Type="http://schemas.openxmlformats.org/officeDocument/2006/relationships/customXml" Target="../customXml/item2.xml"/><Relationship Id="rId16" Type="http://schemas.openxmlformats.org/officeDocument/2006/relationships/hyperlink" Target="http://www.3gpp.org/ftp/tsg_ran/TSG_RAN/TSGR_84/Docs/RP-190844.zip" TargetMode="External"/><Relationship Id="rId20" Type="http://schemas.openxmlformats.org/officeDocument/2006/relationships/hyperlink" Target="http://www.3gpp.org/ftp/tsg_ran/TSG_RAN/TSGR_84/Docs/RP-190953.zip" TargetMode="External"/><Relationship Id="rId29" Type="http://schemas.openxmlformats.org/officeDocument/2006/relationships/hyperlink" Target="http://www.3gpp.org/ftp/tsg_ran/TSG_RAN/TSGR_84/Docs/RP-191056.zip" TargetMode="External"/><Relationship Id="rId41" Type="http://schemas.openxmlformats.org/officeDocument/2006/relationships/hyperlink" Target="http://www.3gpp.org/ftp/tsg_ran/TSG_RAN/TSGR_84/Docs/RP-191227.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4/Docs/RP-190831.zip" TargetMode="External"/><Relationship Id="rId24" Type="http://schemas.openxmlformats.org/officeDocument/2006/relationships/hyperlink" Target="http://www.3gpp.org/ftp/tsg_ran/TSG_RAN/TSGR_84/Docs/RP-191007.zip" TargetMode="External"/><Relationship Id="rId32" Type="http://schemas.openxmlformats.org/officeDocument/2006/relationships/hyperlink" Target="http://www.3gpp.org/ftp/tsg_ran/TSG_RAN/TSGR_84/Docs/RP-191082.zip" TargetMode="External"/><Relationship Id="rId37" Type="http://schemas.openxmlformats.org/officeDocument/2006/relationships/hyperlink" Target="http://www.3gpp.org/ftp/tsg_ran/TSG_RAN/TSGR_84/Docs/RP-191173.zip" TargetMode="External"/><Relationship Id="rId40" Type="http://schemas.openxmlformats.org/officeDocument/2006/relationships/hyperlink" Target="http://www.3gpp.org/ftp/tsg_ran/TSG_RAN/TSGR_84/Docs/RP-191206.zip" TargetMode="External"/><Relationship Id="rId45" Type="http://schemas.openxmlformats.org/officeDocument/2006/relationships/hyperlink" Target="http://www.3gpp.org/ftp/tsg_ran/TSG_RAN/TSGR_84/Docs/RP-191306.zip" TargetMode="External"/><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ftp/tsg_ran/TSG_RAN/TSGR_84/Docs/RP-190840.zip" TargetMode="External"/><Relationship Id="rId23" Type="http://schemas.openxmlformats.org/officeDocument/2006/relationships/hyperlink" Target="http://www.3gpp.org/ftp/tsg_ran/TSG_RAN/TSGR_84/Docs/RP-190987.zip" TargetMode="External"/><Relationship Id="rId28" Type="http://schemas.openxmlformats.org/officeDocument/2006/relationships/hyperlink" Target="http://www.3gpp.org/ftp/tsg_ran/TSG_RAN/TSGR_84/Docs/RP-191048.zip" TargetMode="External"/><Relationship Id="rId36" Type="http://schemas.openxmlformats.org/officeDocument/2006/relationships/hyperlink" Target="http://www.3gpp.org/ftp/tsg_ran/TSG_RAN/TSGR_84/Docs/RP-191168.zip" TargetMode="External"/><Relationship Id="rId49" Type="http://schemas.openxmlformats.org/officeDocument/2006/relationships/hyperlink" Target="http://www.3gpp.org/ftp/tsg_ran/TSG_RAN/TSGR_84/Docs/RP-191391.zip" TargetMode="External"/><Relationship Id="rId10" Type="http://schemas.openxmlformats.org/officeDocument/2006/relationships/endnotes" Target="endnotes.xml"/><Relationship Id="rId19" Type="http://schemas.openxmlformats.org/officeDocument/2006/relationships/hyperlink" Target="http://www.3gpp.org/ftp/tsg_ran/TSG_RAN/TSGR_84/Docs/RP-190945.zip" TargetMode="External"/><Relationship Id="rId31" Type="http://schemas.openxmlformats.org/officeDocument/2006/relationships/hyperlink" Target="http://www.3gpp.org/ftp/tsg_ran/TSG_RAN/TSGR_84/Docs/RP-191080.zip" TargetMode="External"/><Relationship Id="rId44" Type="http://schemas.openxmlformats.org/officeDocument/2006/relationships/hyperlink" Target="http://www.3gpp.org/ftp/tsg_ran/TSG_RAN/TSGR_84/Docs/RP-191305.zip" TargetMode="External"/><Relationship Id="rId52" Type="http://schemas.openxmlformats.org/officeDocument/2006/relationships/hyperlink" Target="http://www.3gpp.org/ftp/tsg_ran/TSG_RAN/TSGR_84/Docs/RP-19140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84/Docs/RP-190834.zip" TargetMode="External"/><Relationship Id="rId22" Type="http://schemas.openxmlformats.org/officeDocument/2006/relationships/hyperlink" Target="http://www.3gpp.org/ftp/tsg_ran/TSG_RAN/TSGR_84/Docs/RP-190968.zip" TargetMode="External"/><Relationship Id="rId27" Type="http://schemas.openxmlformats.org/officeDocument/2006/relationships/hyperlink" Target="http://www.3gpp.org/ftp/tsg_ran/TSG_RAN/TSGR_84/Docs/RP-191047.zip" TargetMode="External"/><Relationship Id="rId30" Type="http://schemas.openxmlformats.org/officeDocument/2006/relationships/hyperlink" Target="http://www.3gpp.org/ftp/tsg_ran/TSG_RAN/TSGR_84/Docs/RP-191071.zip" TargetMode="External"/><Relationship Id="rId35" Type="http://schemas.openxmlformats.org/officeDocument/2006/relationships/hyperlink" Target="http://www.3gpp.org/ftp/tsg_ran/TSG_RAN/TSGR_84/Docs/RP-191166.zip" TargetMode="External"/><Relationship Id="rId43" Type="http://schemas.openxmlformats.org/officeDocument/2006/relationships/hyperlink" Target="http://www.3gpp.org/ftp/tsg_ran/TSG_RAN/TSGR_84/Docs/RP-191296.zip" TargetMode="External"/><Relationship Id="rId48" Type="http://schemas.openxmlformats.org/officeDocument/2006/relationships/hyperlink" Target="http://www.3gpp.org/ftp/tsg_ran/TSG_RAN/TSGR_84/Docs/RP-191366.zip"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3gpp.org/ftp/tsg_ran/TSG_RAN/TSGR_84/Docs/RP-191406.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80AD-1937-4B9A-8F46-41E0465E250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80F29D3-3FDB-4F9A-A35F-07D42FC50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02799-FFFD-421C-849A-28DE20403124}">
  <ds:schemaRefs>
    <ds:schemaRef ds:uri="http://schemas.microsoft.com/sharepoint/v3/contenttype/forms"/>
  </ds:schemaRefs>
</ds:datastoreItem>
</file>

<file path=customXml/itemProps4.xml><?xml version="1.0" encoding="utf-8"?>
<ds:datastoreItem xmlns:ds="http://schemas.openxmlformats.org/officeDocument/2006/customXml" ds:itemID="{A6EF8195-F734-47ED-9BD2-99ABF7FD6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52</Pages>
  <Words>11122</Words>
  <Characters>90089</Characters>
  <Application>Microsoft Office Word</Application>
  <DocSecurity>0</DocSecurity>
  <Lines>750</Lines>
  <Paragraphs>202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101009</CharactersWithSpaces>
  <SharedDoc>false</SharedDoc>
  <HLinks>
    <vt:vector size="36" baseType="variant">
      <vt:variant>
        <vt:i4>1572927</vt:i4>
      </vt:variant>
      <vt:variant>
        <vt:i4>32</vt:i4>
      </vt:variant>
      <vt:variant>
        <vt:i4>0</vt:i4>
      </vt:variant>
      <vt:variant>
        <vt:i4>5</vt:i4>
      </vt:variant>
      <vt:variant>
        <vt:lpwstr/>
      </vt:variant>
      <vt:variant>
        <vt:lpwstr>_Toc18679818</vt:lpwstr>
      </vt:variant>
      <vt:variant>
        <vt:i4>1507391</vt:i4>
      </vt:variant>
      <vt:variant>
        <vt:i4>29</vt:i4>
      </vt:variant>
      <vt:variant>
        <vt:i4>0</vt:i4>
      </vt:variant>
      <vt:variant>
        <vt:i4>5</vt:i4>
      </vt:variant>
      <vt:variant>
        <vt:lpwstr/>
      </vt:variant>
      <vt:variant>
        <vt:lpwstr>_Toc18679817</vt:lpwstr>
      </vt:variant>
      <vt:variant>
        <vt:i4>1441855</vt:i4>
      </vt:variant>
      <vt:variant>
        <vt:i4>26</vt:i4>
      </vt:variant>
      <vt:variant>
        <vt:i4>0</vt:i4>
      </vt:variant>
      <vt:variant>
        <vt:i4>5</vt:i4>
      </vt:variant>
      <vt:variant>
        <vt:lpwstr/>
      </vt:variant>
      <vt:variant>
        <vt:lpwstr>_Toc18679816</vt:lpwstr>
      </vt:variant>
      <vt:variant>
        <vt:i4>1376319</vt:i4>
      </vt:variant>
      <vt:variant>
        <vt:i4>23</vt:i4>
      </vt:variant>
      <vt:variant>
        <vt:i4>0</vt:i4>
      </vt:variant>
      <vt:variant>
        <vt:i4>5</vt:i4>
      </vt:variant>
      <vt:variant>
        <vt:lpwstr/>
      </vt:variant>
      <vt:variant>
        <vt:lpwstr>_Toc18679815</vt:lpwstr>
      </vt:variant>
      <vt:variant>
        <vt:i4>1310783</vt:i4>
      </vt:variant>
      <vt:variant>
        <vt:i4>20</vt:i4>
      </vt:variant>
      <vt:variant>
        <vt:i4>0</vt:i4>
      </vt:variant>
      <vt:variant>
        <vt:i4>5</vt:i4>
      </vt:variant>
      <vt:variant>
        <vt:lpwstr/>
      </vt:variant>
      <vt:variant>
        <vt:lpwstr>_Toc18679814</vt:lpwstr>
      </vt:variant>
      <vt:variant>
        <vt:i4>1114175</vt:i4>
      </vt:variant>
      <vt:variant>
        <vt:i4>14</vt:i4>
      </vt:variant>
      <vt:variant>
        <vt:i4>0</vt:i4>
      </vt:variant>
      <vt:variant>
        <vt:i4>5</vt:i4>
      </vt:variant>
      <vt:variant>
        <vt:lpwstr/>
      </vt:variant>
      <vt:variant>
        <vt:lpwstr>_Toc18679811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 User</cp:lastModifiedBy>
  <cp:revision>16</cp:revision>
  <cp:lastPrinted>2008-01-31T16:09:00Z</cp:lastPrinted>
  <dcterms:created xsi:type="dcterms:W3CDTF">2019-09-09T15:43:00Z</dcterms:created>
  <dcterms:modified xsi:type="dcterms:W3CDTF">2019-09-09T16:19:00Z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